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2350" w14:textId="77777777" w:rsidR="00BF4C75" w:rsidRPr="00AC3652" w:rsidRDefault="00BF4C75" w:rsidP="00BF4C75">
      <w:pPr>
        <w:rPr>
          <w:rFonts w:ascii="SassoonPrimaryInfant" w:hAnsi="SassoonPrimaryInfant"/>
          <w:b/>
          <w:bCs/>
          <w:sz w:val="24"/>
          <w:szCs w:val="24"/>
        </w:rPr>
      </w:pPr>
      <w:r w:rsidRPr="00AC3652">
        <w:rPr>
          <w:rFonts w:ascii="SassoonPrimaryInfant" w:hAnsi="SassoonPrimaryInfant"/>
          <w:b/>
          <w:bCs/>
          <w:sz w:val="24"/>
          <w:szCs w:val="24"/>
        </w:rPr>
        <w:t>Intent</w:t>
      </w:r>
    </w:p>
    <w:p w14:paraId="148B7494" w14:textId="10136160" w:rsidR="00BF4C75" w:rsidRPr="009731A1" w:rsidRDefault="00BF4C75" w:rsidP="00BF4C75">
      <w:pPr>
        <w:rPr>
          <w:rFonts w:ascii="SassoonPrimaryInfant" w:hAnsi="SassoonPrimaryInfant"/>
          <w:sz w:val="24"/>
          <w:szCs w:val="24"/>
        </w:rPr>
      </w:pPr>
      <w:r w:rsidRPr="009731A1">
        <w:rPr>
          <w:rFonts w:ascii="SassoonPrimaryInfant" w:hAnsi="SassoonPrimaryInfant"/>
          <w:sz w:val="24"/>
          <w:szCs w:val="24"/>
        </w:rPr>
        <w:t>At Annie Lennard Primary school, we use a text</w:t>
      </w:r>
      <w:r>
        <w:rPr>
          <w:rFonts w:ascii="SassoonPrimaryInfant" w:hAnsi="SassoonPrimaryInfant"/>
          <w:sz w:val="24"/>
          <w:szCs w:val="24"/>
        </w:rPr>
        <w:t>-</w:t>
      </w:r>
      <w:r w:rsidRPr="009731A1">
        <w:rPr>
          <w:rFonts w:ascii="SassoonPrimaryInfant" w:hAnsi="SassoonPrimaryInfant"/>
          <w:sz w:val="24"/>
          <w:szCs w:val="24"/>
        </w:rPr>
        <w:t xml:space="preserve">based approach to our delivery of </w:t>
      </w:r>
      <w:r>
        <w:rPr>
          <w:rFonts w:ascii="SassoonPrimaryInfant" w:hAnsi="SassoonPrimaryInfant"/>
          <w:sz w:val="24"/>
          <w:szCs w:val="24"/>
        </w:rPr>
        <w:t>writing</w:t>
      </w:r>
      <w:r w:rsidRPr="009731A1">
        <w:rPr>
          <w:rFonts w:ascii="SassoonPrimaryInfant" w:hAnsi="SassoonPrimaryInfant"/>
          <w:sz w:val="24"/>
          <w:szCs w:val="24"/>
        </w:rPr>
        <w:t xml:space="preserve">.  It is our intent to fully immerse pupils in a </w:t>
      </w:r>
      <w:r>
        <w:rPr>
          <w:rFonts w:ascii="SassoonPrimaryInfant" w:hAnsi="SassoonPrimaryInfant"/>
          <w:sz w:val="24"/>
          <w:szCs w:val="24"/>
        </w:rPr>
        <w:t xml:space="preserve">class </w:t>
      </w:r>
      <w:r w:rsidRPr="009731A1">
        <w:rPr>
          <w:rFonts w:ascii="SassoonPrimaryInfant" w:hAnsi="SassoonPrimaryInfant"/>
          <w:sz w:val="24"/>
          <w:szCs w:val="24"/>
        </w:rPr>
        <w:t>text so that such an in-depth study can:</w:t>
      </w:r>
    </w:p>
    <w:p w14:paraId="4504144D" w14:textId="4A822D69" w:rsidR="00BF4C75" w:rsidRDefault="00BF4C75"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Provide the stimulus for the implementation of the National Curriculum for Writing.</w:t>
      </w:r>
    </w:p>
    <w:p w14:paraId="488BB333" w14:textId="77777777" w:rsidR="00BF4C75" w:rsidRDefault="00BF4C75"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 xml:space="preserve">Provide a seamless link between ‘readers as writers’ and ‘writers as </w:t>
      </w:r>
      <w:proofErr w:type="gramStart"/>
      <w:r>
        <w:rPr>
          <w:rFonts w:ascii="SassoonPrimaryInfant" w:hAnsi="SassoonPrimaryInfant"/>
          <w:sz w:val="24"/>
          <w:szCs w:val="24"/>
        </w:rPr>
        <w:t>readers’</w:t>
      </w:r>
      <w:proofErr w:type="gramEnd"/>
      <w:r>
        <w:rPr>
          <w:rFonts w:ascii="SassoonPrimaryInfant" w:hAnsi="SassoonPrimaryInfant"/>
          <w:sz w:val="24"/>
          <w:szCs w:val="24"/>
        </w:rPr>
        <w:t>.</w:t>
      </w:r>
    </w:p>
    <w:p w14:paraId="32669494" w14:textId="77777777" w:rsidR="00BF4C75" w:rsidRDefault="00BF4C75"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Spark interest, curiosity and aspiration amongst pupils as readers and writers.</w:t>
      </w:r>
    </w:p>
    <w:p w14:paraId="245EBE92" w14:textId="3DEB8C02" w:rsidR="00BF4C75" w:rsidRDefault="00BF4C75" w:rsidP="00287127">
      <w:pPr>
        <w:pStyle w:val="ListParagraph"/>
        <w:numPr>
          <w:ilvl w:val="0"/>
          <w:numId w:val="41"/>
        </w:numPr>
        <w:rPr>
          <w:rFonts w:ascii="SassoonPrimaryInfant" w:hAnsi="SassoonPrimaryInfant"/>
          <w:sz w:val="24"/>
          <w:szCs w:val="24"/>
        </w:rPr>
      </w:pPr>
      <w:r w:rsidRPr="009731A1">
        <w:rPr>
          <w:rFonts w:ascii="SassoonPrimaryInfant" w:hAnsi="SassoonPrimaryInfant"/>
          <w:sz w:val="24"/>
          <w:szCs w:val="24"/>
        </w:rPr>
        <w:t>Expose pupils who wouldn’t usually have access to a text beyond their reading band, to a text rich in vocabulary, characterisation and plot structure for example</w:t>
      </w:r>
      <w:r>
        <w:rPr>
          <w:rFonts w:ascii="SassoonPrimaryInfant" w:hAnsi="SassoonPrimaryInfant"/>
          <w:sz w:val="24"/>
          <w:szCs w:val="24"/>
        </w:rPr>
        <w:t xml:space="preserve">, in works of </w:t>
      </w:r>
      <w:proofErr w:type="gramStart"/>
      <w:r>
        <w:rPr>
          <w:rFonts w:ascii="SassoonPrimaryInfant" w:hAnsi="SassoonPrimaryInfant"/>
          <w:sz w:val="24"/>
          <w:szCs w:val="24"/>
        </w:rPr>
        <w:t>fiction;</w:t>
      </w:r>
      <w:proofErr w:type="gramEnd"/>
      <w:r>
        <w:rPr>
          <w:rFonts w:ascii="SassoonPrimaryInfant" w:hAnsi="SassoonPrimaryInfant"/>
          <w:sz w:val="24"/>
          <w:szCs w:val="24"/>
        </w:rPr>
        <w:t xml:space="preserve"> and to text rich in technical language, a variety of organisational structures and diverse and thought-provoking themes for example, in non-fiction.</w:t>
      </w:r>
    </w:p>
    <w:p w14:paraId="61C1A17B" w14:textId="51A41919" w:rsidR="00BF4C75" w:rsidRPr="00D45781" w:rsidRDefault="00BF4C75" w:rsidP="00287127">
      <w:pPr>
        <w:pStyle w:val="ListParagraph"/>
        <w:numPr>
          <w:ilvl w:val="0"/>
          <w:numId w:val="41"/>
        </w:numPr>
        <w:rPr>
          <w:rFonts w:ascii="SassoonPrimaryInfant" w:hAnsi="SassoonPrimaryInfant"/>
          <w:sz w:val="24"/>
          <w:szCs w:val="24"/>
        </w:rPr>
      </w:pPr>
      <w:r w:rsidRPr="000B4084">
        <w:rPr>
          <w:rFonts w:ascii="SassoonPrimaryInfant" w:hAnsi="SassoonPrimaryInfant" w:cs="Arial"/>
          <w:color w:val="0B0C0C"/>
          <w:sz w:val="24"/>
          <w:szCs w:val="24"/>
          <w:shd w:val="clear" w:color="auto" w:fill="FFFFFF"/>
        </w:rPr>
        <w:t xml:space="preserve">Give pupils a chance to develop culturally, emotionally, intellectually, socially and spiritually through </w:t>
      </w:r>
      <w:r>
        <w:rPr>
          <w:rFonts w:ascii="SassoonPrimaryInfant" w:hAnsi="SassoonPrimaryInfant" w:cs="Arial"/>
          <w:color w:val="0B0C0C"/>
          <w:sz w:val="24"/>
          <w:szCs w:val="24"/>
          <w:shd w:val="clear" w:color="auto" w:fill="FFFFFF"/>
        </w:rPr>
        <w:t>the texts they encounter.</w:t>
      </w:r>
    </w:p>
    <w:p w14:paraId="5C5CDF99" w14:textId="77777777" w:rsidR="00BF4C75" w:rsidRPr="00D45781" w:rsidRDefault="00BF4C75" w:rsidP="00287127">
      <w:pPr>
        <w:pStyle w:val="ListParagraph"/>
        <w:numPr>
          <w:ilvl w:val="0"/>
          <w:numId w:val="41"/>
        </w:numPr>
        <w:rPr>
          <w:rFonts w:ascii="SassoonPrimaryInfant" w:hAnsi="SassoonPrimaryInfant"/>
          <w:sz w:val="24"/>
          <w:szCs w:val="24"/>
        </w:rPr>
      </w:pPr>
      <w:r w:rsidRPr="00D45781">
        <w:rPr>
          <w:rFonts w:ascii="SassoonPrimaryInfant" w:hAnsi="SassoonPrimaryInfant" w:cs="Arial"/>
          <w:color w:val="0B0C0C"/>
          <w:sz w:val="24"/>
          <w:szCs w:val="24"/>
          <w:shd w:val="clear" w:color="auto" w:fill="FFFFFF"/>
        </w:rPr>
        <w:t xml:space="preserve">To allow pupils to acquire </w:t>
      </w:r>
      <w:r>
        <w:rPr>
          <w:rFonts w:ascii="SassoonPrimaryInfant" w:hAnsi="SassoonPrimaryInfant" w:cs="Arial"/>
          <w:color w:val="0B0C0C"/>
          <w:sz w:val="24"/>
          <w:szCs w:val="24"/>
          <w:shd w:val="clear" w:color="auto" w:fill="FFFFFF"/>
        </w:rPr>
        <w:t xml:space="preserve">new </w:t>
      </w:r>
      <w:r w:rsidRPr="00D45781">
        <w:rPr>
          <w:rFonts w:ascii="SassoonPrimaryInfant" w:hAnsi="SassoonPrimaryInfant" w:cs="Arial"/>
          <w:color w:val="0B0C0C"/>
          <w:sz w:val="24"/>
          <w:szCs w:val="24"/>
          <w:shd w:val="clear" w:color="auto" w:fill="FFFFFF"/>
        </w:rPr>
        <w:t>knowledge and to build on what they already know.</w:t>
      </w:r>
    </w:p>
    <w:p w14:paraId="71FACA58" w14:textId="77777777" w:rsidR="00BF4C75" w:rsidRDefault="00BF4C75" w:rsidP="00287127">
      <w:pPr>
        <w:pStyle w:val="ListParagraph"/>
        <w:numPr>
          <w:ilvl w:val="0"/>
          <w:numId w:val="41"/>
        </w:numPr>
        <w:rPr>
          <w:rFonts w:ascii="SassoonPrimaryInfant" w:hAnsi="SassoonPrimaryInfant"/>
          <w:sz w:val="24"/>
          <w:szCs w:val="24"/>
        </w:rPr>
      </w:pPr>
      <w:r w:rsidRPr="009731A1">
        <w:rPr>
          <w:rFonts w:ascii="SassoonPrimaryInfant" w:hAnsi="SassoonPrimaryInfant"/>
          <w:sz w:val="24"/>
          <w:szCs w:val="24"/>
        </w:rPr>
        <w:t xml:space="preserve">Allow pupils to interact with a text over a sustained </w:t>
      </w:r>
      <w:proofErr w:type="gramStart"/>
      <w:r w:rsidRPr="009731A1">
        <w:rPr>
          <w:rFonts w:ascii="SassoonPrimaryInfant" w:hAnsi="SassoonPrimaryInfant"/>
          <w:sz w:val="24"/>
          <w:szCs w:val="24"/>
        </w:rPr>
        <w:t>period of time</w:t>
      </w:r>
      <w:proofErr w:type="gramEnd"/>
      <w:r w:rsidRPr="009731A1">
        <w:rPr>
          <w:rFonts w:ascii="SassoonPrimaryInfant" w:hAnsi="SassoonPrimaryInfant"/>
          <w:sz w:val="24"/>
          <w:szCs w:val="24"/>
        </w:rPr>
        <w:t>.</w:t>
      </w:r>
    </w:p>
    <w:p w14:paraId="2F7CCDDB" w14:textId="71B27446" w:rsidR="00BF4C75" w:rsidRDefault="00BF4C75" w:rsidP="00287127">
      <w:pPr>
        <w:pStyle w:val="ListParagraph"/>
        <w:numPr>
          <w:ilvl w:val="0"/>
          <w:numId w:val="41"/>
        </w:numPr>
        <w:rPr>
          <w:rFonts w:ascii="SassoonPrimaryInfant" w:hAnsi="SassoonPrimaryInfant"/>
          <w:sz w:val="24"/>
          <w:szCs w:val="24"/>
        </w:rPr>
      </w:pPr>
      <w:r w:rsidRPr="009731A1">
        <w:rPr>
          <w:rFonts w:ascii="SassoonPrimaryInfant" w:hAnsi="SassoonPrimaryInfant"/>
          <w:sz w:val="24"/>
          <w:szCs w:val="24"/>
        </w:rPr>
        <w:t>Promote reading for pleasure</w:t>
      </w:r>
      <w:r>
        <w:rPr>
          <w:rFonts w:ascii="SassoonPrimaryInfant" w:hAnsi="SassoonPrimaryInfant"/>
          <w:sz w:val="24"/>
          <w:szCs w:val="24"/>
        </w:rPr>
        <w:t xml:space="preserve"> - </w:t>
      </w:r>
      <w:r w:rsidRPr="009731A1">
        <w:rPr>
          <w:rFonts w:ascii="SassoonPrimaryInfant" w:hAnsi="SassoonPrimaryInfant"/>
          <w:sz w:val="24"/>
          <w:szCs w:val="24"/>
        </w:rPr>
        <w:t xml:space="preserve">a pure enjoyment of reading </w:t>
      </w:r>
      <w:r>
        <w:rPr>
          <w:rFonts w:ascii="SassoonPrimaryInfant" w:hAnsi="SassoonPrimaryInfant"/>
          <w:sz w:val="24"/>
          <w:szCs w:val="24"/>
        </w:rPr>
        <w:t>and a love of literature through widespread reading.</w:t>
      </w:r>
    </w:p>
    <w:p w14:paraId="61F21F60" w14:textId="77777777" w:rsidR="00BF4C75" w:rsidRPr="009731A1" w:rsidRDefault="00BF4C75" w:rsidP="00287127">
      <w:pPr>
        <w:pStyle w:val="ListParagraph"/>
        <w:numPr>
          <w:ilvl w:val="0"/>
          <w:numId w:val="41"/>
        </w:numPr>
        <w:rPr>
          <w:rFonts w:ascii="SassoonPrimaryInfant" w:hAnsi="SassoonPrimaryInfant"/>
          <w:sz w:val="24"/>
          <w:szCs w:val="24"/>
        </w:rPr>
      </w:pPr>
      <w:r w:rsidRPr="009731A1">
        <w:rPr>
          <w:rFonts w:ascii="SassoonPrimaryInfant" w:hAnsi="SassoonPrimaryInfant"/>
          <w:sz w:val="24"/>
          <w:szCs w:val="24"/>
        </w:rPr>
        <w:t>Allow pupils to make links between texts studied.</w:t>
      </w:r>
    </w:p>
    <w:p w14:paraId="20AA9765" w14:textId="77777777" w:rsidR="00BF4C75" w:rsidRPr="009731A1" w:rsidRDefault="00BF4C75" w:rsidP="00287127">
      <w:pPr>
        <w:pStyle w:val="ListParagraph"/>
        <w:numPr>
          <w:ilvl w:val="0"/>
          <w:numId w:val="41"/>
        </w:numPr>
        <w:rPr>
          <w:rFonts w:ascii="SassoonPrimaryInfant" w:hAnsi="SassoonPrimaryInfant"/>
          <w:sz w:val="24"/>
          <w:szCs w:val="24"/>
        </w:rPr>
      </w:pPr>
      <w:r w:rsidRPr="009731A1">
        <w:rPr>
          <w:rFonts w:ascii="SassoonPrimaryInfant" w:hAnsi="SassoonPrimaryInfant"/>
          <w:sz w:val="24"/>
          <w:szCs w:val="24"/>
        </w:rPr>
        <w:t>Expose pupils to ‘The Classics’</w:t>
      </w:r>
      <w:r>
        <w:rPr>
          <w:rFonts w:ascii="SassoonPrimaryInfant" w:hAnsi="SassoonPrimaryInfant"/>
          <w:sz w:val="24"/>
          <w:szCs w:val="24"/>
        </w:rPr>
        <w:t xml:space="preserve">, </w:t>
      </w:r>
      <w:r w:rsidRPr="009731A1">
        <w:rPr>
          <w:rFonts w:ascii="SassoonPrimaryInfant" w:hAnsi="SassoonPrimaryInfant"/>
          <w:sz w:val="24"/>
          <w:szCs w:val="24"/>
        </w:rPr>
        <w:t>significant authors</w:t>
      </w:r>
      <w:r>
        <w:rPr>
          <w:rFonts w:ascii="SassoonPrimaryInfant" w:hAnsi="SassoonPrimaryInfant"/>
          <w:sz w:val="24"/>
          <w:szCs w:val="24"/>
        </w:rPr>
        <w:t xml:space="preserve"> and new and up and coming writers and subject matter.</w:t>
      </w:r>
    </w:p>
    <w:p w14:paraId="4B7EB849" w14:textId="6D5C2CB5" w:rsidR="00BF4C75" w:rsidRDefault="00BF4C75" w:rsidP="00287127">
      <w:pPr>
        <w:pStyle w:val="ListParagraph"/>
        <w:numPr>
          <w:ilvl w:val="0"/>
          <w:numId w:val="41"/>
        </w:numPr>
        <w:rPr>
          <w:rFonts w:ascii="SassoonPrimaryInfant" w:hAnsi="SassoonPrimaryInfant"/>
          <w:sz w:val="24"/>
          <w:szCs w:val="24"/>
        </w:rPr>
      </w:pPr>
      <w:r w:rsidRPr="028C85B1">
        <w:rPr>
          <w:rFonts w:ascii="SassoonPrimaryInfant" w:hAnsi="SassoonPrimaryInfant"/>
          <w:sz w:val="24"/>
          <w:szCs w:val="24"/>
        </w:rPr>
        <w:t xml:space="preserve">Ensure a breadth of study </w:t>
      </w:r>
      <w:r>
        <w:rPr>
          <w:rFonts w:ascii="SassoonPrimaryInfant" w:hAnsi="SassoonPrimaryInfant"/>
          <w:sz w:val="24"/>
          <w:szCs w:val="24"/>
        </w:rPr>
        <w:t>across a range of genres.</w:t>
      </w:r>
    </w:p>
    <w:p w14:paraId="5770A402" w14:textId="77777777" w:rsidR="00BF4C75" w:rsidRDefault="00BF4C75"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Broaden children’s vocabulary.</w:t>
      </w:r>
    </w:p>
    <w:p w14:paraId="1750B240" w14:textId="6AB1E943" w:rsidR="00BF4C75" w:rsidRDefault="00BF4C75"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 xml:space="preserve">Develop children’s linguistic knowledge, </w:t>
      </w:r>
      <w:proofErr w:type="gramStart"/>
      <w:r>
        <w:rPr>
          <w:rFonts w:ascii="SassoonPrimaryInfant" w:hAnsi="SassoonPrimaryInfant"/>
          <w:sz w:val="24"/>
          <w:szCs w:val="24"/>
        </w:rPr>
        <w:t>in particular of</w:t>
      </w:r>
      <w:proofErr w:type="gramEnd"/>
      <w:r>
        <w:rPr>
          <w:rFonts w:ascii="SassoonPrimaryInfant" w:hAnsi="SassoonPrimaryInfant"/>
          <w:sz w:val="24"/>
          <w:szCs w:val="24"/>
        </w:rPr>
        <w:t xml:space="preserve"> </w:t>
      </w:r>
      <w:r w:rsidR="00C00F3D">
        <w:rPr>
          <w:rFonts w:ascii="SassoonPrimaryInfant" w:hAnsi="SassoonPrimaryInfant"/>
          <w:sz w:val="24"/>
          <w:szCs w:val="24"/>
        </w:rPr>
        <w:t xml:space="preserve">spelling, </w:t>
      </w:r>
      <w:r>
        <w:rPr>
          <w:rFonts w:ascii="SassoonPrimaryInfant" w:hAnsi="SassoonPrimaryInfant"/>
          <w:sz w:val="24"/>
          <w:szCs w:val="24"/>
        </w:rPr>
        <w:t>vocabulary and grammar.</w:t>
      </w:r>
    </w:p>
    <w:p w14:paraId="464EAC05" w14:textId="7B504F05" w:rsidR="00C00F3D" w:rsidRDefault="00C00F3D" w:rsidP="00287127">
      <w:pPr>
        <w:pStyle w:val="ListParagraph"/>
        <w:numPr>
          <w:ilvl w:val="0"/>
          <w:numId w:val="41"/>
        </w:numPr>
        <w:rPr>
          <w:rFonts w:ascii="SassoonPrimaryInfant" w:hAnsi="SassoonPrimaryInfant"/>
          <w:sz w:val="24"/>
          <w:szCs w:val="24"/>
        </w:rPr>
      </w:pPr>
      <w:r>
        <w:rPr>
          <w:rFonts w:ascii="SassoonPrimaryInfant" w:hAnsi="SassoonPrimaryInfant"/>
          <w:sz w:val="24"/>
          <w:szCs w:val="24"/>
        </w:rPr>
        <w:t>To enable children to revisit and hone skills, developing them across the year and building up their ‘writers’ toolkit’ across the primary school journey.</w:t>
      </w:r>
    </w:p>
    <w:p w14:paraId="72F80195" w14:textId="4375C7C6" w:rsidR="00BF4C75" w:rsidRDefault="00BF4C75"/>
    <w:p w14:paraId="187DBF2A" w14:textId="77777777" w:rsidR="00C00F3D" w:rsidRDefault="00C00F3D"/>
    <w:p w14:paraId="7FEE61EC" w14:textId="772F9431" w:rsidR="00BF4C75" w:rsidRDefault="00BF4C75"/>
    <w:p w14:paraId="77550692" w14:textId="1684AFC9" w:rsidR="00BF4C75" w:rsidRPr="00292AA4" w:rsidRDefault="00851DD5">
      <w:pPr>
        <w:rPr>
          <w:rFonts w:ascii="SassoonPrimaryInfant" w:hAnsi="SassoonPrimaryInfant"/>
          <w:sz w:val="24"/>
          <w:szCs w:val="24"/>
        </w:rPr>
      </w:pPr>
      <w:r w:rsidRPr="00292AA4">
        <w:rPr>
          <w:rFonts w:ascii="SassoonPrimaryInfant" w:hAnsi="SassoonPrimaryInfant"/>
          <w:sz w:val="24"/>
          <w:szCs w:val="24"/>
        </w:rPr>
        <w:lastRenderedPageBreak/>
        <w:t>The grid below sets out the focus texts studied across the year.</w:t>
      </w:r>
    </w:p>
    <w:tbl>
      <w:tblPr>
        <w:tblStyle w:val="TableGrid"/>
        <w:tblW w:w="14493" w:type="dxa"/>
        <w:tblLayout w:type="fixed"/>
        <w:tblLook w:val="04A0" w:firstRow="1" w:lastRow="0" w:firstColumn="1" w:lastColumn="0" w:noHBand="0" w:noVBand="1"/>
      </w:tblPr>
      <w:tblGrid>
        <w:gridCol w:w="2550"/>
        <w:gridCol w:w="10"/>
        <w:gridCol w:w="2358"/>
        <w:gridCol w:w="16"/>
        <w:gridCol w:w="2394"/>
        <w:gridCol w:w="120"/>
        <w:gridCol w:w="2258"/>
        <w:gridCol w:w="114"/>
        <w:gridCol w:w="2257"/>
        <w:gridCol w:w="57"/>
        <w:gridCol w:w="52"/>
        <w:gridCol w:w="2307"/>
      </w:tblGrid>
      <w:tr w:rsidR="00D00B73" w:rsidRPr="00292AA4" w14:paraId="37CBF4A7" w14:textId="77777777" w:rsidTr="5146A12B">
        <w:trPr>
          <w:trHeight w:val="456"/>
        </w:trPr>
        <w:tc>
          <w:tcPr>
            <w:tcW w:w="14493" w:type="dxa"/>
            <w:gridSpan w:val="12"/>
          </w:tcPr>
          <w:p w14:paraId="69779180" w14:textId="45942C79" w:rsidR="00D00B73" w:rsidRPr="00292AA4" w:rsidRDefault="00D00B73" w:rsidP="00D00B73">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b/>
                <w:bCs/>
              </w:rPr>
              <w:t>Nursery</w:t>
            </w:r>
          </w:p>
          <w:p w14:paraId="69848168" w14:textId="77777777" w:rsidR="00473556" w:rsidRPr="00292AA4" w:rsidRDefault="00473556" w:rsidP="00473556">
            <w:pPr>
              <w:pStyle w:val="paragraph"/>
              <w:spacing w:before="0" w:beforeAutospacing="0" w:after="0" w:afterAutospacing="0"/>
              <w:textAlignment w:val="baseline"/>
              <w:rPr>
                <w:rFonts w:ascii="SassoonPrimaryInfant" w:hAnsi="SassoonPrimaryInfant"/>
              </w:rPr>
            </w:pPr>
            <w:r>
              <w:rPr>
                <w:rStyle w:val="normaltextrun"/>
                <w:rFonts w:ascii="SassoonPrimaryInfant" w:hAnsi="SassoonPrimaryInfant"/>
              </w:rPr>
              <w:t>Nursery</w:t>
            </w:r>
            <w:r w:rsidRPr="00292AA4">
              <w:rPr>
                <w:rStyle w:val="normaltextrun"/>
                <w:rFonts w:ascii="SassoonPrimaryInfant" w:hAnsi="SassoonPrimaryInfant"/>
              </w:rPr>
              <w:t xml:space="preserve"> age: </w:t>
            </w:r>
            <w:r w:rsidRPr="00292AA4">
              <w:rPr>
                <w:rStyle w:val="eop"/>
                <w:rFonts w:ascii="SassoonPrimaryInfant" w:hAnsi="SassoonPrimaryInfant"/>
              </w:rPr>
              <w:t> </w:t>
            </w:r>
          </w:p>
          <w:p w14:paraId="1B6560A1" w14:textId="77777777" w:rsidR="00473556" w:rsidRPr="00292AA4" w:rsidRDefault="00473556" w:rsidP="00473556">
            <w:pPr>
              <w:pStyle w:val="paragraph"/>
              <w:spacing w:before="0" w:beforeAutospacing="0" w:after="0" w:afterAutospacing="0"/>
              <w:textAlignment w:val="baseline"/>
              <w:rPr>
                <w:rStyle w:val="eop"/>
                <w:rFonts w:ascii="SassoonPrimaryInfant" w:hAnsi="SassoonPrimaryInfant"/>
              </w:rPr>
            </w:pPr>
            <w:r w:rsidRPr="71F17650">
              <w:rPr>
                <w:rStyle w:val="normaltextrun"/>
                <w:rFonts w:ascii="SassoonPrimaryInfant" w:hAnsi="SassoonPrimaryInfant"/>
              </w:rPr>
              <w:t>Pupils should be taught to:</w:t>
            </w:r>
            <w:r w:rsidRPr="71F17650">
              <w:rPr>
                <w:rStyle w:val="eop"/>
                <w:rFonts w:ascii="SassoonPrimaryInfant" w:hAnsi="SassoonPrimaryInfant"/>
              </w:rPr>
              <w:t xml:space="preserve">  </w:t>
            </w:r>
          </w:p>
          <w:p w14:paraId="1B38BEE8" w14:textId="77777777" w:rsidR="00473556" w:rsidRDefault="00473556" w:rsidP="00473556">
            <w:pPr>
              <w:pStyle w:val="paragraph"/>
              <w:numPr>
                <w:ilvl w:val="0"/>
                <w:numId w:val="48"/>
              </w:numPr>
              <w:spacing w:before="0" w:beforeAutospacing="0" w:after="0" w:afterAutospacing="0"/>
              <w:rPr>
                <w:rStyle w:val="eop"/>
                <w:rFonts w:ascii="SassoonPrimaryInfant" w:hAnsi="SassoonPrimaryInfant"/>
              </w:rPr>
            </w:pPr>
            <w:r w:rsidRPr="71F17650">
              <w:rPr>
                <w:rStyle w:val="eop"/>
                <w:rFonts w:ascii="SassoonPrimaryInfant" w:hAnsi="SassoonPrimaryInfant"/>
              </w:rPr>
              <w:t>Enjoy drawing freely.</w:t>
            </w:r>
          </w:p>
          <w:p w14:paraId="6B008985" w14:textId="77777777" w:rsidR="00473556" w:rsidRDefault="00473556" w:rsidP="00473556">
            <w:pPr>
              <w:pStyle w:val="paragraph"/>
              <w:numPr>
                <w:ilvl w:val="0"/>
                <w:numId w:val="48"/>
              </w:numPr>
              <w:spacing w:before="0" w:beforeAutospacing="0" w:after="0" w:afterAutospacing="0"/>
              <w:rPr>
                <w:rStyle w:val="eop"/>
                <w:rFonts w:ascii="SassoonPrimaryInfant" w:hAnsi="SassoonPrimaryInfant"/>
              </w:rPr>
            </w:pPr>
            <w:r w:rsidRPr="71F17650">
              <w:rPr>
                <w:rStyle w:val="eop"/>
                <w:rFonts w:ascii="SassoonPrimaryInfant" w:hAnsi="SassoonPrimaryInfant"/>
              </w:rPr>
              <w:t>Add some marks to their drawings, which they give meaning to. For example: “That says mummy.”</w:t>
            </w:r>
          </w:p>
          <w:p w14:paraId="0EA898D9" w14:textId="77777777" w:rsidR="00473556" w:rsidRDefault="00473556" w:rsidP="00473556">
            <w:pPr>
              <w:pStyle w:val="paragraph"/>
              <w:numPr>
                <w:ilvl w:val="0"/>
                <w:numId w:val="48"/>
              </w:numPr>
              <w:spacing w:before="0" w:beforeAutospacing="0" w:after="0" w:afterAutospacing="0"/>
              <w:rPr>
                <w:rStyle w:val="eop"/>
                <w:rFonts w:ascii="SassoonPrimaryInfant" w:hAnsi="SassoonPrimaryInfant"/>
              </w:rPr>
            </w:pPr>
            <w:r w:rsidRPr="71F17650">
              <w:rPr>
                <w:rStyle w:val="eop"/>
                <w:rFonts w:ascii="SassoonPrimaryInfant" w:hAnsi="SassoonPrimaryInfant"/>
              </w:rPr>
              <w:t>Make marks on their picture to stand for their name</w:t>
            </w:r>
          </w:p>
          <w:p w14:paraId="74FC751A" w14:textId="77777777" w:rsidR="00473556" w:rsidRDefault="00473556" w:rsidP="00473556">
            <w:pPr>
              <w:pStyle w:val="paragraph"/>
              <w:numPr>
                <w:ilvl w:val="0"/>
                <w:numId w:val="48"/>
              </w:numPr>
              <w:spacing w:before="0" w:beforeAutospacing="0" w:after="0" w:afterAutospacing="0"/>
              <w:rPr>
                <w:rStyle w:val="eop"/>
                <w:rFonts w:ascii="SassoonPrimaryInfant" w:hAnsi="SassoonPrimaryInfant"/>
              </w:rPr>
            </w:pPr>
            <w:r w:rsidRPr="71F17650">
              <w:rPr>
                <w:rStyle w:val="eop"/>
                <w:rFonts w:ascii="SassoonPrimaryInfant" w:hAnsi="SassoonPrimaryInfant"/>
              </w:rPr>
              <w:t xml:space="preserve">Writes some or </w:t>
            </w:r>
            <w:proofErr w:type="gramStart"/>
            <w:r w:rsidRPr="71F17650">
              <w:rPr>
                <w:rStyle w:val="eop"/>
                <w:rFonts w:ascii="SassoonPrimaryInfant" w:hAnsi="SassoonPrimaryInfant"/>
              </w:rPr>
              <w:t>all of</w:t>
            </w:r>
            <w:proofErr w:type="gramEnd"/>
            <w:r w:rsidRPr="71F17650">
              <w:rPr>
                <w:rStyle w:val="eop"/>
                <w:rFonts w:ascii="SassoonPrimaryInfant" w:hAnsi="SassoonPrimaryInfant"/>
              </w:rPr>
              <w:t xml:space="preserve"> their name.</w:t>
            </w:r>
          </w:p>
          <w:p w14:paraId="14255019" w14:textId="77777777" w:rsidR="00473556" w:rsidRDefault="00473556" w:rsidP="00473556">
            <w:pPr>
              <w:pStyle w:val="paragraph"/>
              <w:spacing w:before="0" w:beforeAutospacing="0" w:after="0" w:afterAutospacing="0"/>
              <w:rPr>
                <w:rStyle w:val="eop"/>
                <w:rFonts w:ascii="SassoonPrimaryInfant" w:hAnsi="SassoonPrimaryInfant"/>
              </w:rPr>
            </w:pPr>
          </w:p>
          <w:p w14:paraId="767E870D"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 xml:space="preserve">Use large-muscle movements to wave flags and streamers, paint and make marks. </w:t>
            </w:r>
          </w:p>
          <w:p w14:paraId="6F0FF1DC"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 xml:space="preserve">Are increasingly able to use and remember sequences and patterns of movements which are related to music and rhythm. </w:t>
            </w:r>
          </w:p>
          <w:p w14:paraId="51BE73BD"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 xml:space="preserve">Match their developing physical skills to tasks and activities in the setting. </w:t>
            </w:r>
          </w:p>
          <w:p w14:paraId="126B0C61"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 xml:space="preserve">Choose the right resources to carry out their own plan.  </w:t>
            </w:r>
          </w:p>
          <w:p w14:paraId="2FC69C3D"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Use one-handed tools and equipment, for example, making snips in paper with scissors.</w:t>
            </w:r>
          </w:p>
          <w:p w14:paraId="71649012"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 xml:space="preserve">Use a comfortable grip with good control when holding pens and pencils. </w:t>
            </w:r>
          </w:p>
          <w:p w14:paraId="39F8006B" w14:textId="77777777" w:rsidR="00473556" w:rsidRPr="00292AA4" w:rsidRDefault="00473556" w:rsidP="00473556">
            <w:pPr>
              <w:pStyle w:val="paragraph"/>
              <w:numPr>
                <w:ilvl w:val="0"/>
                <w:numId w:val="1"/>
              </w:numPr>
              <w:spacing w:before="0" w:beforeAutospacing="0" w:after="0" w:afterAutospacing="0"/>
              <w:textAlignment w:val="baseline"/>
              <w:rPr>
                <w:rStyle w:val="eop"/>
                <w:rFonts w:ascii="SassoonPrimaryInfant" w:hAnsi="SassoonPrimaryInfant"/>
              </w:rPr>
            </w:pPr>
            <w:r w:rsidRPr="187C216C">
              <w:rPr>
                <w:rStyle w:val="eop"/>
                <w:rFonts w:ascii="SassoonPrimaryInfant" w:hAnsi="SassoonPrimaryInfant"/>
              </w:rPr>
              <w:t>Show a preference for a dominant hand.</w:t>
            </w:r>
          </w:p>
          <w:p w14:paraId="71327553" w14:textId="440C7AC4" w:rsidR="00D00B73" w:rsidRPr="00473556" w:rsidRDefault="00473556" w:rsidP="00473556">
            <w:pPr>
              <w:pStyle w:val="paragraph"/>
              <w:numPr>
                <w:ilvl w:val="0"/>
                <w:numId w:val="1"/>
              </w:numPr>
              <w:spacing w:before="0" w:beforeAutospacing="0" w:after="0" w:afterAutospacing="0"/>
              <w:textAlignment w:val="baseline"/>
              <w:rPr>
                <w:rStyle w:val="normaltextrun"/>
                <w:rFonts w:ascii="SassoonPrimaryInfant" w:hAnsi="SassoonPrimaryInfant"/>
              </w:rPr>
            </w:pPr>
            <w:r w:rsidRPr="187C216C">
              <w:rPr>
                <w:rStyle w:val="eop"/>
                <w:rFonts w:ascii="SassoonPrimaryInfant" w:hAnsi="SassoonPrimaryInfant"/>
              </w:rPr>
              <w:t>Be increasingly independent as they get dressed and undressed, for example, putting coats on and doing up zips.</w:t>
            </w:r>
          </w:p>
        </w:tc>
      </w:tr>
      <w:tr w:rsidR="00D00B73" w:rsidRPr="00292AA4" w14:paraId="3ED8C5BD" w14:textId="77777777" w:rsidTr="5146A12B">
        <w:trPr>
          <w:trHeight w:val="456"/>
        </w:trPr>
        <w:tc>
          <w:tcPr>
            <w:tcW w:w="2560" w:type="dxa"/>
            <w:gridSpan w:val="2"/>
          </w:tcPr>
          <w:p w14:paraId="01F035D7" w14:textId="6AA0DA4B"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Autumn 1</w:t>
            </w:r>
          </w:p>
        </w:tc>
        <w:tc>
          <w:tcPr>
            <w:tcW w:w="2374" w:type="dxa"/>
            <w:gridSpan w:val="2"/>
          </w:tcPr>
          <w:p w14:paraId="774E1F04" w14:textId="37E34FFB"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Autumn 2</w:t>
            </w:r>
          </w:p>
        </w:tc>
        <w:tc>
          <w:tcPr>
            <w:tcW w:w="2394" w:type="dxa"/>
          </w:tcPr>
          <w:p w14:paraId="0B08D937" w14:textId="268016C5"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Spring 1</w:t>
            </w:r>
          </w:p>
        </w:tc>
        <w:tc>
          <w:tcPr>
            <w:tcW w:w="2378" w:type="dxa"/>
            <w:gridSpan w:val="2"/>
          </w:tcPr>
          <w:p w14:paraId="6D81C7A7" w14:textId="1AF63B17"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Spring 2</w:t>
            </w:r>
          </w:p>
        </w:tc>
        <w:tc>
          <w:tcPr>
            <w:tcW w:w="2371" w:type="dxa"/>
            <w:gridSpan w:val="2"/>
          </w:tcPr>
          <w:p w14:paraId="26D5461C" w14:textId="7345ABAE"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Summer 1</w:t>
            </w:r>
          </w:p>
        </w:tc>
        <w:tc>
          <w:tcPr>
            <w:tcW w:w="2416" w:type="dxa"/>
            <w:gridSpan w:val="3"/>
          </w:tcPr>
          <w:p w14:paraId="43696F1F" w14:textId="52D8399B" w:rsidR="00D00B73" w:rsidRPr="00292AA4" w:rsidRDefault="00D00B73" w:rsidP="00D00B73">
            <w:pPr>
              <w:pStyle w:val="paragraph"/>
              <w:spacing w:before="0" w:beforeAutospacing="0" w:after="0" w:afterAutospacing="0"/>
              <w:textAlignment w:val="baseline"/>
              <w:rPr>
                <w:rStyle w:val="normaltextrun"/>
                <w:rFonts w:ascii="SassoonPrimaryInfant" w:hAnsi="SassoonPrimaryInfant"/>
                <w:b/>
                <w:bCs/>
              </w:rPr>
            </w:pPr>
            <w:r w:rsidRPr="00851DD5">
              <w:rPr>
                <w:rFonts w:ascii="Calibri" w:hAnsi="Calibri" w:cs="Calibri"/>
                <w:b/>
                <w:sz w:val="22"/>
                <w:szCs w:val="22"/>
              </w:rPr>
              <w:t>Summer 2</w:t>
            </w:r>
          </w:p>
        </w:tc>
      </w:tr>
      <w:tr w:rsidR="00231263" w:rsidRPr="00292AA4" w14:paraId="4EAE122B" w14:textId="77777777" w:rsidTr="5146A12B">
        <w:trPr>
          <w:trHeight w:val="456"/>
        </w:trPr>
        <w:tc>
          <w:tcPr>
            <w:tcW w:w="2560" w:type="dxa"/>
            <w:gridSpan w:val="2"/>
          </w:tcPr>
          <w:p w14:paraId="769140D2"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t>Ten Little Finger and Ten Little Toes</w:t>
            </w:r>
            <w:r>
              <w:rPr>
                <w:rFonts w:ascii="SassoonPrimaryInfant" w:eastAsia="SassoonPrimaryInfant" w:hAnsi="SassoonPrimaryInfant" w:cs="SassoonPrimaryInfant"/>
                <w:b/>
                <w:bCs/>
                <w:sz w:val="20"/>
                <w:szCs w:val="20"/>
              </w:rPr>
              <w:t xml:space="preserve"> by Mem Fox</w:t>
            </w:r>
          </w:p>
          <w:p w14:paraId="3D70A41D" w14:textId="77777777" w:rsidR="00231263" w:rsidRDefault="00231263" w:rsidP="00231263">
            <w:pPr>
              <w:jc w:val="center"/>
              <w:rPr>
                <w:rFonts w:ascii="SassoonPrimaryInfant" w:eastAsia="SassoonPrimaryInfant" w:hAnsi="SassoonPrimaryInfant" w:cs="SassoonPrimaryInfant"/>
                <w:sz w:val="20"/>
                <w:szCs w:val="20"/>
              </w:rPr>
            </w:pPr>
            <w:r>
              <w:rPr>
                <w:noProof/>
                <w:lang w:eastAsia="en-GB"/>
              </w:rPr>
              <w:drawing>
                <wp:inline distT="0" distB="0" distL="0" distR="0" wp14:anchorId="5E9888BB" wp14:editId="1CC2453A">
                  <wp:extent cx="1104900" cy="952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104900" cy="952500"/>
                          </a:xfrm>
                          <a:prstGeom prst="rect">
                            <a:avLst/>
                          </a:prstGeom>
                        </pic:spPr>
                      </pic:pic>
                    </a:graphicData>
                  </a:graphic>
                </wp:inline>
              </w:drawing>
            </w:r>
          </w:p>
          <w:p w14:paraId="2554AEB3" w14:textId="77777777" w:rsidR="00231263" w:rsidRDefault="00231263" w:rsidP="00231263">
            <w:pPr>
              <w:jc w:val="center"/>
              <w:rPr>
                <w:rFonts w:ascii="SassoonPrimaryInfant" w:eastAsia="SassoonPrimaryInfant" w:hAnsi="SassoonPrimaryInfant" w:cs="SassoonPrimaryInfant"/>
                <w:sz w:val="20"/>
                <w:szCs w:val="20"/>
              </w:rPr>
            </w:pPr>
          </w:p>
          <w:p w14:paraId="3CBECB6A" w14:textId="77777777" w:rsidR="00231263" w:rsidRPr="00C84C41" w:rsidRDefault="00231263" w:rsidP="00231263">
            <w:pPr>
              <w:jc w:val="center"/>
              <w:rPr>
                <w:rFonts w:ascii="SassoonPrimaryInfant" w:eastAsia="SassoonPrimaryInfant" w:hAnsi="SassoonPrimaryInfant" w:cs="SassoonPrimaryInfant"/>
                <w:b/>
                <w:sz w:val="20"/>
                <w:szCs w:val="20"/>
              </w:rPr>
            </w:pPr>
            <w:r w:rsidRPr="006D662F">
              <w:rPr>
                <w:rFonts w:ascii="SassoonPrimaryInfant" w:eastAsia="SassoonPrimaryInfant" w:hAnsi="SassoonPrimaryInfant" w:cs="SassoonPrimaryInfant"/>
                <w:b/>
                <w:sz w:val="20"/>
                <w:szCs w:val="20"/>
              </w:rPr>
              <w:lastRenderedPageBreak/>
              <w:t>Where’s Lenny?</w:t>
            </w:r>
            <w:r>
              <w:rPr>
                <w:rFonts w:ascii="SassoonPrimaryInfant" w:eastAsia="SassoonPrimaryInfant" w:hAnsi="SassoonPrimaryInfant" w:cs="SassoonPrimaryInfant"/>
                <w:b/>
                <w:sz w:val="20"/>
                <w:szCs w:val="20"/>
              </w:rPr>
              <w:t xml:space="preserve"> By Ken Wilson-Max</w:t>
            </w:r>
          </w:p>
          <w:p w14:paraId="7E8E78CC" w14:textId="77777777" w:rsidR="00231263" w:rsidRPr="00AD3EB2" w:rsidRDefault="00231263" w:rsidP="00231263">
            <w:pPr>
              <w:jc w:val="center"/>
              <w:textAlignment w:val="baseline"/>
              <w:rPr>
                <w:rFonts w:ascii="Segoe UI" w:eastAsia="Times New Roman" w:hAnsi="Segoe UI" w:cs="Times New Roman"/>
                <w:sz w:val="18"/>
                <w:szCs w:val="18"/>
                <w:lang w:eastAsia="en-GB"/>
              </w:rPr>
            </w:pPr>
            <w:r w:rsidRPr="00AD3EB2">
              <w:rPr>
                <w:noProof/>
                <w:sz w:val="24"/>
                <w:szCs w:val="24"/>
                <w:lang w:eastAsia="en-GB"/>
              </w:rPr>
              <w:drawing>
                <wp:inline distT="0" distB="0" distL="0" distR="0" wp14:anchorId="63E68CFF" wp14:editId="1EBC050E">
                  <wp:extent cx="1152525" cy="13335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1333500"/>
                          </a:xfrm>
                          <a:prstGeom prst="rect">
                            <a:avLst/>
                          </a:prstGeom>
                          <a:noFill/>
                          <a:ln>
                            <a:noFill/>
                          </a:ln>
                        </pic:spPr>
                      </pic:pic>
                    </a:graphicData>
                  </a:graphic>
                </wp:inline>
              </w:drawing>
            </w:r>
            <w:r w:rsidRPr="00AD3EB2">
              <w:rPr>
                <w:rFonts w:ascii="Calibri" w:eastAsia="Times New Roman" w:hAnsi="Calibri" w:cs="Calibri"/>
                <w:lang w:eastAsia="en-GB"/>
              </w:rPr>
              <w:t> </w:t>
            </w:r>
          </w:p>
          <w:p w14:paraId="3ABD1B67" w14:textId="77777777" w:rsidR="00231263" w:rsidRPr="00AD3EB2" w:rsidRDefault="00231263" w:rsidP="00231263">
            <w:pPr>
              <w:jc w:val="center"/>
              <w:textAlignment w:val="baseline"/>
              <w:rPr>
                <w:rFonts w:ascii="Segoe UI" w:eastAsia="Times New Roman" w:hAnsi="Segoe UI" w:cs="Times New Roman"/>
                <w:sz w:val="18"/>
                <w:szCs w:val="18"/>
                <w:lang w:eastAsia="en-GB"/>
              </w:rPr>
            </w:pPr>
            <w:r w:rsidRPr="00AD3EB2">
              <w:rPr>
                <w:rFonts w:ascii="SassoonPrimaryInfant" w:eastAsia="Times New Roman" w:hAnsi="SassoonPrimaryInfant" w:cs="Times New Roman"/>
                <w:b/>
                <w:bCs/>
                <w:sz w:val="20"/>
                <w:szCs w:val="20"/>
                <w:lang w:eastAsia="en-GB"/>
              </w:rPr>
              <w:t>Reason for selection:</w:t>
            </w:r>
            <w:r w:rsidRPr="00AD3EB2">
              <w:rPr>
                <w:rFonts w:ascii="SassoonPrimaryInfant" w:eastAsia="Times New Roman" w:hAnsi="SassoonPrimaryInfant" w:cs="Times New Roman"/>
                <w:sz w:val="20"/>
                <w:szCs w:val="20"/>
                <w:lang w:eastAsia="en-GB"/>
              </w:rPr>
              <w:t> </w:t>
            </w:r>
          </w:p>
          <w:p w14:paraId="03D10A79" w14:textId="77777777" w:rsidR="00231263" w:rsidRPr="00AD3EB2" w:rsidRDefault="00231263" w:rsidP="00231263">
            <w:pPr>
              <w:jc w:val="center"/>
              <w:textAlignment w:val="baseline"/>
              <w:rPr>
                <w:rFonts w:ascii="Segoe UI" w:eastAsia="Times New Roman" w:hAnsi="Segoe UI" w:cs="Times New Roman"/>
                <w:sz w:val="18"/>
                <w:szCs w:val="18"/>
                <w:lang w:eastAsia="en-GB"/>
              </w:rPr>
            </w:pPr>
            <w:r w:rsidRPr="00AD3EB2">
              <w:rPr>
                <w:rFonts w:ascii="SassoonPrimaryInfant" w:eastAsia="Times New Roman" w:hAnsi="SassoonPrimaryInfant" w:cs="Times New Roman"/>
                <w:sz w:val="20"/>
                <w:szCs w:val="20"/>
                <w:u w:val="single"/>
                <w:lang w:eastAsia="en-GB"/>
              </w:rPr>
              <w:t>Little Wandle Introduction</w:t>
            </w:r>
            <w:r w:rsidRPr="00AD3EB2">
              <w:rPr>
                <w:rFonts w:ascii="SassoonPrimaryInfant" w:eastAsia="Times New Roman" w:hAnsi="SassoonPrimaryInfant" w:cs="Times New Roman"/>
                <w:sz w:val="20"/>
                <w:szCs w:val="20"/>
                <w:lang w:eastAsia="en-GB"/>
              </w:rPr>
              <w:t> </w:t>
            </w:r>
          </w:p>
          <w:p w14:paraId="058B8573" w14:textId="77777777" w:rsidR="00231263" w:rsidRDefault="00231263" w:rsidP="00231263">
            <w:pPr>
              <w:jc w:val="center"/>
              <w:rPr>
                <w:rFonts w:ascii="SassoonPrimaryInfant" w:eastAsia="Times New Roman" w:hAnsi="SassoonPrimaryInfant" w:cs="Times New Roman"/>
                <w:sz w:val="20"/>
                <w:szCs w:val="20"/>
                <w:lang w:eastAsia="en-GB"/>
              </w:rPr>
            </w:pPr>
            <w:r w:rsidRPr="00AD3EB2">
              <w:rPr>
                <w:rFonts w:ascii="SassoonPrimaryInfant" w:eastAsia="Times New Roman" w:hAnsi="SassoonPrimaryInfant" w:cs="Times New Roman"/>
                <w:sz w:val="20"/>
                <w:szCs w:val="20"/>
                <w:lang w:eastAsia="en-GB"/>
              </w:rPr>
              <w:t>Family References &amp; Introduces number sequence </w:t>
            </w:r>
          </w:p>
          <w:p w14:paraId="548B36D0" w14:textId="77777777" w:rsidR="00231263" w:rsidRDefault="00231263" w:rsidP="00231263">
            <w:pPr>
              <w:jc w:val="center"/>
              <w:rPr>
                <w:rFonts w:ascii="SassoonPrimaryInfant" w:eastAsia="SassoonPrimaryInfant" w:hAnsi="SassoonPrimaryInfant" w:cs="SassoonPrimaryInfant"/>
                <w:sz w:val="20"/>
                <w:szCs w:val="20"/>
              </w:rPr>
            </w:pPr>
          </w:p>
          <w:p w14:paraId="7BC29F94"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Topic – Babies</w:t>
            </w:r>
          </w:p>
          <w:p w14:paraId="7470DEAF" w14:textId="77777777" w:rsidR="00231263" w:rsidRDefault="00231263" w:rsidP="00231263">
            <w:pPr>
              <w:jc w:val="center"/>
              <w:rPr>
                <w:rFonts w:ascii="SassoonPrimaryInfant" w:eastAsia="SassoonPrimaryInfant" w:hAnsi="SassoonPrimaryInfant" w:cs="SassoonPrimaryInfant"/>
                <w:sz w:val="20"/>
                <w:szCs w:val="20"/>
              </w:rPr>
            </w:pPr>
          </w:p>
          <w:p w14:paraId="291BCB66" w14:textId="77777777" w:rsidR="00231263" w:rsidRPr="001C6D52" w:rsidRDefault="00231263" w:rsidP="00231263">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2D309EE0" w14:textId="2A56CA38" w:rsidR="00231263" w:rsidRPr="00851DD5" w:rsidRDefault="00231263" w:rsidP="00231263">
            <w:pPr>
              <w:pStyle w:val="paragraph"/>
              <w:spacing w:before="0" w:beforeAutospacing="0" w:after="0" w:afterAutospacing="0"/>
              <w:jc w:val="center"/>
              <w:textAlignment w:val="baseline"/>
              <w:rPr>
                <w:rFonts w:ascii="Calibri" w:hAnsi="Calibri" w:cs="Calibri"/>
                <w:b/>
                <w:sz w:val="22"/>
                <w:szCs w:val="22"/>
              </w:rPr>
            </w:pPr>
            <w:r w:rsidRPr="7892A4D2">
              <w:rPr>
                <w:rFonts w:ascii="SassoonPrimaryInfant" w:eastAsia="SassoonPrimaryInfant" w:hAnsi="SassoonPrimaryInfant" w:cs="SassoonPrimaryInfant"/>
                <w:sz w:val="20"/>
                <w:szCs w:val="20"/>
              </w:rPr>
              <w:t>Cultural References &amp; Introduces number sequence</w:t>
            </w:r>
          </w:p>
        </w:tc>
        <w:tc>
          <w:tcPr>
            <w:tcW w:w="2374" w:type="dxa"/>
            <w:gridSpan w:val="2"/>
          </w:tcPr>
          <w:p w14:paraId="2E1AAB93"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 xml:space="preserve">Brown Bear, Brown Bear, </w:t>
            </w:r>
            <w:proofErr w:type="gramStart"/>
            <w:r w:rsidRPr="7892A4D2">
              <w:rPr>
                <w:rFonts w:ascii="SassoonPrimaryInfant" w:eastAsia="SassoonPrimaryInfant" w:hAnsi="SassoonPrimaryInfant" w:cs="SassoonPrimaryInfant"/>
                <w:b/>
                <w:bCs/>
                <w:sz w:val="20"/>
                <w:szCs w:val="20"/>
              </w:rPr>
              <w:t>What</w:t>
            </w:r>
            <w:proofErr w:type="gramEnd"/>
            <w:r w:rsidRPr="7892A4D2">
              <w:rPr>
                <w:rFonts w:ascii="SassoonPrimaryInfant" w:eastAsia="SassoonPrimaryInfant" w:hAnsi="SassoonPrimaryInfant" w:cs="SassoonPrimaryInfant"/>
                <w:b/>
                <w:bCs/>
                <w:sz w:val="20"/>
                <w:szCs w:val="20"/>
              </w:rPr>
              <w:t xml:space="preserve"> do you see? By Bill Martin Jr</w:t>
            </w:r>
            <w:r>
              <w:rPr>
                <w:noProof/>
                <w:lang w:eastAsia="en-GB"/>
              </w:rPr>
              <w:drawing>
                <wp:inline distT="0" distB="0" distL="0" distR="0" wp14:anchorId="5069C831" wp14:editId="0531DAD8">
                  <wp:extent cx="838200" cy="10763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38200" cy="1076325"/>
                          </a:xfrm>
                          <a:prstGeom prst="rect">
                            <a:avLst/>
                          </a:prstGeom>
                        </pic:spPr>
                      </pic:pic>
                    </a:graphicData>
                  </a:graphic>
                </wp:inline>
              </w:drawing>
            </w:r>
          </w:p>
          <w:p w14:paraId="5034F6CD" w14:textId="535A152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lastRenderedPageBreak/>
              <w:t>Topic – Sens</w:t>
            </w:r>
            <w:r w:rsidR="00F0740C">
              <w:rPr>
                <w:rFonts w:ascii="SassoonPrimaryInfant" w:eastAsia="SassoonPrimaryInfant" w:hAnsi="SassoonPrimaryInfant" w:cs="SassoonPrimaryInfant"/>
                <w:sz w:val="20"/>
                <w:szCs w:val="20"/>
              </w:rPr>
              <w:t xml:space="preserve">es &amp; </w:t>
            </w:r>
            <w:r w:rsidRPr="7892A4D2">
              <w:rPr>
                <w:rFonts w:ascii="SassoonPrimaryInfant" w:eastAsia="SassoonPrimaryInfant" w:hAnsi="SassoonPrimaryInfant" w:cs="SassoonPrimaryInfant"/>
                <w:sz w:val="20"/>
                <w:szCs w:val="20"/>
              </w:rPr>
              <w:t>Celebrations</w:t>
            </w:r>
          </w:p>
          <w:p w14:paraId="1AECEC7E" w14:textId="77777777" w:rsidR="00231263" w:rsidRDefault="00231263" w:rsidP="00231263">
            <w:pPr>
              <w:jc w:val="center"/>
              <w:rPr>
                <w:rFonts w:ascii="SassoonPrimaryInfant" w:eastAsia="SassoonPrimaryInfant" w:hAnsi="SassoonPrimaryInfant" w:cs="SassoonPrimaryInfant"/>
                <w:sz w:val="20"/>
                <w:szCs w:val="20"/>
              </w:rPr>
            </w:pPr>
          </w:p>
          <w:p w14:paraId="0E396555" w14:textId="77777777" w:rsidR="00231263" w:rsidRDefault="00231263" w:rsidP="00231263">
            <w:pPr>
              <w:jc w:val="center"/>
              <w:rPr>
                <w:rFonts w:ascii="SassoonPrimaryInfant" w:eastAsia="SassoonPrimaryInfant" w:hAnsi="SassoonPrimaryInfant" w:cs="SassoonPrimaryInfant"/>
                <w:sz w:val="20"/>
                <w:szCs w:val="20"/>
              </w:rPr>
            </w:pPr>
            <w:r w:rsidRPr="001C6D52">
              <w:rPr>
                <w:rFonts w:ascii="SassoonPrimaryInfant" w:eastAsia="SassoonPrimaryInfant" w:hAnsi="SassoonPrimaryInfant" w:cs="SassoonPrimaryInfant"/>
                <w:b/>
                <w:bCs/>
                <w:sz w:val="20"/>
                <w:szCs w:val="20"/>
              </w:rPr>
              <w:t>Reason for selection:</w:t>
            </w:r>
            <w:r w:rsidRPr="7892A4D2">
              <w:rPr>
                <w:rFonts w:ascii="SassoonPrimaryInfant" w:eastAsia="SassoonPrimaryInfant" w:hAnsi="SassoonPrimaryInfant" w:cs="SassoonPrimaryInfant"/>
                <w:sz w:val="20"/>
                <w:szCs w:val="20"/>
              </w:rPr>
              <w:t xml:space="preserve"> Repetitive </w:t>
            </w:r>
            <w:r>
              <w:rPr>
                <w:rFonts w:ascii="SassoonPrimaryInfant" w:eastAsia="SassoonPrimaryInfant" w:hAnsi="SassoonPrimaryInfant" w:cs="SassoonPrimaryInfant"/>
                <w:sz w:val="20"/>
                <w:szCs w:val="20"/>
              </w:rPr>
              <w:t xml:space="preserve">pattern </w:t>
            </w:r>
            <w:r w:rsidRPr="7892A4D2">
              <w:rPr>
                <w:rFonts w:ascii="SassoonPrimaryInfant" w:eastAsia="SassoonPrimaryInfant" w:hAnsi="SassoonPrimaryInfant" w:cs="SassoonPrimaryInfant"/>
                <w:sz w:val="20"/>
                <w:szCs w:val="20"/>
              </w:rPr>
              <w:t>and links to our senses.</w:t>
            </w:r>
          </w:p>
          <w:p w14:paraId="4AF13343" w14:textId="77777777" w:rsidR="00231263" w:rsidRDefault="00231263" w:rsidP="00231263">
            <w:pPr>
              <w:jc w:val="center"/>
              <w:rPr>
                <w:rFonts w:ascii="SassoonPrimaryInfant" w:eastAsia="SassoonPrimaryInfant" w:hAnsi="SassoonPrimaryInfant" w:cs="SassoonPrimaryInfant"/>
                <w:sz w:val="20"/>
                <w:szCs w:val="20"/>
              </w:rPr>
            </w:pPr>
          </w:p>
          <w:p w14:paraId="3D4BC29A" w14:textId="224872D3" w:rsidR="00231263" w:rsidRPr="00851DD5" w:rsidRDefault="00231263" w:rsidP="00231263">
            <w:pPr>
              <w:pStyle w:val="paragraph"/>
              <w:spacing w:before="0" w:beforeAutospacing="0" w:after="0" w:afterAutospacing="0"/>
              <w:jc w:val="center"/>
              <w:textAlignment w:val="baseline"/>
              <w:rPr>
                <w:rFonts w:ascii="Calibri" w:hAnsi="Calibri" w:cs="Calibri"/>
                <w:b/>
                <w:sz w:val="22"/>
                <w:szCs w:val="22"/>
              </w:rPr>
            </w:pPr>
            <w:r w:rsidRPr="7892A4D2">
              <w:rPr>
                <w:rFonts w:ascii="SassoonPrimaryInfant" w:eastAsia="SassoonPrimaryInfant" w:hAnsi="SassoonPrimaryInfant" w:cs="SassoonPrimaryInfant"/>
                <w:sz w:val="20"/>
                <w:szCs w:val="20"/>
              </w:rPr>
              <w:t>World Nursery Rhyme Week also takes place this half term</w:t>
            </w:r>
          </w:p>
        </w:tc>
        <w:tc>
          <w:tcPr>
            <w:tcW w:w="2394" w:type="dxa"/>
          </w:tcPr>
          <w:p w14:paraId="64A5382E" w14:textId="77777777" w:rsidR="00231263" w:rsidRDefault="00231263" w:rsidP="00231263">
            <w:pPr>
              <w:jc w:val="center"/>
              <w:rPr>
                <w:rFonts w:ascii="SassoonPrimaryInfant" w:eastAsia="SassoonPrimaryInfant" w:hAnsi="SassoonPrimaryInfant" w:cs="SassoonPrimaryInfant"/>
                <w:b/>
                <w:bCs/>
                <w:sz w:val="20"/>
                <w:szCs w:val="20"/>
              </w:rPr>
            </w:pPr>
            <w:r w:rsidRPr="7892A4D2">
              <w:rPr>
                <w:rFonts w:ascii="SassoonPrimaryInfant" w:eastAsia="SassoonPrimaryInfant" w:hAnsi="SassoonPrimaryInfant" w:cs="SassoonPrimaryInfant"/>
                <w:b/>
                <w:bCs/>
                <w:sz w:val="20"/>
                <w:szCs w:val="20"/>
              </w:rPr>
              <w:lastRenderedPageBreak/>
              <w:t>Mrs Wishy-</w:t>
            </w:r>
            <w:proofErr w:type="spellStart"/>
            <w:r w:rsidRPr="7892A4D2">
              <w:rPr>
                <w:rFonts w:ascii="SassoonPrimaryInfant" w:eastAsia="SassoonPrimaryInfant" w:hAnsi="SassoonPrimaryInfant" w:cs="SassoonPrimaryInfant"/>
                <w:b/>
                <w:bCs/>
                <w:sz w:val="20"/>
                <w:szCs w:val="20"/>
              </w:rPr>
              <w:t>Washy's</w:t>
            </w:r>
            <w:proofErr w:type="spellEnd"/>
            <w:r w:rsidRPr="7892A4D2">
              <w:rPr>
                <w:rFonts w:ascii="SassoonPrimaryInfant" w:eastAsia="SassoonPrimaryInfant" w:hAnsi="SassoonPrimaryInfant" w:cs="SassoonPrimaryInfant"/>
                <w:b/>
                <w:bCs/>
                <w:sz w:val="20"/>
                <w:szCs w:val="20"/>
              </w:rPr>
              <w:t xml:space="preserve"> Farm</w:t>
            </w:r>
            <w:r>
              <w:rPr>
                <w:rFonts w:ascii="SassoonPrimaryInfant" w:eastAsia="SassoonPrimaryInfant" w:hAnsi="SassoonPrimaryInfant" w:cs="SassoonPrimaryInfant"/>
                <w:b/>
                <w:bCs/>
                <w:sz w:val="20"/>
                <w:szCs w:val="20"/>
              </w:rPr>
              <w:t xml:space="preserve"> by Joy Cowley &amp; Elizabeth Fuller</w:t>
            </w:r>
          </w:p>
          <w:p w14:paraId="316920E4" w14:textId="77777777" w:rsidR="00231263" w:rsidRDefault="00231263" w:rsidP="00231263">
            <w:pPr>
              <w:jc w:val="center"/>
              <w:rPr>
                <w:rFonts w:ascii="SassoonPrimaryInfant" w:eastAsia="SassoonPrimaryInfant" w:hAnsi="SassoonPrimaryInfant" w:cs="SassoonPrimaryInfant"/>
                <w:sz w:val="20"/>
                <w:szCs w:val="20"/>
              </w:rPr>
            </w:pPr>
            <w:r>
              <w:rPr>
                <w:noProof/>
                <w:lang w:eastAsia="en-GB"/>
              </w:rPr>
              <w:drawing>
                <wp:inline distT="0" distB="0" distL="0" distR="0" wp14:anchorId="5109E9E2" wp14:editId="045E512E">
                  <wp:extent cx="981075" cy="1104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81075" cy="1104900"/>
                          </a:xfrm>
                          <a:prstGeom prst="rect">
                            <a:avLst/>
                          </a:prstGeom>
                        </pic:spPr>
                      </pic:pic>
                    </a:graphicData>
                  </a:graphic>
                </wp:inline>
              </w:drawing>
            </w:r>
          </w:p>
          <w:p w14:paraId="291F9F0D" w14:textId="77777777" w:rsidR="00231263" w:rsidRDefault="00231263" w:rsidP="00231263">
            <w:pPr>
              <w:jc w:val="center"/>
              <w:rPr>
                <w:rFonts w:ascii="SassoonPrimaryInfant" w:eastAsia="SassoonPrimaryInfant" w:hAnsi="SassoonPrimaryInfant" w:cs="SassoonPrimaryInfant"/>
                <w:sz w:val="20"/>
                <w:szCs w:val="20"/>
              </w:rPr>
            </w:pPr>
          </w:p>
          <w:p w14:paraId="3D256F7E" w14:textId="77777777" w:rsidR="00231263" w:rsidRPr="006D662F" w:rsidRDefault="00231263" w:rsidP="00231263">
            <w:pPr>
              <w:jc w:val="center"/>
              <w:rPr>
                <w:rFonts w:ascii="SassoonPrimaryInfant" w:eastAsia="SassoonPrimaryInfant" w:hAnsi="SassoonPrimaryInfant" w:cs="SassoonPrimaryInfant"/>
                <w:b/>
                <w:sz w:val="20"/>
                <w:szCs w:val="20"/>
              </w:rPr>
            </w:pPr>
            <w:r>
              <w:rPr>
                <w:rFonts w:ascii="SassoonPrimaryInfant" w:eastAsia="SassoonPrimaryInfant" w:hAnsi="SassoonPrimaryInfant" w:cs="SassoonPrimaryInfant"/>
                <w:b/>
                <w:bCs/>
                <w:sz w:val="20"/>
                <w:szCs w:val="20"/>
              </w:rPr>
              <w:t xml:space="preserve">The three Little Pigs by </w:t>
            </w:r>
            <w:r w:rsidRPr="00D345A3">
              <w:rPr>
                <w:rStyle w:val="a-size-base"/>
                <w:rFonts w:ascii="SassoonPrimaryInfant" w:hAnsi="SassoonPrimaryInfant" w:cs="Arial"/>
                <w:b/>
                <w:sz w:val="20"/>
                <w:szCs w:val="20"/>
                <w:shd w:val="clear" w:color="auto" w:fill="FFFFFF"/>
              </w:rPr>
              <w:t>DK and Giuseppe Di Lernia</w:t>
            </w:r>
          </w:p>
          <w:p w14:paraId="60331056" w14:textId="77777777" w:rsidR="00231263" w:rsidRDefault="00231263" w:rsidP="00231263">
            <w:pPr>
              <w:jc w:val="center"/>
              <w:rPr>
                <w:rFonts w:ascii="SassoonPrimaryInfant" w:eastAsia="SassoonPrimaryInfant" w:hAnsi="SassoonPrimaryInfant" w:cs="SassoonPrimaryInfant"/>
                <w:sz w:val="20"/>
                <w:szCs w:val="20"/>
              </w:rPr>
            </w:pPr>
          </w:p>
          <w:p w14:paraId="22068BBC" w14:textId="77777777" w:rsidR="00231263" w:rsidRDefault="00231263" w:rsidP="00231263">
            <w:pPr>
              <w:jc w:val="center"/>
              <w:rPr>
                <w:rFonts w:ascii="SassoonPrimaryInfant" w:eastAsia="SassoonPrimaryInfant" w:hAnsi="SassoonPrimaryInfant" w:cs="SassoonPrimaryInfant"/>
                <w:sz w:val="20"/>
                <w:szCs w:val="20"/>
              </w:rPr>
            </w:pPr>
            <w:r>
              <w:rPr>
                <w:noProof/>
                <w:lang w:eastAsia="en-GB"/>
              </w:rPr>
              <w:drawing>
                <wp:inline distT="0" distB="0" distL="0" distR="0" wp14:anchorId="315D0F87" wp14:editId="5A298243">
                  <wp:extent cx="914400" cy="762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914400" cy="762000"/>
                          </a:xfrm>
                          <a:prstGeom prst="rect">
                            <a:avLst/>
                          </a:prstGeom>
                        </pic:spPr>
                      </pic:pic>
                    </a:graphicData>
                  </a:graphic>
                </wp:inline>
              </w:drawing>
            </w:r>
          </w:p>
          <w:p w14:paraId="702B72A0" w14:textId="77777777" w:rsidR="00231263" w:rsidRDefault="00231263" w:rsidP="00231263">
            <w:pPr>
              <w:jc w:val="center"/>
              <w:rPr>
                <w:rFonts w:ascii="SassoonPrimaryInfant" w:eastAsia="SassoonPrimaryInfant" w:hAnsi="SassoonPrimaryInfant" w:cs="SassoonPrimaryInfant"/>
                <w:sz w:val="20"/>
                <w:szCs w:val="20"/>
              </w:rPr>
            </w:pPr>
          </w:p>
          <w:p w14:paraId="4DD96154"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 xml:space="preserve">Topic – ‘Here and There’ </w:t>
            </w:r>
          </w:p>
          <w:p w14:paraId="2777C170" w14:textId="77777777" w:rsidR="00231263" w:rsidRDefault="00231263" w:rsidP="00231263">
            <w:pPr>
              <w:jc w:val="center"/>
              <w:rPr>
                <w:rFonts w:ascii="SassoonPrimaryInfant" w:eastAsia="SassoonPrimaryInfant" w:hAnsi="SassoonPrimaryInfant" w:cs="SassoonPrimaryInfant"/>
                <w:sz w:val="20"/>
                <w:szCs w:val="20"/>
              </w:rPr>
            </w:pPr>
          </w:p>
          <w:p w14:paraId="3844AB12" w14:textId="77777777" w:rsidR="00231263" w:rsidRPr="001C6D52" w:rsidRDefault="00231263" w:rsidP="00231263">
            <w:pPr>
              <w:jc w:val="center"/>
              <w:rPr>
                <w:rFonts w:ascii="SassoonPrimaryInfant" w:eastAsia="SassoonPrimaryInfant" w:hAnsi="SassoonPrimaryInfant" w:cs="SassoonPrimaryInfant"/>
                <w:b/>
                <w:bCs/>
                <w:sz w:val="20"/>
                <w:szCs w:val="20"/>
              </w:rPr>
            </w:pPr>
            <w:r w:rsidRPr="001C6D52">
              <w:rPr>
                <w:rFonts w:ascii="SassoonPrimaryInfant" w:eastAsia="SassoonPrimaryInfant" w:hAnsi="SassoonPrimaryInfant" w:cs="SassoonPrimaryInfant"/>
                <w:b/>
                <w:bCs/>
                <w:sz w:val="20"/>
                <w:szCs w:val="20"/>
              </w:rPr>
              <w:t>Reason for selection:</w:t>
            </w:r>
          </w:p>
          <w:p w14:paraId="3D63B305"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Links to our topic and focus question – where?</w:t>
            </w:r>
          </w:p>
          <w:p w14:paraId="1E7575E0" w14:textId="34D7ACB8" w:rsidR="00231263" w:rsidRPr="00851DD5" w:rsidRDefault="00231263" w:rsidP="00231263">
            <w:pPr>
              <w:pStyle w:val="paragraph"/>
              <w:spacing w:before="0" w:beforeAutospacing="0" w:after="0" w:afterAutospacing="0"/>
              <w:textAlignment w:val="baseline"/>
              <w:rPr>
                <w:rFonts w:ascii="Calibri" w:hAnsi="Calibri" w:cs="Calibri"/>
                <w:b/>
                <w:sz w:val="22"/>
                <w:szCs w:val="22"/>
              </w:rPr>
            </w:pPr>
            <w:r w:rsidRPr="7892A4D2">
              <w:rPr>
                <w:rFonts w:ascii="SassoonPrimaryInfant" w:eastAsia="SassoonPrimaryInfant" w:hAnsi="SassoonPrimaryInfant" w:cs="SassoonPrimaryInfant"/>
                <w:sz w:val="20"/>
                <w:szCs w:val="20"/>
              </w:rPr>
              <w:t xml:space="preserve"> </w:t>
            </w:r>
          </w:p>
        </w:tc>
        <w:tc>
          <w:tcPr>
            <w:tcW w:w="2378" w:type="dxa"/>
            <w:gridSpan w:val="2"/>
          </w:tcPr>
          <w:p w14:paraId="0577247A"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 xml:space="preserve">The Hungry Caterpillar </w:t>
            </w:r>
            <w:r>
              <w:rPr>
                <w:rFonts w:ascii="SassoonPrimaryInfant" w:eastAsia="SassoonPrimaryInfant" w:hAnsi="SassoonPrimaryInfant" w:cs="SassoonPrimaryInfant"/>
                <w:b/>
                <w:bCs/>
                <w:sz w:val="20"/>
                <w:szCs w:val="20"/>
              </w:rPr>
              <w:t>by Eric Carle</w:t>
            </w:r>
          </w:p>
          <w:p w14:paraId="46BF1185" w14:textId="77777777" w:rsidR="00231263" w:rsidRDefault="00231263" w:rsidP="00231263">
            <w:pPr>
              <w:jc w:val="center"/>
              <w:rPr>
                <w:rFonts w:ascii="SassoonPrimaryInfant" w:eastAsia="SassoonPrimaryInfant" w:hAnsi="SassoonPrimaryInfant" w:cs="SassoonPrimaryInfant"/>
                <w:sz w:val="20"/>
                <w:szCs w:val="20"/>
              </w:rPr>
            </w:pPr>
            <w:r>
              <w:rPr>
                <w:noProof/>
                <w:lang w:eastAsia="en-GB"/>
              </w:rPr>
              <w:drawing>
                <wp:inline distT="0" distB="0" distL="0" distR="0" wp14:anchorId="35AF67B7" wp14:editId="252A96B9">
                  <wp:extent cx="1114425" cy="800100"/>
                  <wp:effectExtent l="0" t="0" r="0" b="0"/>
                  <wp:docPr id="1977939776" name="Picture 197793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114425" cy="800100"/>
                          </a:xfrm>
                          <a:prstGeom prst="rect">
                            <a:avLst/>
                          </a:prstGeom>
                        </pic:spPr>
                      </pic:pic>
                    </a:graphicData>
                  </a:graphic>
                </wp:inline>
              </w:drawing>
            </w:r>
          </w:p>
          <w:p w14:paraId="2B0FF3CF"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t>Topic – All Creatures Great and Small</w:t>
            </w:r>
          </w:p>
          <w:p w14:paraId="1E091389" w14:textId="77777777" w:rsidR="00231263" w:rsidRDefault="00231263" w:rsidP="00231263">
            <w:pPr>
              <w:jc w:val="center"/>
              <w:rPr>
                <w:rFonts w:ascii="SassoonPrimaryInfant" w:eastAsia="SassoonPrimaryInfant" w:hAnsi="SassoonPrimaryInfant" w:cs="SassoonPrimaryInfant"/>
                <w:sz w:val="20"/>
                <w:szCs w:val="20"/>
              </w:rPr>
            </w:pPr>
          </w:p>
          <w:p w14:paraId="5D3F1F3F" w14:textId="77777777" w:rsidR="00231263" w:rsidRPr="007271B9" w:rsidRDefault="00231263" w:rsidP="00231263">
            <w:pPr>
              <w:jc w:val="center"/>
              <w:rPr>
                <w:rFonts w:ascii="SassoonPrimaryInfant" w:eastAsia="SassoonPrimaryInfant" w:hAnsi="SassoonPrimaryInfant" w:cs="SassoonPrimaryInfant"/>
                <w:b/>
                <w:bCs/>
                <w:sz w:val="20"/>
                <w:szCs w:val="20"/>
              </w:rPr>
            </w:pPr>
            <w:r w:rsidRPr="007271B9">
              <w:rPr>
                <w:rFonts w:ascii="SassoonPrimaryInfant" w:eastAsia="SassoonPrimaryInfant" w:hAnsi="SassoonPrimaryInfant" w:cs="SassoonPrimaryInfant"/>
                <w:b/>
                <w:bCs/>
                <w:sz w:val="20"/>
                <w:szCs w:val="20"/>
              </w:rPr>
              <w:lastRenderedPageBreak/>
              <w:t>Reason for Selection:</w:t>
            </w:r>
          </w:p>
          <w:p w14:paraId="1B37C361" w14:textId="599EA1BB" w:rsidR="00231263" w:rsidRPr="00851DD5" w:rsidRDefault="00231263" w:rsidP="00231263">
            <w:pPr>
              <w:pStyle w:val="paragraph"/>
              <w:spacing w:before="0" w:beforeAutospacing="0" w:after="0" w:afterAutospacing="0"/>
              <w:jc w:val="center"/>
              <w:textAlignment w:val="baseline"/>
              <w:rPr>
                <w:rFonts w:ascii="Calibri" w:hAnsi="Calibri" w:cs="Calibri"/>
                <w:b/>
                <w:sz w:val="22"/>
                <w:szCs w:val="22"/>
              </w:rPr>
            </w:pPr>
            <w:r w:rsidRPr="7892A4D2">
              <w:rPr>
                <w:rFonts w:ascii="SassoonPrimaryInfant" w:eastAsia="SassoonPrimaryInfant" w:hAnsi="SassoonPrimaryInfant" w:cs="SassoonPrimaryInfant"/>
                <w:sz w:val="20"/>
                <w:szCs w:val="20"/>
              </w:rPr>
              <w:t>Science focus – life cycles. Introduces some non-fiction facts.</w:t>
            </w:r>
          </w:p>
        </w:tc>
        <w:tc>
          <w:tcPr>
            <w:tcW w:w="2371" w:type="dxa"/>
            <w:gridSpan w:val="2"/>
          </w:tcPr>
          <w:p w14:paraId="6DE4F65E"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b/>
                <w:bCs/>
                <w:sz w:val="20"/>
                <w:szCs w:val="20"/>
              </w:rPr>
              <w:lastRenderedPageBreak/>
              <w:t>The Gingerbread Man</w:t>
            </w:r>
            <w:r>
              <w:rPr>
                <w:rFonts w:ascii="SassoonPrimaryInfant" w:eastAsia="SassoonPrimaryInfant" w:hAnsi="SassoonPrimaryInfant" w:cs="SassoonPrimaryInfant"/>
                <w:b/>
                <w:bCs/>
                <w:sz w:val="20"/>
                <w:szCs w:val="20"/>
              </w:rPr>
              <w:t xml:space="preserve"> by Lesley Sims</w:t>
            </w:r>
          </w:p>
          <w:p w14:paraId="03CC7913" w14:textId="77777777" w:rsidR="00231263" w:rsidRDefault="00231263" w:rsidP="00231263">
            <w:pPr>
              <w:jc w:val="center"/>
              <w:rPr>
                <w:rFonts w:ascii="SassoonPrimaryInfant" w:eastAsia="SassoonPrimaryInfant" w:hAnsi="SassoonPrimaryInfant" w:cs="SassoonPrimaryInfant"/>
                <w:sz w:val="20"/>
                <w:szCs w:val="20"/>
              </w:rPr>
            </w:pPr>
            <w:r>
              <w:rPr>
                <w:noProof/>
                <w:lang w:eastAsia="en-GB"/>
              </w:rPr>
              <w:drawing>
                <wp:inline distT="0" distB="0" distL="0" distR="0" wp14:anchorId="54B0CA1D" wp14:editId="1D469E58">
                  <wp:extent cx="1104900" cy="1104900"/>
                  <wp:effectExtent l="0" t="0" r="0" b="0"/>
                  <wp:docPr id="1977939777" name="Picture 1977939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inline>
              </w:drawing>
            </w:r>
          </w:p>
          <w:p w14:paraId="564D8A5E" w14:textId="77777777" w:rsidR="00231263" w:rsidRDefault="00231263" w:rsidP="00231263">
            <w:pPr>
              <w:jc w:val="center"/>
              <w:rPr>
                <w:rFonts w:ascii="SassoonPrimaryInfant" w:eastAsia="SassoonPrimaryInfant" w:hAnsi="SassoonPrimaryInfant" w:cs="SassoonPrimaryInfant"/>
                <w:sz w:val="20"/>
                <w:szCs w:val="20"/>
              </w:rPr>
            </w:pPr>
            <w:r w:rsidRPr="7892A4D2">
              <w:rPr>
                <w:rFonts w:ascii="SassoonPrimaryInfant" w:eastAsia="SassoonPrimaryInfant" w:hAnsi="SassoonPrimaryInfant" w:cs="SassoonPrimaryInfant"/>
                <w:sz w:val="20"/>
                <w:szCs w:val="20"/>
              </w:rPr>
              <w:lastRenderedPageBreak/>
              <w:t>Topic – Food Glorious Food</w:t>
            </w:r>
          </w:p>
          <w:p w14:paraId="77C22863" w14:textId="77777777" w:rsidR="00231263" w:rsidRDefault="00231263" w:rsidP="00231263">
            <w:pPr>
              <w:jc w:val="center"/>
              <w:rPr>
                <w:rFonts w:ascii="SassoonPrimaryInfant" w:eastAsia="SassoonPrimaryInfant" w:hAnsi="SassoonPrimaryInfant" w:cs="SassoonPrimaryInfant"/>
                <w:sz w:val="20"/>
                <w:szCs w:val="20"/>
              </w:rPr>
            </w:pPr>
          </w:p>
          <w:p w14:paraId="6E9461E9" w14:textId="77777777" w:rsidR="00231263" w:rsidRPr="007271B9" w:rsidRDefault="00231263" w:rsidP="00231263">
            <w:pPr>
              <w:jc w:val="center"/>
              <w:rPr>
                <w:rFonts w:ascii="SassoonPrimaryInfant" w:eastAsia="SassoonPrimaryInfant" w:hAnsi="SassoonPrimaryInfant" w:cs="SassoonPrimaryInfant"/>
                <w:b/>
                <w:bCs/>
                <w:sz w:val="20"/>
                <w:szCs w:val="20"/>
              </w:rPr>
            </w:pPr>
            <w:r w:rsidRPr="007271B9">
              <w:rPr>
                <w:rFonts w:ascii="SassoonPrimaryInfant" w:eastAsia="SassoonPrimaryInfant" w:hAnsi="SassoonPrimaryInfant" w:cs="SassoonPrimaryInfant"/>
                <w:b/>
                <w:bCs/>
                <w:sz w:val="20"/>
                <w:szCs w:val="20"/>
              </w:rPr>
              <w:t>Reason for selection:</w:t>
            </w:r>
          </w:p>
          <w:p w14:paraId="454F3223" w14:textId="4D7D22E7" w:rsidR="00231263" w:rsidRPr="00851DD5" w:rsidRDefault="00231263" w:rsidP="00231263">
            <w:pPr>
              <w:pStyle w:val="paragraph"/>
              <w:spacing w:before="0" w:beforeAutospacing="0" w:after="0" w:afterAutospacing="0"/>
              <w:jc w:val="center"/>
              <w:textAlignment w:val="baseline"/>
              <w:rPr>
                <w:rFonts w:ascii="Calibri" w:hAnsi="Calibri" w:cs="Calibri"/>
                <w:b/>
                <w:sz w:val="22"/>
                <w:szCs w:val="22"/>
              </w:rPr>
            </w:pPr>
            <w:r w:rsidRPr="7892A4D2">
              <w:rPr>
                <w:rFonts w:ascii="SassoonPrimaryInfant" w:eastAsia="SassoonPrimaryInfant" w:hAnsi="SassoonPrimaryInfant" w:cs="SassoonPrimaryInfant"/>
                <w:sz w:val="20"/>
                <w:szCs w:val="20"/>
              </w:rPr>
              <w:t>Traditional Story linking to topic.</w:t>
            </w:r>
          </w:p>
        </w:tc>
        <w:tc>
          <w:tcPr>
            <w:tcW w:w="2416" w:type="dxa"/>
            <w:gridSpan w:val="3"/>
          </w:tcPr>
          <w:p w14:paraId="39354759" w14:textId="77777777" w:rsidR="00231263" w:rsidRDefault="00231263" w:rsidP="00231263">
            <w:pPr>
              <w:jc w:val="cente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b/>
                <w:bCs/>
                <w:color w:val="000000" w:themeColor="text1"/>
                <w:sz w:val="20"/>
                <w:szCs w:val="20"/>
              </w:rPr>
              <w:lastRenderedPageBreak/>
              <w:t>We’re Going on a Bear Hunt</w:t>
            </w:r>
            <w:r>
              <w:rPr>
                <w:rFonts w:ascii="SassoonPrimaryInfant" w:eastAsia="SassoonPrimaryInfant" w:hAnsi="SassoonPrimaryInfant" w:cs="SassoonPrimaryInfant"/>
                <w:b/>
                <w:bCs/>
                <w:color w:val="000000" w:themeColor="text1"/>
                <w:sz w:val="20"/>
                <w:szCs w:val="20"/>
              </w:rPr>
              <w:t xml:space="preserve"> by Michael Rosen and Helen </w:t>
            </w:r>
            <w:proofErr w:type="spellStart"/>
            <w:r>
              <w:rPr>
                <w:rFonts w:ascii="SassoonPrimaryInfant" w:eastAsia="SassoonPrimaryInfant" w:hAnsi="SassoonPrimaryInfant" w:cs="SassoonPrimaryInfant"/>
                <w:b/>
                <w:bCs/>
                <w:color w:val="000000" w:themeColor="text1"/>
                <w:sz w:val="20"/>
                <w:szCs w:val="20"/>
              </w:rPr>
              <w:t>Oxenbury</w:t>
            </w:r>
            <w:proofErr w:type="spellEnd"/>
          </w:p>
          <w:p w14:paraId="4BFEEFB5" w14:textId="77777777" w:rsidR="00231263" w:rsidRDefault="00231263" w:rsidP="00231263">
            <w:pPr>
              <w:jc w:val="center"/>
              <w:rPr>
                <w:rFonts w:ascii="SassoonPrimaryInfant" w:eastAsia="SassoonPrimaryInfant" w:hAnsi="SassoonPrimaryInfant" w:cs="SassoonPrimaryInfant"/>
                <w:color w:val="000000" w:themeColor="text1"/>
                <w:sz w:val="20"/>
                <w:szCs w:val="20"/>
              </w:rPr>
            </w:pPr>
            <w:r>
              <w:rPr>
                <w:noProof/>
                <w:lang w:eastAsia="en-GB"/>
              </w:rPr>
              <w:drawing>
                <wp:inline distT="0" distB="0" distL="0" distR="0" wp14:anchorId="2475AB0A" wp14:editId="512F7493">
                  <wp:extent cx="1114425" cy="1009650"/>
                  <wp:effectExtent l="0" t="0" r="0" b="0"/>
                  <wp:docPr id="1977939778" name="Picture 1977939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114425" cy="1009650"/>
                          </a:xfrm>
                          <a:prstGeom prst="rect">
                            <a:avLst/>
                          </a:prstGeom>
                        </pic:spPr>
                      </pic:pic>
                    </a:graphicData>
                  </a:graphic>
                </wp:inline>
              </w:drawing>
            </w:r>
          </w:p>
          <w:p w14:paraId="0E3ECC72" w14:textId="77777777" w:rsidR="00231263" w:rsidRDefault="00231263" w:rsidP="00231263">
            <w:pPr>
              <w:jc w:val="cente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color w:val="000000" w:themeColor="text1"/>
                <w:sz w:val="20"/>
                <w:szCs w:val="20"/>
              </w:rPr>
              <w:lastRenderedPageBreak/>
              <w:t>Topic – Let's go on a journey</w:t>
            </w:r>
          </w:p>
          <w:p w14:paraId="1A35F527" w14:textId="77777777" w:rsidR="00231263" w:rsidRDefault="00231263" w:rsidP="00231263">
            <w:pPr>
              <w:jc w:val="center"/>
              <w:rPr>
                <w:rFonts w:ascii="SassoonPrimaryInfant" w:eastAsia="SassoonPrimaryInfant" w:hAnsi="SassoonPrimaryInfant" w:cs="SassoonPrimaryInfant"/>
                <w:color w:val="000000" w:themeColor="text1"/>
                <w:sz w:val="20"/>
                <w:szCs w:val="20"/>
              </w:rPr>
            </w:pPr>
          </w:p>
          <w:p w14:paraId="230A9470" w14:textId="77777777" w:rsidR="00231263" w:rsidRDefault="00231263" w:rsidP="00231263">
            <w:pPr>
              <w:rPr>
                <w:sz w:val="24"/>
                <w:szCs w:val="24"/>
              </w:rPr>
            </w:pPr>
          </w:p>
          <w:p w14:paraId="67ED5A29" w14:textId="77777777" w:rsidR="00231263" w:rsidRPr="00D345A3" w:rsidRDefault="00231263" w:rsidP="00231263">
            <w:pPr>
              <w:jc w:val="center"/>
              <w:rPr>
                <w:rFonts w:ascii="SassoonPrimaryInfant" w:eastAsia="SassoonPrimaryInfant" w:hAnsi="SassoonPrimaryInfant" w:cs="SassoonPrimaryInfant"/>
                <w:b/>
                <w:sz w:val="20"/>
                <w:szCs w:val="20"/>
              </w:rPr>
            </w:pPr>
            <w:r>
              <w:rPr>
                <w:rFonts w:ascii="SassoonPrimaryInfant" w:eastAsia="SassoonPrimaryInfant" w:hAnsi="SassoonPrimaryInfant" w:cs="SassoonPrimaryInfant"/>
                <w:b/>
                <w:bCs/>
                <w:sz w:val="20"/>
                <w:szCs w:val="20"/>
              </w:rPr>
              <w:t xml:space="preserve">Rosie’s walk by </w:t>
            </w:r>
            <w:r w:rsidRPr="00D345A3">
              <w:rPr>
                <w:rStyle w:val="a-size-base"/>
                <w:rFonts w:ascii="SassoonPrimaryInfant" w:hAnsi="SassoonPrimaryInfant" w:cs="Arial"/>
                <w:b/>
                <w:sz w:val="20"/>
                <w:szCs w:val="20"/>
                <w:shd w:val="clear" w:color="auto" w:fill="FFFFFF"/>
              </w:rPr>
              <w:t>Pat Hutchins</w:t>
            </w:r>
          </w:p>
          <w:p w14:paraId="17A8D00E" w14:textId="77777777" w:rsidR="00231263" w:rsidRDefault="00231263" w:rsidP="00231263">
            <w:pPr>
              <w:rPr>
                <w:sz w:val="24"/>
                <w:szCs w:val="24"/>
              </w:rPr>
            </w:pPr>
          </w:p>
          <w:p w14:paraId="424277E9" w14:textId="77777777" w:rsidR="00231263" w:rsidRDefault="00231263" w:rsidP="00231263">
            <w:pPr>
              <w:jc w:val="center"/>
              <w:rPr>
                <w:sz w:val="24"/>
                <w:szCs w:val="24"/>
              </w:rPr>
            </w:pPr>
            <w:r>
              <w:rPr>
                <w:noProof/>
                <w:lang w:eastAsia="en-GB"/>
              </w:rPr>
              <w:drawing>
                <wp:inline distT="0" distB="0" distL="0" distR="0" wp14:anchorId="2498125B" wp14:editId="71AD3676">
                  <wp:extent cx="981075" cy="744264"/>
                  <wp:effectExtent l="0" t="0" r="0" b="0"/>
                  <wp:docPr id="1977939779" name="Picture 197793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1075" cy="744264"/>
                          </a:xfrm>
                          <a:prstGeom prst="rect">
                            <a:avLst/>
                          </a:prstGeom>
                        </pic:spPr>
                      </pic:pic>
                    </a:graphicData>
                  </a:graphic>
                </wp:inline>
              </w:drawing>
            </w:r>
          </w:p>
          <w:p w14:paraId="0AFF02C9" w14:textId="77777777" w:rsidR="00231263" w:rsidRDefault="00231263" w:rsidP="00231263">
            <w:pPr>
              <w:jc w:val="center"/>
              <w:rPr>
                <w:rFonts w:ascii="SassoonPrimaryInfant" w:eastAsia="SassoonPrimaryInfant" w:hAnsi="SassoonPrimaryInfant" w:cs="SassoonPrimaryInfant"/>
                <w:b/>
                <w:bCs/>
                <w:color w:val="000000" w:themeColor="text1"/>
                <w:sz w:val="20"/>
                <w:szCs w:val="20"/>
              </w:rPr>
            </w:pPr>
          </w:p>
          <w:p w14:paraId="741A8407" w14:textId="77777777" w:rsidR="00231263" w:rsidRPr="007271B9" w:rsidRDefault="00231263" w:rsidP="00231263">
            <w:pPr>
              <w:jc w:val="center"/>
              <w:rPr>
                <w:rFonts w:ascii="SassoonPrimaryInfant" w:eastAsia="SassoonPrimaryInfant" w:hAnsi="SassoonPrimaryInfant" w:cs="SassoonPrimaryInfant"/>
                <w:b/>
                <w:bCs/>
                <w:color w:val="000000" w:themeColor="text1"/>
                <w:sz w:val="20"/>
                <w:szCs w:val="20"/>
              </w:rPr>
            </w:pPr>
            <w:r w:rsidRPr="007271B9">
              <w:rPr>
                <w:rFonts w:ascii="SassoonPrimaryInfant" w:eastAsia="SassoonPrimaryInfant" w:hAnsi="SassoonPrimaryInfant" w:cs="SassoonPrimaryInfant"/>
                <w:b/>
                <w:bCs/>
                <w:color w:val="000000" w:themeColor="text1"/>
                <w:sz w:val="20"/>
                <w:szCs w:val="20"/>
              </w:rPr>
              <w:t>Reason for selection:</w:t>
            </w:r>
          </w:p>
          <w:p w14:paraId="3847E46C" w14:textId="77777777" w:rsidR="00231263" w:rsidRDefault="00231263" w:rsidP="00231263">
            <w:pPr>
              <w:jc w:val="center"/>
              <w:rPr>
                <w:rFonts w:ascii="SassoonPrimaryInfant" w:eastAsia="SassoonPrimaryInfant" w:hAnsi="SassoonPrimaryInfant" w:cs="SassoonPrimaryInfant"/>
                <w:b/>
                <w:bCs/>
                <w:color w:val="000000" w:themeColor="text1"/>
                <w:sz w:val="20"/>
                <w:szCs w:val="20"/>
              </w:rPr>
            </w:pPr>
            <w:r w:rsidRPr="7892A4D2">
              <w:rPr>
                <w:rFonts w:ascii="SassoonPrimaryInfant" w:eastAsia="SassoonPrimaryInfant" w:hAnsi="SassoonPrimaryInfant" w:cs="SassoonPrimaryInfant"/>
                <w:color w:val="000000" w:themeColor="text1"/>
                <w:sz w:val="20"/>
                <w:szCs w:val="20"/>
              </w:rPr>
              <w:t>Repetitive</w:t>
            </w:r>
            <w:r>
              <w:rPr>
                <w:rFonts w:ascii="SassoonPrimaryInfant" w:eastAsia="SassoonPrimaryInfant" w:hAnsi="SassoonPrimaryInfant" w:cs="SassoonPrimaryInfant"/>
                <w:color w:val="000000" w:themeColor="text1"/>
                <w:sz w:val="20"/>
                <w:szCs w:val="20"/>
              </w:rPr>
              <w:t xml:space="preserve"> pattern</w:t>
            </w:r>
            <w:r w:rsidRPr="7892A4D2">
              <w:rPr>
                <w:rFonts w:ascii="SassoonPrimaryInfant" w:eastAsia="SassoonPrimaryInfant" w:hAnsi="SassoonPrimaryInfant" w:cs="SassoonPrimaryInfant"/>
                <w:color w:val="000000" w:themeColor="text1"/>
                <w:sz w:val="20"/>
                <w:szCs w:val="20"/>
              </w:rPr>
              <w:t xml:space="preserve"> – talk for writing </w:t>
            </w:r>
          </w:p>
          <w:p w14:paraId="3912E205" w14:textId="77777777" w:rsidR="00231263" w:rsidRDefault="00231263" w:rsidP="00231263">
            <w:pPr>
              <w:jc w:val="center"/>
              <w:rPr>
                <w:rFonts w:ascii="SassoonPrimaryInfant" w:eastAsia="SassoonPrimaryInfant" w:hAnsi="SassoonPrimaryInfant" w:cs="SassoonPrimaryInfant"/>
                <w:color w:val="000000" w:themeColor="text1"/>
                <w:sz w:val="20"/>
                <w:szCs w:val="20"/>
              </w:rPr>
            </w:pPr>
            <w:r w:rsidRPr="7892A4D2">
              <w:rPr>
                <w:rFonts w:ascii="SassoonPrimaryInfant" w:eastAsia="SassoonPrimaryInfant" w:hAnsi="SassoonPrimaryInfant" w:cs="SassoonPrimaryInfant"/>
                <w:color w:val="000000" w:themeColor="text1"/>
                <w:sz w:val="20"/>
                <w:szCs w:val="20"/>
              </w:rPr>
              <w:t>Links to our topic and prepositional language</w:t>
            </w:r>
          </w:p>
          <w:p w14:paraId="0A4330A6" w14:textId="77777777" w:rsidR="00231263" w:rsidRPr="00851DD5" w:rsidRDefault="00231263" w:rsidP="00231263">
            <w:pPr>
              <w:pStyle w:val="paragraph"/>
              <w:spacing w:before="0" w:beforeAutospacing="0" w:after="0" w:afterAutospacing="0"/>
              <w:textAlignment w:val="baseline"/>
              <w:rPr>
                <w:rFonts w:ascii="Calibri" w:hAnsi="Calibri" w:cs="Calibri"/>
                <w:b/>
                <w:sz w:val="22"/>
                <w:szCs w:val="22"/>
              </w:rPr>
            </w:pPr>
          </w:p>
        </w:tc>
      </w:tr>
      <w:tr w:rsidR="00473556" w:rsidRPr="00292AA4" w14:paraId="32F58921" w14:textId="77777777" w:rsidTr="5146A12B">
        <w:trPr>
          <w:trHeight w:val="456"/>
        </w:trPr>
        <w:tc>
          <w:tcPr>
            <w:tcW w:w="2560" w:type="dxa"/>
            <w:gridSpan w:val="2"/>
          </w:tcPr>
          <w:p w14:paraId="5D3874D4" w14:textId="77777777" w:rsidR="00473556" w:rsidRDefault="00473556" w:rsidP="00473556">
            <w:pPr>
              <w:rPr>
                <w:b/>
                <w:bCs/>
              </w:rPr>
            </w:pPr>
            <w:r>
              <w:rPr>
                <w:b/>
                <w:bCs/>
              </w:rPr>
              <w:lastRenderedPageBreak/>
              <w:t>Writing opportunities:</w:t>
            </w:r>
          </w:p>
          <w:p w14:paraId="59E6DA3B" w14:textId="77777777" w:rsidR="00473556" w:rsidRPr="00473556" w:rsidRDefault="00473556" w:rsidP="00473556">
            <w:pPr>
              <w:pStyle w:val="paragraph"/>
              <w:numPr>
                <w:ilvl w:val="0"/>
                <w:numId w:val="47"/>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Squiggle dance 1a, 1b</w:t>
            </w:r>
            <w:r w:rsidRPr="00473556">
              <w:br/>
            </w:r>
            <w:r w:rsidRPr="00473556">
              <w:rPr>
                <w:rFonts w:ascii="Calibri" w:hAnsi="Calibri" w:cs="Calibri"/>
                <w:bCs/>
                <w:sz w:val="22"/>
                <w:szCs w:val="22"/>
              </w:rPr>
              <w:t xml:space="preserve">up, down and side to side </w:t>
            </w:r>
            <w:r w:rsidRPr="00473556">
              <w:br/>
            </w:r>
          </w:p>
          <w:p w14:paraId="084EF4E2" w14:textId="20D63D25" w:rsidR="00473556" w:rsidRPr="00851DD5" w:rsidRDefault="00473556" w:rsidP="00473556">
            <w:pPr>
              <w:pStyle w:val="paragraph"/>
              <w:spacing w:before="0" w:beforeAutospacing="0" w:after="0" w:afterAutospacing="0"/>
              <w:textAlignment w:val="baseline"/>
              <w:rPr>
                <w:rFonts w:ascii="Calibri" w:hAnsi="Calibri" w:cs="Calibri"/>
                <w:b/>
                <w:bCs/>
                <w:sz w:val="22"/>
                <w:szCs w:val="22"/>
              </w:rPr>
            </w:pPr>
            <w:r w:rsidRPr="272FE86B">
              <w:rPr>
                <w:rFonts w:ascii="Calibri" w:hAnsi="Calibri" w:cs="Calibri"/>
                <w:b/>
                <w:bCs/>
                <w:sz w:val="22"/>
                <w:szCs w:val="22"/>
              </w:rPr>
              <w:t>Baseline supportive tasks:</w:t>
            </w:r>
          </w:p>
          <w:p w14:paraId="581547B5" w14:textId="77777777" w:rsidR="00473556" w:rsidRPr="00473556" w:rsidRDefault="00473556" w:rsidP="00473556">
            <w:pPr>
              <w:pStyle w:val="paragraph"/>
              <w:numPr>
                <w:ilvl w:val="0"/>
                <w:numId w:val="47"/>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 xml:space="preserve">Making marks and giving meaning </w:t>
            </w:r>
          </w:p>
          <w:p w14:paraId="6E32D2BB" w14:textId="77777777" w:rsidR="00473556" w:rsidRPr="00473556" w:rsidRDefault="00473556" w:rsidP="00473556">
            <w:pPr>
              <w:pStyle w:val="paragraph"/>
              <w:numPr>
                <w:ilvl w:val="0"/>
                <w:numId w:val="47"/>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lastRenderedPageBreak/>
              <w:t xml:space="preserve">Painting our portrait </w:t>
            </w:r>
          </w:p>
          <w:p w14:paraId="020D756E" w14:textId="4A926B7F" w:rsidR="00473556" w:rsidRPr="00473556" w:rsidRDefault="00473556" w:rsidP="00473556">
            <w:pPr>
              <w:pStyle w:val="paragraph"/>
              <w:numPr>
                <w:ilvl w:val="0"/>
                <w:numId w:val="47"/>
              </w:numPr>
              <w:spacing w:before="0" w:beforeAutospacing="0" w:after="0" w:afterAutospacing="0"/>
              <w:textAlignment w:val="baseline"/>
              <w:rPr>
                <w:rFonts w:ascii="Calibri" w:hAnsi="Calibri" w:cs="Calibri"/>
                <w:b/>
                <w:bCs/>
                <w:sz w:val="22"/>
                <w:szCs w:val="22"/>
              </w:rPr>
            </w:pPr>
            <w:r w:rsidRPr="00473556">
              <w:rPr>
                <w:rFonts w:ascii="Calibri" w:hAnsi="Calibri" w:cs="Calibri"/>
                <w:bCs/>
                <w:sz w:val="22"/>
                <w:szCs w:val="22"/>
              </w:rPr>
              <w:t>Drawing our face</w:t>
            </w:r>
          </w:p>
        </w:tc>
        <w:tc>
          <w:tcPr>
            <w:tcW w:w="2374" w:type="dxa"/>
            <w:gridSpan w:val="2"/>
          </w:tcPr>
          <w:p w14:paraId="1E4E9C82" w14:textId="77777777" w:rsidR="00473556" w:rsidRDefault="00473556" w:rsidP="00473556">
            <w:pPr>
              <w:rPr>
                <w:b/>
                <w:bCs/>
              </w:rPr>
            </w:pPr>
            <w:r>
              <w:rPr>
                <w:b/>
                <w:bCs/>
              </w:rPr>
              <w:lastRenderedPageBreak/>
              <w:t>Writing opportunities:</w:t>
            </w:r>
          </w:p>
          <w:p w14:paraId="595EBAB3" w14:textId="5792B88F" w:rsidR="00473556" w:rsidRPr="00473556" w:rsidRDefault="00473556" w:rsidP="00473556">
            <w:pPr>
              <w:pStyle w:val="ListParagraph"/>
              <w:numPr>
                <w:ilvl w:val="0"/>
                <w:numId w:val="50"/>
              </w:numPr>
              <w:rPr>
                <w:rFonts w:ascii="SassoonPrimaryInfant" w:eastAsia="SassoonPrimaryInfant" w:hAnsi="SassoonPrimaryInfant" w:cs="SassoonPrimaryInfant"/>
                <w:bCs/>
                <w:sz w:val="20"/>
                <w:szCs w:val="20"/>
              </w:rPr>
            </w:pPr>
            <w:r w:rsidRPr="00473556">
              <w:rPr>
                <w:rFonts w:ascii="Calibri" w:hAnsi="Calibri" w:cs="Calibri"/>
                <w:bCs/>
              </w:rPr>
              <w:t xml:space="preserve">Squiggle dance 2a and 2b: The wiggle </w:t>
            </w:r>
          </w:p>
        </w:tc>
        <w:tc>
          <w:tcPr>
            <w:tcW w:w="2394" w:type="dxa"/>
          </w:tcPr>
          <w:p w14:paraId="4D39690A" w14:textId="77777777" w:rsidR="00473556" w:rsidRDefault="00473556" w:rsidP="00473556">
            <w:pPr>
              <w:rPr>
                <w:b/>
                <w:bCs/>
              </w:rPr>
            </w:pPr>
            <w:r>
              <w:rPr>
                <w:b/>
                <w:bCs/>
              </w:rPr>
              <w:t>Writing opportunities:</w:t>
            </w:r>
          </w:p>
          <w:p w14:paraId="32BF2FD3" w14:textId="77777777" w:rsidR="00473556" w:rsidRPr="00473556" w:rsidRDefault="00473556" w:rsidP="00473556">
            <w:pPr>
              <w:pStyle w:val="paragraph"/>
              <w:numPr>
                <w:ilvl w:val="0"/>
                <w:numId w:val="49"/>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 xml:space="preserve">Squiggle dance 3: Circles </w:t>
            </w:r>
            <w:r w:rsidRPr="00473556">
              <w:br/>
            </w:r>
          </w:p>
          <w:p w14:paraId="222D58A5" w14:textId="6B9A7E60" w:rsidR="00473556" w:rsidRPr="00473556" w:rsidRDefault="00473556" w:rsidP="00473556">
            <w:pPr>
              <w:pStyle w:val="ListParagraph"/>
              <w:numPr>
                <w:ilvl w:val="0"/>
                <w:numId w:val="49"/>
              </w:numPr>
              <w:rPr>
                <w:rFonts w:ascii="SassoonPrimaryInfant" w:eastAsia="SassoonPrimaryInfant" w:hAnsi="SassoonPrimaryInfant" w:cs="SassoonPrimaryInfant"/>
                <w:bCs/>
                <w:sz w:val="20"/>
                <w:szCs w:val="20"/>
              </w:rPr>
            </w:pPr>
            <w:r w:rsidRPr="00473556">
              <w:rPr>
                <w:rFonts w:ascii="Calibri" w:hAnsi="Calibri" w:cs="Calibri"/>
                <w:bCs/>
              </w:rPr>
              <w:t xml:space="preserve">Drawing our family </w:t>
            </w:r>
          </w:p>
        </w:tc>
        <w:tc>
          <w:tcPr>
            <w:tcW w:w="2378" w:type="dxa"/>
            <w:gridSpan w:val="2"/>
          </w:tcPr>
          <w:p w14:paraId="2E7F781B" w14:textId="77777777" w:rsidR="00473556" w:rsidRDefault="00473556" w:rsidP="00473556">
            <w:pPr>
              <w:rPr>
                <w:b/>
                <w:bCs/>
              </w:rPr>
            </w:pPr>
            <w:r>
              <w:rPr>
                <w:b/>
                <w:bCs/>
              </w:rPr>
              <w:t>Writing opportunities:</w:t>
            </w:r>
          </w:p>
          <w:p w14:paraId="20EF2914" w14:textId="77777777" w:rsidR="00473556" w:rsidRPr="00473556" w:rsidRDefault="00473556" w:rsidP="00473556">
            <w:pPr>
              <w:pStyle w:val="paragraph"/>
              <w:numPr>
                <w:ilvl w:val="0"/>
                <w:numId w:val="49"/>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Squiggle Dance and Drawing 4 – The Hump/under hump</w:t>
            </w:r>
            <w:r w:rsidRPr="00473556">
              <w:br/>
            </w:r>
          </w:p>
          <w:p w14:paraId="40AE86D6" w14:textId="1434062D" w:rsidR="00473556" w:rsidRPr="00473556" w:rsidRDefault="00473556" w:rsidP="00473556">
            <w:pPr>
              <w:pStyle w:val="ListParagraph"/>
              <w:numPr>
                <w:ilvl w:val="0"/>
                <w:numId w:val="49"/>
              </w:numPr>
              <w:rPr>
                <w:rFonts w:ascii="SassoonPrimaryInfant" w:eastAsia="SassoonPrimaryInfant" w:hAnsi="SassoonPrimaryInfant" w:cs="SassoonPrimaryInfant"/>
                <w:bCs/>
                <w:sz w:val="20"/>
                <w:szCs w:val="20"/>
              </w:rPr>
            </w:pPr>
            <w:r w:rsidRPr="00473556">
              <w:rPr>
                <w:rFonts w:ascii="Calibri" w:hAnsi="Calibri" w:cs="Calibri"/>
                <w:bCs/>
              </w:rPr>
              <w:t xml:space="preserve">Introduce early name writing - ordering the letters in our name </w:t>
            </w:r>
          </w:p>
        </w:tc>
        <w:tc>
          <w:tcPr>
            <w:tcW w:w="2371" w:type="dxa"/>
            <w:gridSpan w:val="2"/>
          </w:tcPr>
          <w:p w14:paraId="59455866" w14:textId="77777777" w:rsidR="00473556" w:rsidRDefault="00473556" w:rsidP="00473556">
            <w:pPr>
              <w:rPr>
                <w:b/>
                <w:bCs/>
              </w:rPr>
            </w:pPr>
            <w:r>
              <w:rPr>
                <w:b/>
                <w:bCs/>
              </w:rPr>
              <w:t>Writing opportunities:</w:t>
            </w:r>
          </w:p>
          <w:p w14:paraId="4CDE7172" w14:textId="77777777" w:rsidR="00473556" w:rsidRPr="00473556" w:rsidRDefault="00473556" w:rsidP="00473556">
            <w:pPr>
              <w:pStyle w:val="paragraph"/>
              <w:numPr>
                <w:ilvl w:val="0"/>
                <w:numId w:val="49"/>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Squiggle dance and drawing 5/6: The hook/The Spiral</w:t>
            </w:r>
            <w:r w:rsidRPr="00473556">
              <w:br/>
            </w:r>
          </w:p>
          <w:p w14:paraId="027791DE" w14:textId="0CB312E3" w:rsidR="00473556" w:rsidRPr="00473556" w:rsidRDefault="00473556" w:rsidP="00473556">
            <w:pPr>
              <w:pStyle w:val="ListParagraph"/>
              <w:numPr>
                <w:ilvl w:val="0"/>
                <w:numId w:val="49"/>
              </w:numPr>
              <w:rPr>
                <w:rFonts w:ascii="SassoonPrimaryInfant" w:eastAsia="SassoonPrimaryInfant" w:hAnsi="SassoonPrimaryInfant" w:cs="SassoonPrimaryInfant"/>
                <w:bCs/>
                <w:sz w:val="20"/>
                <w:szCs w:val="20"/>
              </w:rPr>
            </w:pPr>
            <w:r w:rsidRPr="00473556">
              <w:rPr>
                <w:rFonts w:ascii="Calibri" w:hAnsi="Calibri" w:cs="Calibri"/>
                <w:bCs/>
              </w:rPr>
              <w:t xml:space="preserve">Tracing/copying the letters in our name  </w:t>
            </w:r>
          </w:p>
        </w:tc>
        <w:tc>
          <w:tcPr>
            <w:tcW w:w="2416" w:type="dxa"/>
            <w:gridSpan w:val="3"/>
          </w:tcPr>
          <w:p w14:paraId="70CED2E9" w14:textId="77777777" w:rsidR="00473556" w:rsidRDefault="00473556" w:rsidP="00473556">
            <w:pPr>
              <w:rPr>
                <w:b/>
                <w:bCs/>
              </w:rPr>
            </w:pPr>
            <w:r>
              <w:rPr>
                <w:b/>
                <w:bCs/>
              </w:rPr>
              <w:t>Writing opportunities:</w:t>
            </w:r>
          </w:p>
          <w:p w14:paraId="4CE8343A" w14:textId="77777777" w:rsidR="00473556" w:rsidRPr="00473556" w:rsidRDefault="00473556" w:rsidP="00473556">
            <w:pPr>
              <w:pStyle w:val="paragraph"/>
              <w:numPr>
                <w:ilvl w:val="0"/>
                <w:numId w:val="49"/>
              </w:numPr>
              <w:spacing w:before="0" w:beforeAutospacing="0" w:after="0" w:afterAutospacing="0"/>
              <w:textAlignment w:val="baseline"/>
              <w:rPr>
                <w:rFonts w:ascii="Calibri" w:hAnsi="Calibri" w:cs="Calibri"/>
                <w:bCs/>
                <w:sz w:val="22"/>
                <w:szCs w:val="22"/>
              </w:rPr>
            </w:pPr>
            <w:r w:rsidRPr="00473556">
              <w:rPr>
                <w:rFonts w:ascii="Calibri" w:hAnsi="Calibri" w:cs="Calibri"/>
                <w:bCs/>
                <w:sz w:val="22"/>
                <w:szCs w:val="22"/>
              </w:rPr>
              <w:t>Squiggle dance 8/9: Zigzag</w:t>
            </w:r>
          </w:p>
          <w:p w14:paraId="032883E5" w14:textId="77777777" w:rsidR="00473556" w:rsidRPr="00851DD5" w:rsidRDefault="00473556" w:rsidP="00473556">
            <w:pPr>
              <w:pStyle w:val="paragraph"/>
              <w:spacing w:before="0" w:beforeAutospacing="0" w:after="0" w:afterAutospacing="0"/>
              <w:textAlignment w:val="baseline"/>
              <w:rPr>
                <w:rFonts w:ascii="Calibri" w:hAnsi="Calibri" w:cs="Calibri"/>
                <w:b/>
                <w:bCs/>
                <w:sz w:val="22"/>
                <w:szCs w:val="22"/>
              </w:rPr>
            </w:pPr>
          </w:p>
          <w:p w14:paraId="44588E1B" w14:textId="77777777" w:rsidR="00473556" w:rsidRPr="00851DD5" w:rsidRDefault="00473556" w:rsidP="00473556">
            <w:pPr>
              <w:pStyle w:val="paragraph"/>
              <w:spacing w:before="0" w:beforeAutospacing="0" w:after="0" w:afterAutospacing="0"/>
              <w:textAlignment w:val="baseline"/>
              <w:rPr>
                <w:rFonts w:ascii="Calibri" w:hAnsi="Calibri" w:cs="Calibri"/>
                <w:b/>
                <w:bCs/>
                <w:sz w:val="22"/>
                <w:szCs w:val="22"/>
              </w:rPr>
            </w:pPr>
          </w:p>
          <w:p w14:paraId="4023A81F" w14:textId="14507835" w:rsidR="00473556" w:rsidRPr="00473556" w:rsidRDefault="00473556" w:rsidP="00473556">
            <w:pPr>
              <w:pStyle w:val="ListParagraph"/>
              <w:numPr>
                <w:ilvl w:val="0"/>
                <w:numId w:val="49"/>
              </w:numPr>
              <w:rPr>
                <w:rFonts w:ascii="SassoonPrimaryInfant" w:eastAsia="SassoonPrimaryInfant" w:hAnsi="SassoonPrimaryInfant" w:cs="SassoonPrimaryInfant"/>
                <w:bCs/>
                <w:color w:val="000000" w:themeColor="text1"/>
                <w:sz w:val="20"/>
                <w:szCs w:val="20"/>
              </w:rPr>
            </w:pPr>
            <w:r w:rsidRPr="00473556">
              <w:rPr>
                <w:rFonts w:ascii="Calibri" w:hAnsi="Calibri" w:cs="Calibri"/>
                <w:bCs/>
              </w:rPr>
              <w:t>Last piece: Drawing a picture of me for my Reception Teacher with name attached</w:t>
            </w:r>
          </w:p>
        </w:tc>
      </w:tr>
      <w:tr w:rsidR="00473556" w:rsidRPr="00292AA4" w14:paraId="234A6DE3" w14:textId="77777777" w:rsidTr="5146A12B">
        <w:trPr>
          <w:trHeight w:val="456"/>
        </w:trPr>
        <w:tc>
          <w:tcPr>
            <w:tcW w:w="14493" w:type="dxa"/>
            <w:gridSpan w:val="12"/>
          </w:tcPr>
          <w:p w14:paraId="2B9BB833" w14:textId="77777777" w:rsidR="00473556" w:rsidRPr="00292AA4" w:rsidRDefault="00473556" w:rsidP="00473556">
            <w:pPr>
              <w:pStyle w:val="paragraph"/>
              <w:spacing w:before="0" w:beforeAutospacing="0" w:after="0" w:afterAutospacing="0"/>
              <w:textAlignment w:val="baseline"/>
              <w:rPr>
                <w:rFonts w:ascii="SassoonPrimaryInfant" w:hAnsi="SassoonPrimaryInfant"/>
              </w:rPr>
            </w:pPr>
            <w:r w:rsidRPr="00292AA4">
              <w:rPr>
                <w:rStyle w:val="normaltextrun"/>
                <w:rFonts w:ascii="SassoonPrimaryInfant" w:hAnsi="SassoonPrimaryInfant"/>
                <w:b/>
                <w:bCs/>
              </w:rPr>
              <w:t>Reception</w:t>
            </w:r>
            <w:r w:rsidRPr="00292AA4">
              <w:rPr>
                <w:rStyle w:val="eop"/>
                <w:rFonts w:ascii="SassoonPrimaryInfant" w:hAnsi="SassoonPrimaryInfant"/>
              </w:rPr>
              <w:t> </w:t>
            </w:r>
          </w:p>
          <w:p w14:paraId="0FF63A7F" w14:textId="77777777" w:rsidR="00473556" w:rsidRPr="00292AA4" w:rsidRDefault="00473556" w:rsidP="00473556">
            <w:pPr>
              <w:pStyle w:val="paragraph"/>
              <w:spacing w:before="0" w:beforeAutospacing="0" w:after="0" w:afterAutospacing="0"/>
              <w:textAlignment w:val="baseline"/>
              <w:rPr>
                <w:rFonts w:ascii="SassoonPrimaryInfant" w:hAnsi="SassoonPrimaryInfant"/>
              </w:rPr>
            </w:pPr>
            <w:r w:rsidRPr="00292AA4">
              <w:rPr>
                <w:rStyle w:val="normaltextrun"/>
                <w:rFonts w:ascii="SassoonPrimaryInfant" w:hAnsi="SassoonPrimaryInfant"/>
              </w:rPr>
              <w:t>Reception age: </w:t>
            </w:r>
            <w:r w:rsidRPr="00292AA4">
              <w:rPr>
                <w:rStyle w:val="eop"/>
                <w:rFonts w:ascii="SassoonPrimaryInfant" w:hAnsi="SassoonPrimaryInfant"/>
              </w:rPr>
              <w:t> </w:t>
            </w:r>
          </w:p>
          <w:p w14:paraId="742ED5ED" w14:textId="72B09ACF" w:rsidR="00473556" w:rsidRDefault="00473556" w:rsidP="00473556">
            <w:pPr>
              <w:pStyle w:val="paragraph"/>
              <w:spacing w:before="0" w:beforeAutospacing="0" w:after="0" w:afterAutospacing="0"/>
              <w:textAlignment w:val="baseline"/>
              <w:rPr>
                <w:rStyle w:val="eop"/>
                <w:rFonts w:ascii="SassoonPrimaryInfant" w:hAnsi="SassoonPrimaryInfant"/>
              </w:rPr>
            </w:pPr>
            <w:r w:rsidRPr="00292AA4">
              <w:rPr>
                <w:rStyle w:val="normaltextrun"/>
                <w:rFonts w:ascii="SassoonPrimaryInfant" w:hAnsi="SassoonPrimaryInfant"/>
              </w:rPr>
              <w:t>Pupils should be taught to:</w:t>
            </w:r>
            <w:r w:rsidRPr="00292AA4">
              <w:rPr>
                <w:rStyle w:val="eop"/>
                <w:rFonts w:ascii="SassoonPrimaryInfant" w:hAnsi="SassoonPrimaryInfant"/>
              </w:rPr>
              <w:t> </w:t>
            </w:r>
          </w:p>
          <w:p w14:paraId="7C2FDCF3" w14:textId="47AA9337" w:rsidR="00EF7B11" w:rsidRPr="00EF7B11" w:rsidRDefault="00EF7B11" w:rsidP="00EF7B11">
            <w:pPr>
              <w:pStyle w:val="paragraph"/>
              <w:numPr>
                <w:ilvl w:val="0"/>
                <w:numId w:val="45"/>
              </w:numPr>
              <w:spacing w:before="0" w:beforeAutospacing="0" w:after="0" w:afterAutospacing="0"/>
              <w:rPr>
                <w:rStyle w:val="eop"/>
                <w:rFonts w:ascii="SassoonPrimaryInfant" w:hAnsi="SassoonPrimaryInfant"/>
              </w:rPr>
            </w:pPr>
            <w:r w:rsidRPr="00EF7B11">
              <w:rPr>
                <w:rFonts w:ascii="SassoonPrimaryInfant" w:hAnsi="SassoonPrimaryInfant"/>
              </w:rPr>
              <w:t>Use some of their print and letter knowledge in their early writing. For example: writing a pretend shopping list that starts at the top of the page; write ‘m’ for mummy.</w:t>
            </w:r>
          </w:p>
          <w:p w14:paraId="1083275F" w14:textId="631728C6" w:rsidR="00473556" w:rsidRPr="00292AA4" w:rsidRDefault="00473556" w:rsidP="00473556">
            <w:pPr>
              <w:pStyle w:val="paragraph"/>
              <w:numPr>
                <w:ilvl w:val="0"/>
                <w:numId w:val="45"/>
              </w:numPr>
              <w:spacing w:before="0" w:beforeAutospacing="0" w:after="0" w:afterAutospacing="0"/>
              <w:textAlignment w:val="baseline"/>
              <w:rPr>
                <w:rFonts w:ascii="SassoonPrimaryInfant" w:hAnsi="SassoonPrimaryInfant"/>
              </w:rPr>
            </w:pPr>
            <w:r w:rsidRPr="00292AA4">
              <w:rPr>
                <w:rFonts w:ascii="SassoonPrimaryInfant" w:hAnsi="SassoonPrimaryInfant"/>
              </w:rPr>
              <w:t>Form lower case and capital letters correctly.</w:t>
            </w:r>
          </w:p>
          <w:p w14:paraId="0A8421B4" w14:textId="6BB96B8A" w:rsidR="00473556" w:rsidRPr="00292AA4" w:rsidRDefault="00473556" w:rsidP="00473556">
            <w:pPr>
              <w:pStyle w:val="paragraph"/>
              <w:numPr>
                <w:ilvl w:val="0"/>
                <w:numId w:val="45"/>
              </w:numPr>
              <w:spacing w:before="0" w:beforeAutospacing="0" w:after="0" w:afterAutospacing="0"/>
              <w:textAlignment w:val="baseline"/>
              <w:rPr>
                <w:rFonts w:ascii="SassoonPrimaryInfant" w:hAnsi="SassoonPrimaryInfant"/>
              </w:rPr>
            </w:pPr>
            <w:r w:rsidRPr="00292AA4">
              <w:rPr>
                <w:rFonts w:ascii="SassoonPrimaryInfant" w:hAnsi="SassoonPrimaryInfant"/>
              </w:rPr>
              <w:t>Spell words by identifying the sounds and then writing the sound with letter/s.</w:t>
            </w:r>
          </w:p>
          <w:p w14:paraId="435F7C54" w14:textId="64D5D7A1" w:rsidR="00473556" w:rsidRPr="00292AA4" w:rsidRDefault="00473556" w:rsidP="00473556">
            <w:pPr>
              <w:pStyle w:val="paragraph"/>
              <w:numPr>
                <w:ilvl w:val="0"/>
                <w:numId w:val="45"/>
              </w:numPr>
              <w:spacing w:before="0" w:beforeAutospacing="0" w:after="0" w:afterAutospacing="0"/>
              <w:textAlignment w:val="baseline"/>
              <w:rPr>
                <w:rFonts w:ascii="SassoonPrimaryInfant" w:hAnsi="SassoonPrimaryInfant"/>
              </w:rPr>
            </w:pPr>
            <w:r w:rsidRPr="00292AA4">
              <w:rPr>
                <w:rFonts w:ascii="SassoonPrimaryInfant" w:hAnsi="SassoonPrimaryInfant"/>
              </w:rPr>
              <w:t>Write short sentences with words with known sound-letter correspondences using a capital letter and full stop.</w:t>
            </w:r>
          </w:p>
          <w:p w14:paraId="7ABE2775" w14:textId="2D8F280F" w:rsidR="00473556" w:rsidRPr="00292AA4" w:rsidRDefault="00473556" w:rsidP="00473556">
            <w:pPr>
              <w:pStyle w:val="paragraph"/>
              <w:numPr>
                <w:ilvl w:val="0"/>
                <w:numId w:val="45"/>
              </w:numPr>
              <w:spacing w:before="0" w:beforeAutospacing="0" w:after="0" w:afterAutospacing="0"/>
              <w:textAlignment w:val="baseline"/>
              <w:rPr>
                <w:rFonts w:ascii="SassoonPrimaryInfant" w:hAnsi="SassoonPrimaryInfant"/>
              </w:rPr>
            </w:pPr>
            <w:r w:rsidRPr="00292AA4">
              <w:rPr>
                <w:rFonts w:ascii="SassoonPrimaryInfant" w:hAnsi="SassoonPrimaryInfant"/>
              </w:rPr>
              <w:t>Re-read what they have written to check that it makes sense.</w:t>
            </w:r>
          </w:p>
          <w:p w14:paraId="660BD014" w14:textId="77777777" w:rsidR="00473556" w:rsidRPr="00292AA4" w:rsidRDefault="00473556" w:rsidP="00473556">
            <w:pPr>
              <w:rPr>
                <w:rFonts w:ascii="SassoonPrimaryInfant" w:hAnsi="SassoonPrimaryInfant"/>
                <w:sz w:val="24"/>
                <w:szCs w:val="24"/>
              </w:rPr>
            </w:pPr>
          </w:p>
          <w:p w14:paraId="64C492C4" w14:textId="77777777" w:rsidR="00473556" w:rsidRPr="00292AA4" w:rsidRDefault="00473556" w:rsidP="00473556">
            <w:pPr>
              <w:rPr>
                <w:rFonts w:ascii="SassoonPrimaryInfant" w:hAnsi="SassoonPrimaryInfant"/>
                <w:sz w:val="24"/>
                <w:szCs w:val="24"/>
              </w:rPr>
            </w:pPr>
            <w:r w:rsidRPr="00292AA4">
              <w:rPr>
                <w:rFonts w:ascii="SassoonPrimaryInfant" w:hAnsi="SassoonPrimaryInfant"/>
                <w:sz w:val="24"/>
                <w:szCs w:val="24"/>
              </w:rPr>
              <w:t xml:space="preserve">Early Learning Goal: Writing </w:t>
            </w:r>
          </w:p>
          <w:p w14:paraId="68E5B8F6" w14:textId="77777777" w:rsidR="00473556" w:rsidRPr="00292AA4" w:rsidRDefault="00473556" w:rsidP="00473556">
            <w:pPr>
              <w:rPr>
                <w:rFonts w:ascii="SassoonPrimaryInfant" w:hAnsi="SassoonPrimaryInfant"/>
                <w:sz w:val="24"/>
                <w:szCs w:val="24"/>
              </w:rPr>
            </w:pPr>
            <w:r w:rsidRPr="00292AA4">
              <w:rPr>
                <w:rFonts w:ascii="SassoonPrimaryInfant" w:hAnsi="SassoonPrimaryInfant"/>
                <w:sz w:val="24"/>
                <w:szCs w:val="24"/>
              </w:rPr>
              <w:t xml:space="preserve">Children at the expected level of development will: </w:t>
            </w:r>
          </w:p>
          <w:p w14:paraId="17746EA4" w14:textId="77777777" w:rsidR="00473556" w:rsidRPr="00292AA4" w:rsidRDefault="00473556" w:rsidP="00473556">
            <w:pPr>
              <w:pStyle w:val="ListParagraph"/>
              <w:numPr>
                <w:ilvl w:val="0"/>
                <w:numId w:val="46"/>
              </w:numPr>
              <w:rPr>
                <w:rFonts w:ascii="SassoonPrimaryInfant" w:hAnsi="SassoonPrimaryInfant"/>
                <w:sz w:val="24"/>
                <w:szCs w:val="24"/>
              </w:rPr>
            </w:pPr>
            <w:r w:rsidRPr="00292AA4">
              <w:rPr>
                <w:rFonts w:ascii="SassoonPrimaryInfant" w:hAnsi="SassoonPrimaryInfant"/>
                <w:sz w:val="24"/>
                <w:szCs w:val="24"/>
              </w:rPr>
              <w:t>Write recognisable letters, most of which are correctly formed</w:t>
            </w:r>
          </w:p>
          <w:p w14:paraId="554B20C3" w14:textId="5319E38D" w:rsidR="00473556" w:rsidRPr="00292AA4" w:rsidRDefault="00473556" w:rsidP="00473556">
            <w:pPr>
              <w:pStyle w:val="ListParagraph"/>
              <w:numPr>
                <w:ilvl w:val="0"/>
                <w:numId w:val="46"/>
              </w:numPr>
              <w:rPr>
                <w:rFonts w:ascii="SassoonPrimaryInfant" w:hAnsi="SassoonPrimaryInfant"/>
                <w:sz w:val="24"/>
                <w:szCs w:val="24"/>
              </w:rPr>
            </w:pPr>
            <w:r w:rsidRPr="00292AA4">
              <w:rPr>
                <w:rFonts w:ascii="SassoonPrimaryInfant" w:hAnsi="SassoonPrimaryInfant"/>
                <w:sz w:val="24"/>
                <w:szCs w:val="24"/>
              </w:rPr>
              <w:t>Spell words by identifying sounds in them and representing the sounds with a letter or letters</w:t>
            </w:r>
          </w:p>
          <w:p w14:paraId="0D341D08" w14:textId="1683A33C" w:rsidR="00473556" w:rsidRPr="00C960F6" w:rsidRDefault="00473556" w:rsidP="00473556">
            <w:pPr>
              <w:pStyle w:val="ListParagraph"/>
              <w:numPr>
                <w:ilvl w:val="0"/>
                <w:numId w:val="46"/>
              </w:numPr>
              <w:rPr>
                <w:rFonts w:ascii="SassoonPrimaryInfant" w:hAnsi="SassoonPrimaryInfant"/>
                <w:sz w:val="24"/>
                <w:szCs w:val="24"/>
              </w:rPr>
            </w:pPr>
            <w:r w:rsidRPr="00292AA4">
              <w:rPr>
                <w:rFonts w:ascii="SassoonPrimaryInfant" w:hAnsi="SassoonPrimaryInfant"/>
                <w:sz w:val="24"/>
                <w:szCs w:val="24"/>
              </w:rPr>
              <w:t>Write simple phrases and sentences that can be read by others.</w:t>
            </w:r>
          </w:p>
        </w:tc>
      </w:tr>
      <w:tr w:rsidR="00473556" w14:paraId="0933258D" w14:textId="77777777" w:rsidTr="5146A12B">
        <w:trPr>
          <w:trHeight w:val="456"/>
        </w:trPr>
        <w:tc>
          <w:tcPr>
            <w:tcW w:w="2560" w:type="dxa"/>
            <w:gridSpan w:val="2"/>
          </w:tcPr>
          <w:p w14:paraId="5FA830F3" w14:textId="635B66D8"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Autumn 1</w:t>
            </w:r>
          </w:p>
        </w:tc>
        <w:tc>
          <w:tcPr>
            <w:tcW w:w="2374" w:type="dxa"/>
            <w:gridSpan w:val="2"/>
          </w:tcPr>
          <w:p w14:paraId="526ACD11" w14:textId="4485536C"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Autumn 2</w:t>
            </w:r>
          </w:p>
        </w:tc>
        <w:tc>
          <w:tcPr>
            <w:tcW w:w="2394" w:type="dxa"/>
          </w:tcPr>
          <w:p w14:paraId="6649E981" w14:textId="49DE1FBD"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Spring 1</w:t>
            </w:r>
          </w:p>
        </w:tc>
        <w:tc>
          <w:tcPr>
            <w:tcW w:w="2378" w:type="dxa"/>
            <w:gridSpan w:val="2"/>
          </w:tcPr>
          <w:p w14:paraId="3C8FDC05" w14:textId="697476C4"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Spring 2</w:t>
            </w:r>
          </w:p>
        </w:tc>
        <w:tc>
          <w:tcPr>
            <w:tcW w:w="2371" w:type="dxa"/>
            <w:gridSpan w:val="2"/>
          </w:tcPr>
          <w:p w14:paraId="75F883B4" w14:textId="33FD26A1"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Summer 1</w:t>
            </w:r>
          </w:p>
        </w:tc>
        <w:tc>
          <w:tcPr>
            <w:tcW w:w="2416" w:type="dxa"/>
            <w:gridSpan w:val="3"/>
          </w:tcPr>
          <w:p w14:paraId="5EA8B4F6" w14:textId="11BFB7C5" w:rsidR="00473556" w:rsidRPr="00851DD5" w:rsidRDefault="00473556" w:rsidP="00473556">
            <w:pPr>
              <w:pStyle w:val="paragraph"/>
              <w:spacing w:before="0" w:beforeAutospacing="0" w:after="0" w:afterAutospacing="0"/>
              <w:textAlignment w:val="baseline"/>
              <w:rPr>
                <w:rStyle w:val="normaltextrun"/>
                <w:rFonts w:ascii="Calibri" w:hAnsi="Calibri" w:cs="Calibri"/>
                <w:b/>
                <w:bCs/>
                <w:sz w:val="22"/>
                <w:szCs w:val="22"/>
              </w:rPr>
            </w:pPr>
            <w:r w:rsidRPr="00851DD5">
              <w:rPr>
                <w:rFonts w:ascii="Calibri" w:hAnsi="Calibri" w:cs="Calibri"/>
                <w:b/>
                <w:sz w:val="22"/>
                <w:szCs w:val="22"/>
              </w:rPr>
              <w:t>Summer 2</w:t>
            </w:r>
          </w:p>
        </w:tc>
      </w:tr>
      <w:tr w:rsidR="00473556" w14:paraId="25215C45" w14:textId="77777777" w:rsidTr="5146A12B">
        <w:trPr>
          <w:trHeight w:val="456"/>
        </w:trPr>
        <w:tc>
          <w:tcPr>
            <w:tcW w:w="2560" w:type="dxa"/>
            <w:gridSpan w:val="2"/>
          </w:tcPr>
          <w:p w14:paraId="4CDDA601" w14:textId="34C4832B" w:rsidR="00473556" w:rsidRDefault="00473556" w:rsidP="00473556">
            <w:pPr>
              <w:jc w:val="center"/>
              <w:rPr>
                <w:rFonts w:ascii="SassoonPrimaryInfant" w:hAnsi="SassoonPrimaryInfant"/>
                <w:b/>
                <w:sz w:val="28"/>
                <w:szCs w:val="28"/>
              </w:rPr>
            </w:pPr>
            <w:r w:rsidRPr="00C960F6">
              <w:rPr>
                <w:rFonts w:ascii="Calibri" w:hAnsi="Calibri" w:cs="Calibri"/>
                <w:b/>
                <w:noProof/>
                <w:lang w:eastAsia="en-GB"/>
              </w:rPr>
              <w:lastRenderedPageBreak/>
              <w:drawing>
                <wp:anchor distT="0" distB="0" distL="114300" distR="114300" simplePos="0" relativeHeight="251685888" behindDoc="1" locked="0" layoutInCell="1" allowOverlap="1" wp14:anchorId="10CD37C5" wp14:editId="377B17FD">
                  <wp:simplePos x="0" y="0"/>
                  <wp:positionH relativeFrom="column">
                    <wp:posOffset>223520</wp:posOffset>
                  </wp:positionH>
                  <wp:positionV relativeFrom="paragraph">
                    <wp:posOffset>561975</wp:posOffset>
                  </wp:positionV>
                  <wp:extent cx="980862" cy="994746"/>
                  <wp:effectExtent l="19050" t="19050" r="10160" b="15240"/>
                  <wp:wrapTight wrapText="bothSides">
                    <wp:wrapPolygon edited="0">
                      <wp:start x="-420" y="-414"/>
                      <wp:lineTo x="-420" y="21517"/>
                      <wp:lineTo x="21404" y="21517"/>
                      <wp:lineTo x="21404" y="-414"/>
                      <wp:lineTo x="-420" y="-414"/>
                    </wp:wrapPolygon>
                  </wp:wrapTight>
                  <wp:docPr id="40" name="Picture 40" descr="Babies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ies C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0862" cy="994746"/>
                          </a:xfrm>
                          <a:prstGeom prst="rect">
                            <a:avLst/>
                          </a:prstGeom>
                          <a:noFill/>
                          <a:ln w="19050">
                            <a:solidFill>
                              <a:schemeClr val="tx1"/>
                            </a:solidFill>
                          </a:ln>
                        </pic:spPr>
                      </pic:pic>
                    </a:graphicData>
                  </a:graphic>
                </wp:anchor>
              </w:drawing>
            </w:r>
            <w:r w:rsidRPr="00C960F6">
              <w:rPr>
                <w:rFonts w:ascii="Calibri" w:hAnsi="Calibri" w:cs="Calibri"/>
                <w:b/>
                <w:noProof/>
                <w:lang w:eastAsia="en-GB"/>
              </w:rPr>
              <w:t>Babies can!</w:t>
            </w:r>
            <w:r w:rsidRPr="00CF5B9B">
              <w:rPr>
                <w:b/>
                <w:bCs/>
              </w:rPr>
              <w:t xml:space="preserve"> by </w:t>
            </w:r>
            <w:r>
              <w:rPr>
                <w:b/>
                <w:bCs/>
              </w:rPr>
              <w:t>Ian Whybrow</w:t>
            </w:r>
            <w:r>
              <w:t xml:space="preserve"> </w:t>
            </w:r>
            <w:r w:rsidRPr="00C960F6">
              <w:rPr>
                <w:rFonts w:cstheme="minorHAnsi"/>
                <w:b/>
              </w:rPr>
              <w:t>and Lara Jones</w:t>
            </w:r>
          </w:p>
          <w:p w14:paraId="6E365E62" w14:textId="77777777" w:rsidR="00473556" w:rsidRDefault="00473556" w:rsidP="00473556">
            <w:pPr>
              <w:jc w:val="center"/>
              <w:rPr>
                <w:rFonts w:ascii="SassoonPrimaryInfant" w:hAnsi="SassoonPrimaryInfant"/>
                <w:b/>
                <w:sz w:val="28"/>
                <w:szCs w:val="28"/>
              </w:rPr>
            </w:pPr>
          </w:p>
          <w:p w14:paraId="36CFD6A1" w14:textId="08687E9C" w:rsidR="00473556" w:rsidRDefault="00473556" w:rsidP="00473556">
            <w:pPr>
              <w:jc w:val="center"/>
              <w:rPr>
                <w:rFonts w:ascii="SassoonPrimaryInfant" w:hAnsi="SassoonPrimaryInfant"/>
                <w:b/>
                <w:sz w:val="28"/>
                <w:szCs w:val="28"/>
              </w:rPr>
            </w:pPr>
            <w:r w:rsidRPr="00001341">
              <w:rPr>
                <w:rFonts w:cstheme="minorHAnsi"/>
                <w:b/>
                <w:noProof/>
                <w:sz w:val="24"/>
                <w:szCs w:val="24"/>
                <w:lang w:eastAsia="en-GB"/>
              </w:rPr>
              <w:drawing>
                <wp:anchor distT="0" distB="0" distL="114300" distR="114300" simplePos="0" relativeHeight="251686912" behindDoc="1" locked="0" layoutInCell="1" allowOverlap="1" wp14:anchorId="7C147EF4" wp14:editId="08D46797">
                  <wp:simplePos x="0" y="0"/>
                  <wp:positionH relativeFrom="column">
                    <wp:posOffset>204470</wp:posOffset>
                  </wp:positionH>
                  <wp:positionV relativeFrom="paragraph">
                    <wp:posOffset>552450</wp:posOffset>
                  </wp:positionV>
                  <wp:extent cx="1070084" cy="1070084"/>
                  <wp:effectExtent l="19050" t="19050" r="15875" b="15875"/>
                  <wp:wrapTight wrapText="bothSides">
                    <wp:wrapPolygon edited="0">
                      <wp:start x="-385" y="-385"/>
                      <wp:lineTo x="-385" y="21536"/>
                      <wp:lineTo x="21536" y="21536"/>
                      <wp:lineTo x="21536" y="-385"/>
                      <wp:lineTo x="-385" y="-385"/>
                    </wp:wrapPolygon>
                  </wp:wrapTight>
                  <wp:docPr id="41" name="Picture 41" descr="15%20things%20not%20to%20do%20with%20a%20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20things%20not%20to%20do%20with%20a%20bab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0084" cy="1070084"/>
                          </a:xfrm>
                          <a:prstGeom prst="rect">
                            <a:avLst/>
                          </a:prstGeom>
                          <a:noFill/>
                          <a:ln w="19050">
                            <a:solidFill>
                              <a:schemeClr val="tx1"/>
                            </a:solidFill>
                          </a:ln>
                        </pic:spPr>
                      </pic:pic>
                    </a:graphicData>
                  </a:graphic>
                </wp:anchor>
              </w:drawing>
            </w:r>
            <w:r>
              <w:rPr>
                <w:b/>
                <w:bCs/>
              </w:rPr>
              <w:t>15 things not to do with a baby</w:t>
            </w:r>
            <w:r w:rsidRPr="00CF5B9B">
              <w:rPr>
                <w:b/>
                <w:bCs/>
              </w:rPr>
              <w:t xml:space="preserve"> by </w:t>
            </w:r>
            <w:r>
              <w:rPr>
                <w:b/>
                <w:bCs/>
              </w:rPr>
              <w:t>Margaret McAllister</w:t>
            </w:r>
            <w:r>
              <w:t xml:space="preserve"> </w:t>
            </w:r>
          </w:p>
          <w:p w14:paraId="33A947C8" w14:textId="64EF11AF" w:rsidR="00473556" w:rsidRPr="00851DD5" w:rsidRDefault="00473556" w:rsidP="00473556">
            <w:pPr>
              <w:rPr>
                <w:rFonts w:ascii="Calibri" w:hAnsi="Calibri" w:cs="Calibri"/>
                <w:b/>
              </w:rPr>
            </w:pPr>
          </w:p>
        </w:tc>
        <w:tc>
          <w:tcPr>
            <w:tcW w:w="2374" w:type="dxa"/>
            <w:gridSpan w:val="2"/>
          </w:tcPr>
          <w:p w14:paraId="00338286" w14:textId="50B659D1" w:rsidR="00473556" w:rsidRPr="00BC2096" w:rsidRDefault="00473556" w:rsidP="00473556">
            <w:pPr>
              <w:pStyle w:val="paragraph"/>
              <w:spacing w:before="0" w:beforeAutospacing="0" w:after="0" w:afterAutospacing="0"/>
              <w:jc w:val="center"/>
              <w:textAlignment w:val="baseline"/>
              <w:rPr>
                <w:rFonts w:ascii="Calibri" w:hAnsi="Calibri" w:cs="Calibri"/>
                <w:b/>
                <w:sz w:val="22"/>
                <w:szCs w:val="22"/>
              </w:rPr>
            </w:pPr>
            <w:r w:rsidRPr="000836F6">
              <w:rPr>
                <w:rFonts w:ascii="SassoonPrimaryInfant" w:hAnsi="SassoonPrimaryInfant"/>
                <w:noProof/>
              </w:rPr>
              <w:drawing>
                <wp:anchor distT="0" distB="0" distL="114300" distR="114300" simplePos="0" relativeHeight="251687936" behindDoc="1" locked="0" layoutInCell="1" allowOverlap="1" wp14:anchorId="460F9D88" wp14:editId="4CA52380">
                  <wp:simplePos x="0" y="0"/>
                  <wp:positionH relativeFrom="column">
                    <wp:posOffset>194945</wp:posOffset>
                  </wp:positionH>
                  <wp:positionV relativeFrom="paragraph">
                    <wp:posOffset>417830</wp:posOffset>
                  </wp:positionV>
                  <wp:extent cx="995516" cy="985091"/>
                  <wp:effectExtent l="0" t="0" r="0" b="5715"/>
                  <wp:wrapTight wrapText="bothSides">
                    <wp:wrapPolygon edited="0">
                      <wp:start x="0" y="0"/>
                      <wp:lineTo x="0" y="21308"/>
                      <wp:lineTo x="21090" y="21308"/>
                      <wp:lineTo x="2109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995516" cy="985091"/>
                          </a:xfrm>
                          <a:prstGeom prst="rect">
                            <a:avLst/>
                          </a:prstGeom>
                        </pic:spPr>
                      </pic:pic>
                    </a:graphicData>
                  </a:graphic>
                </wp:anchor>
              </w:drawing>
            </w:r>
            <w:r>
              <w:rPr>
                <w:rFonts w:ascii="Calibri" w:hAnsi="Calibri" w:cs="Calibri"/>
                <w:b/>
                <w:noProof/>
                <w:sz w:val="22"/>
                <w:szCs w:val="22"/>
              </w:rPr>
              <w:t>Think Big</w:t>
            </w:r>
            <w:r w:rsidRPr="00BC2096">
              <w:rPr>
                <w:rFonts w:ascii="Calibri" w:hAnsi="Calibri" w:cs="Calibri"/>
                <w:b/>
                <w:noProof/>
                <w:sz w:val="22"/>
                <w:szCs w:val="22"/>
              </w:rPr>
              <w:t>!</w:t>
            </w:r>
            <w:r w:rsidRPr="00BC2096">
              <w:rPr>
                <w:rFonts w:ascii="Calibri" w:hAnsi="Calibri" w:cs="Calibri"/>
                <w:b/>
                <w:bCs/>
                <w:sz w:val="22"/>
                <w:szCs w:val="22"/>
              </w:rPr>
              <w:t xml:space="preserve"> by </w:t>
            </w:r>
            <w:r>
              <w:rPr>
                <w:rFonts w:ascii="Calibri" w:hAnsi="Calibri" w:cs="Calibri"/>
                <w:b/>
                <w:bCs/>
                <w:sz w:val="22"/>
                <w:szCs w:val="22"/>
              </w:rPr>
              <w:t>Kes Gray and Nathan Reed</w:t>
            </w:r>
          </w:p>
          <w:p w14:paraId="4CA2D851" w14:textId="6D076B90" w:rsidR="00473556" w:rsidRDefault="00473556" w:rsidP="00473556">
            <w:pPr>
              <w:jc w:val="right"/>
              <w:rPr>
                <w:lang w:eastAsia="en-GB"/>
              </w:rPr>
            </w:pPr>
          </w:p>
          <w:p w14:paraId="16BD6BB3" w14:textId="77777777" w:rsidR="00473556" w:rsidRDefault="00473556" w:rsidP="00473556">
            <w:pPr>
              <w:jc w:val="center"/>
              <w:rPr>
                <w:lang w:eastAsia="en-GB"/>
              </w:rPr>
            </w:pPr>
          </w:p>
          <w:p w14:paraId="2A300153" w14:textId="0BFD7090" w:rsidR="00473556" w:rsidRPr="0098787E" w:rsidRDefault="00473556" w:rsidP="00473556">
            <w:pPr>
              <w:jc w:val="center"/>
              <w:rPr>
                <w:lang w:eastAsia="en-GB"/>
              </w:rPr>
            </w:pPr>
            <w:r>
              <w:rPr>
                <w:rFonts w:ascii="Calibri" w:hAnsi="Calibri" w:cs="Calibri"/>
                <w:b/>
                <w:noProof/>
                <w:lang w:eastAsia="en-GB"/>
              </w:rPr>
              <w:t>Dear Santa</w:t>
            </w:r>
            <w:r w:rsidRPr="00CF5B9B">
              <w:rPr>
                <w:b/>
                <w:bCs/>
              </w:rPr>
              <w:t xml:space="preserve"> by </w:t>
            </w:r>
            <w:r>
              <w:rPr>
                <w:b/>
                <w:bCs/>
              </w:rPr>
              <w:t>Rod Campbell</w:t>
            </w:r>
            <w:r>
              <w:t xml:space="preserve"> </w:t>
            </w:r>
            <w:r w:rsidRPr="000836F6">
              <w:rPr>
                <w:rFonts w:ascii="SassoonPrimaryInfant" w:hAnsi="SassoonPrimaryInfant"/>
                <w:noProof/>
                <w:lang w:eastAsia="en-GB"/>
              </w:rPr>
              <w:drawing>
                <wp:anchor distT="0" distB="0" distL="114300" distR="114300" simplePos="0" relativeHeight="251688960" behindDoc="1" locked="0" layoutInCell="1" allowOverlap="1" wp14:anchorId="3740158A" wp14:editId="4A0FFAFB">
                  <wp:simplePos x="0" y="0"/>
                  <wp:positionH relativeFrom="column">
                    <wp:posOffset>223520</wp:posOffset>
                  </wp:positionH>
                  <wp:positionV relativeFrom="paragraph">
                    <wp:posOffset>352425</wp:posOffset>
                  </wp:positionV>
                  <wp:extent cx="980768" cy="1058512"/>
                  <wp:effectExtent l="0" t="0" r="0" b="8890"/>
                  <wp:wrapTight wrapText="bothSides">
                    <wp:wrapPolygon edited="0">
                      <wp:start x="0" y="0"/>
                      <wp:lineTo x="0" y="21393"/>
                      <wp:lineTo x="20984" y="21393"/>
                      <wp:lineTo x="2098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80768" cy="1058512"/>
                          </a:xfrm>
                          <a:prstGeom prst="rect">
                            <a:avLst/>
                          </a:prstGeom>
                        </pic:spPr>
                      </pic:pic>
                    </a:graphicData>
                  </a:graphic>
                </wp:anchor>
              </w:drawing>
            </w:r>
          </w:p>
        </w:tc>
        <w:tc>
          <w:tcPr>
            <w:tcW w:w="2394" w:type="dxa"/>
          </w:tcPr>
          <w:p w14:paraId="5323115D" w14:textId="69943E49" w:rsidR="00473556" w:rsidRPr="00BC2096" w:rsidRDefault="00473556" w:rsidP="00473556">
            <w:pPr>
              <w:pStyle w:val="paragraph"/>
              <w:spacing w:before="0" w:beforeAutospacing="0" w:after="0" w:afterAutospacing="0"/>
              <w:jc w:val="center"/>
              <w:textAlignment w:val="baseline"/>
              <w:rPr>
                <w:rFonts w:ascii="Calibri" w:hAnsi="Calibri" w:cs="Calibri"/>
                <w:b/>
                <w:sz w:val="22"/>
                <w:szCs w:val="22"/>
              </w:rPr>
            </w:pPr>
            <w:r w:rsidRPr="00BC2096">
              <w:rPr>
                <w:rFonts w:ascii="Calibri" w:hAnsi="Calibri" w:cs="Calibri"/>
                <w:b/>
                <w:noProof/>
                <w:sz w:val="22"/>
                <w:szCs w:val="22"/>
              </w:rPr>
              <w:drawing>
                <wp:anchor distT="0" distB="0" distL="114300" distR="114300" simplePos="0" relativeHeight="251689984" behindDoc="1" locked="0" layoutInCell="1" allowOverlap="1" wp14:anchorId="2F3FCBFD" wp14:editId="7E1A5258">
                  <wp:simplePos x="0" y="0"/>
                  <wp:positionH relativeFrom="column">
                    <wp:posOffset>194310</wp:posOffset>
                  </wp:positionH>
                  <wp:positionV relativeFrom="paragraph">
                    <wp:posOffset>409575</wp:posOffset>
                  </wp:positionV>
                  <wp:extent cx="1020497" cy="1187245"/>
                  <wp:effectExtent l="0" t="0" r="8255" b="0"/>
                  <wp:wrapTight wrapText="bothSides">
                    <wp:wrapPolygon edited="0">
                      <wp:start x="0" y="0"/>
                      <wp:lineTo x="0" y="21149"/>
                      <wp:lineTo x="21371" y="21149"/>
                      <wp:lineTo x="2137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020497" cy="1187245"/>
                          </a:xfrm>
                          <a:prstGeom prst="rect">
                            <a:avLst/>
                          </a:prstGeom>
                        </pic:spPr>
                      </pic:pic>
                    </a:graphicData>
                  </a:graphic>
                </wp:anchor>
              </w:drawing>
            </w:r>
            <w:r w:rsidRPr="00BC2096">
              <w:rPr>
                <w:rFonts w:ascii="Calibri" w:hAnsi="Calibri" w:cs="Calibri"/>
                <w:b/>
                <w:noProof/>
                <w:sz w:val="22"/>
                <w:szCs w:val="22"/>
              </w:rPr>
              <w:t>Otto the book bear</w:t>
            </w:r>
            <w:r w:rsidRPr="00BC2096">
              <w:rPr>
                <w:rFonts w:ascii="Calibri" w:hAnsi="Calibri" w:cs="Calibri"/>
                <w:b/>
                <w:bCs/>
                <w:sz w:val="22"/>
                <w:szCs w:val="22"/>
              </w:rPr>
              <w:t xml:space="preserve"> by </w:t>
            </w:r>
            <w:r>
              <w:rPr>
                <w:rFonts w:ascii="Calibri" w:hAnsi="Calibri" w:cs="Calibri"/>
                <w:b/>
                <w:bCs/>
                <w:sz w:val="22"/>
                <w:szCs w:val="22"/>
              </w:rPr>
              <w:t>Katie Cleminson</w:t>
            </w:r>
          </w:p>
        </w:tc>
        <w:tc>
          <w:tcPr>
            <w:tcW w:w="2378" w:type="dxa"/>
            <w:gridSpan w:val="2"/>
          </w:tcPr>
          <w:p w14:paraId="035E0FF5" w14:textId="19305D64" w:rsidR="00473556" w:rsidRPr="00BC2096" w:rsidRDefault="00473556" w:rsidP="00473556">
            <w:pPr>
              <w:pStyle w:val="paragraph"/>
              <w:spacing w:before="0" w:beforeAutospacing="0" w:after="0" w:afterAutospacing="0"/>
              <w:jc w:val="center"/>
              <w:textAlignment w:val="baseline"/>
              <w:rPr>
                <w:rFonts w:asciiTheme="minorHAnsi" w:hAnsiTheme="minorHAnsi" w:cstheme="minorHAnsi"/>
                <w:b/>
                <w:sz w:val="22"/>
                <w:szCs w:val="22"/>
              </w:rPr>
            </w:pPr>
            <w:r w:rsidRPr="00BC2096">
              <w:rPr>
                <w:rFonts w:asciiTheme="minorHAnsi" w:hAnsiTheme="minorHAnsi" w:cstheme="minorHAnsi"/>
                <w:noProof/>
                <w:sz w:val="22"/>
                <w:szCs w:val="22"/>
              </w:rPr>
              <w:drawing>
                <wp:anchor distT="0" distB="0" distL="114300" distR="114300" simplePos="0" relativeHeight="251691008" behindDoc="1" locked="0" layoutInCell="1" allowOverlap="1" wp14:anchorId="7E9929B0" wp14:editId="659C0A49">
                  <wp:simplePos x="0" y="0"/>
                  <wp:positionH relativeFrom="column">
                    <wp:posOffset>108585</wp:posOffset>
                  </wp:positionH>
                  <wp:positionV relativeFrom="paragraph">
                    <wp:posOffset>561975</wp:posOffset>
                  </wp:positionV>
                  <wp:extent cx="1223089" cy="1165123"/>
                  <wp:effectExtent l="0" t="0" r="0" b="0"/>
                  <wp:wrapTight wrapText="bothSides">
                    <wp:wrapPolygon edited="0">
                      <wp:start x="0" y="0"/>
                      <wp:lineTo x="0" y="21200"/>
                      <wp:lineTo x="21196" y="21200"/>
                      <wp:lineTo x="21196" y="0"/>
                      <wp:lineTo x="0" y="0"/>
                    </wp:wrapPolygon>
                  </wp:wrapTight>
                  <wp:docPr id="66194704" name="Picture 6619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223089" cy="1165123"/>
                          </a:xfrm>
                          <a:prstGeom prst="rect">
                            <a:avLst/>
                          </a:prstGeom>
                        </pic:spPr>
                      </pic:pic>
                    </a:graphicData>
                  </a:graphic>
                </wp:anchor>
              </w:drawing>
            </w:r>
            <w:r w:rsidRPr="00BC2096">
              <w:rPr>
                <w:rFonts w:asciiTheme="minorHAnsi" w:hAnsiTheme="minorHAnsi" w:cstheme="minorHAnsi"/>
                <w:b/>
                <w:noProof/>
                <w:sz w:val="22"/>
                <w:szCs w:val="22"/>
              </w:rPr>
              <w:t>Jack and the beanstalk</w:t>
            </w:r>
            <w:r w:rsidRPr="00BC2096">
              <w:rPr>
                <w:rFonts w:asciiTheme="minorHAnsi" w:hAnsiTheme="minorHAnsi" w:cstheme="minorHAnsi"/>
                <w:b/>
                <w:bCs/>
                <w:sz w:val="22"/>
                <w:szCs w:val="22"/>
              </w:rPr>
              <w:t xml:space="preserve"> by </w:t>
            </w:r>
            <w:r>
              <w:rPr>
                <w:rFonts w:asciiTheme="minorHAnsi" w:hAnsiTheme="minorHAnsi" w:cstheme="minorHAnsi"/>
                <w:b/>
                <w:bCs/>
                <w:sz w:val="22"/>
                <w:szCs w:val="22"/>
              </w:rPr>
              <w:t>Anna Milbourne and Lorena Alvarez</w:t>
            </w:r>
          </w:p>
        </w:tc>
        <w:tc>
          <w:tcPr>
            <w:tcW w:w="2371" w:type="dxa"/>
            <w:gridSpan w:val="2"/>
          </w:tcPr>
          <w:p w14:paraId="4A96CC78" w14:textId="1D6D7FF8" w:rsidR="00473556" w:rsidRPr="00E7640A" w:rsidRDefault="00473556" w:rsidP="00473556">
            <w:pPr>
              <w:pStyle w:val="paragraph"/>
              <w:spacing w:before="0" w:beforeAutospacing="0" w:after="0" w:afterAutospacing="0"/>
              <w:jc w:val="center"/>
              <w:textAlignment w:val="baseline"/>
              <w:rPr>
                <w:rFonts w:ascii="Calibri" w:hAnsi="Calibri" w:cs="Calibri"/>
                <w:b/>
                <w:sz w:val="22"/>
                <w:szCs w:val="22"/>
              </w:rPr>
            </w:pPr>
            <w:r w:rsidRPr="00E7640A">
              <w:rPr>
                <w:rFonts w:ascii="Calibri" w:hAnsi="Calibri" w:cs="Calibri"/>
                <w:noProof/>
              </w:rPr>
              <w:drawing>
                <wp:anchor distT="0" distB="0" distL="114300" distR="114300" simplePos="0" relativeHeight="251692032" behindDoc="1" locked="0" layoutInCell="1" allowOverlap="1" wp14:anchorId="6F5FF7BF" wp14:editId="44EE3CAF">
                  <wp:simplePos x="0" y="0"/>
                  <wp:positionH relativeFrom="column">
                    <wp:posOffset>127000</wp:posOffset>
                  </wp:positionH>
                  <wp:positionV relativeFrom="paragraph">
                    <wp:posOffset>457200</wp:posOffset>
                  </wp:positionV>
                  <wp:extent cx="1181271" cy="1305232"/>
                  <wp:effectExtent l="0" t="0" r="0" b="9525"/>
                  <wp:wrapTight wrapText="bothSides">
                    <wp:wrapPolygon edited="0">
                      <wp:start x="0" y="0"/>
                      <wp:lineTo x="0" y="21442"/>
                      <wp:lineTo x="21252" y="21442"/>
                      <wp:lineTo x="21252" y="0"/>
                      <wp:lineTo x="0" y="0"/>
                    </wp:wrapPolygon>
                  </wp:wrapTight>
                  <wp:docPr id="66194705" name="Picture 6619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1181271" cy="1305232"/>
                          </a:xfrm>
                          <a:prstGeom prst="rect">
                            <a:avLst/>
                          </a:prstGeom>
                        </pic:spPr>
                      </pic:pic>
                    </a:graphicData>
                  </a:graphic>
                </wp:anchor>
              </w:drawing>
            </w:r>
            <w:r w:rsidRPr="00E7640A">
              <w:rPr>
                <w:rFonts w:ascii="Calibri" w:hAnsi="Calibri" w:cs="Calibri"/>
                <w:b/>
                <w:noProof/>
              </w:rPr>
              <w:t>Biscuit bear</w:t>
            </w:r>
            <w:r w:rsidRPr="00E7640A">
              <w:rPr>
                <w:rFonts w:ascii="Calibri" w:hAnsi="Calibri" w:cs="Calibri"/>
                <w:b/>
                <w:bCs/>
              </w:rPr>
              <w:t xml:space="preserve"> by Mini Grey</w:t>
            </w:r>
          </w:p>
        </w:tc>
        <w:tc>
          <w:tcPr>
            <w:tcW w:w="2416" w:type="dxa"/>
            <w:gridSpan w:val="3"/>
          </w:tcPr>
          <w:p w14:paraId="162F06B7" w14:textId="7A81A245" w:rsidR="00473556" w:rsidRPr="00C20474" w:rsidRDefault="00473556" w:rsidP="00473556">
            <w:pPr>
              <w:pStyle w:val="paragraph"/>
              <w:spacing w:before="0" w:beforeAutospacing="0" w:after="0" w:afterAutospacing="0"/>
              <w:jc w:val="center"/>
              <w:textAlignment w:val="baseline"/>
              <w:rPr>
                <w:rFonts w:ascii="Calibri" w:hAnsi="Calibri" w:cs="Calibri"/>
                <w:b/>
                <w:sz w:val="22"/>
                <w:szCs w:val="22"/>
              </w:rPr>
            </w:pPr>
            <w:r w:rsidRPr="00C20474">
              <w:rPr>
                <w:rFonts w:ascii="Calibri" w:hAnsi="Calibri" w:cs="Calibri"/>
                <w:noProof/>
                <w:sz w:val="22"/>
                <w:szCs w:val="22"/>
              </w:rPr>
              <w:drawing>
                <wp:anchor distT="0" distB="0" distL="114300" distR="114300" simplePos="0" relativeHeight="251693056" behindDoc="1" locked="0" layoutInCell="1" allowOverlap="1" wp14:anchorId="23483725" wp14:editId="18E570C9">
                  <wp:simplePos x="0" y="0"/>
                  <wp:positionH relativeFrom="column">
                    <wp:posOffset>88900</wp:posOffset>
                  </wp:positionH>
                  <wp:positionV relativeFrom="paragraph">
                    <wp:posOffset>447675</wp:posOffset>
                  </wp:positionV>
                  <wp:extent cx="1200457" cy="1193825"/>
                  <wp:effectExtent l="0" t="0" r="0" b="6350"/>
                  <wp:wrapTight wrapText="bothSides">
                    <wp:wrapPolygon edited="0">
                      <wp:start x="0" y="0"/>
                      <wp:lineTo x="0" y="21370"/>
                      <wp:lineTo x="21257" y="21370"/>
                      <wp:lineTo x="21257" y="0"/>
                      <wp:lineTo x="0" y="0"/>
                    </wp:wrapPolygon>
                  </wp:wrapTight>
                  <wp:docPr id="66194706" name="Picture 6619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200457" cy="1193825"/>
                          </a:xfrm>
                          <a:prstGeom prst="rect">
                            <a:avLst/>
                          </a:prstGeom>
                        </pic:spPr>
                      </pic:pic>
                    </a:graphicData>
                  </a:graphic>
                </wp:anchor>
              </w:drawing>
            </w:r>
            <w:r w:rsidRPr="00C20474">
              <w:rPr>
                <w:rFonts w:ascii="Calibri" w:hAnsi="Calibri" w:cs="Calibri"/>
                <w:b/>
                <w:noProof/>
                <w:sz w:val="22"/>
                <w:szCs w:val="22"/>
              </w:rPr>
              <w:t xml:space="preserve">Mr Grumpy’s outing </w:t>
            </w:r>
            <w:r w:rsidRPr="00C20474">
              <w:rPr>
                <w:rFonts w:ascii="Calibri" w:hAnsi="Calibri" w:cs="Calibri"/>
                <w:b/>
                <w:bCs/>
                <w:sz w:val="22"/>
                <w:szCs w:val="22"/>
              </w:rPr>
              <w:t>by John Burningham</w:t>
            </w:r>
          </w:p>
        </w:tc>
      </w:tr>
      <w:tr w:rsidR="00473556" w14:paraId="25B1C893" w14:textId="77777777" w:rsidTr="5146A12B">
        <w:trPr>
          <w:trHeight w:val="456"/>
        </w:trPr>
        <w:tc>
          <w:tcPr>
            <w:tcW w:w="2560" w:type="dxa"/>
            <w:gridSpan w:val="2"/>
          </w:tcPr>
          <w:p w14:paraId="2848FB90" w14:textId="7D1294A6" w:rsidR="00473556" w:rsidRDefault="00473556" w:rsidP="00473556">
            <w:pPr>
              <w:pStyle w:val="paragraph"/>
              <w:spacing w:before="0" w:beforeAutospacing="0" w:after="0" w:afterAutospacing="0"/>
              <w:textAlignment w:val="baseline"/>
              <w:rPr>
                <w:rFonts w:ascii="Calibri" w:hAnsi="Calibri" w:cs="Calibri"/>
                <w:b/>
                <w:sz w:val="22"/>
                <w:szCs w:val="22"/>
              </w:rPr>
            </w:pPr>
          </w:p>
        </w:tc>
        <w:tc>
          <w:tcPr>
            <w:tcW w:w="2374" w:type="dxa"/>
            <w:gridSpan w:val="2"/>
          </w:tcPr>
          <w:p w14:paraId="12E78DCC" w14:textId="77777777" w:rsidR="00473556" w:rsidRPr="00851DD5" w:rsidRDefault="00473556" w:rsidP="00473556">
            <w:pPr>
              <w:pStyle w:val="paragraph"/>
              <w:spacing w:before="0" w:beforeAutospacing="0" w:after="0" w:afterAutospacing="0"/>
              <w:textAlignment w:val="baseline"/>
              <w:rPr>
                <w:rFonts w:ascii="Calibri" w:hAnsi="Calibri" w:cs="Calibri"/>
                <w:b/>
                <w:sz w:val="22"/>
                <w:szCs w:val="22"/>
              </w:rPr>
            </w:pPr>
          </w:p>
        </w:tc>
        <w:tc>
          <w:tcPr>
            <w:tcW w:w="2394" w:type="dxa"/>
          </w:tcPr>
          <w:p w14:paraId="5837845A" w14:textId="77777777" w:rsidR="00473556" w:rsidRPr="00851DD5" w:rsidRDefault="00473556" w:rsidP="00473556">
            <w:pPr>
              <w:pStyle w:val="paragraph"/>
              <w:spacing w:before="0" w:beforeAutospacing="0" w:after="0" w:afterAutospacing="0"/>
              <w:textAlignment w:val="baseline"/>
              <w:rPr>
                <w:rFonts w:ascii="Calibri" w:hAnsi="Calibri" w:cs="Calibri"/>
                <w:b/>
                <w:sz w:val="22"/>
                <w:szCs w:val="22"/>
              </w:rPr>
            </w:pPr>
          </w:p>
        </w:tc>
        <w:tc>
          <w:tcPr>
            <w:tcW w:w="2378" w:type="dxa"/>
            <w:gridSpan w:val="2"/>
          </w:tcPr>
          <w:p w14:paraId="64DD6834" w14:textId="77777777" w:rsidR="00473556" w:rsidRPr="00851DD5" w:rsidRDefault="00473556" w:rsidP="00473556">
            <w:pPr>
              <w:pStyle w:val="paragraph"/>
              <w:spacing w:before="0" w:beforeAutospacing="0" w:after="0" w:afterAutospacing="0"/>
              <w:textAlignment w:val="baseline"/>
              <w:rPr>
                <w:rFonts w:ascii="Calibri" w:hAnsi="Calibri" w:cs="Calibri"/>
                <w:b/>
                <w:sz w:val="22"/>
                <w:szCs w:val="22"/>
              </w:rPr>
            </w:pPr>
          </w:p>
        </w:tc>
        <w:tc>
          <w:tcPr>
            <w:tcW w:w="2371" w:type="dxa"/>
            <w:gridSpan w:val="2"/>
          </w:tcPr>
          <w:p w14:paraId="1CF3883B" w14:textId="77777777" w:rsidR="00473556" w:rsidRPr="00851DD5" w:rsidRDefault="00473556" w:rsidP="00473556">
            <w:pPr>
              <w:pStyle w:val="paragraph"/>
              <w:spacing w:before="0" w:beforeAutospacing="0" w:after="0" w:afterAutospacing="0"/>
              <w:textAlignment w:val="baseline"/>
              <w:rPr>
                <w:rFonts w:ascii="Calibri" w:hAnsi="Calibri" w:cs="Calibri"/>
                <w:b/>
                <w:sz w:val="22"/>
                <w:szCs w:val="22"/>
              </w:rPr>
            </w:pPr>
          </w:p>
        </w:tc>
        <w:tc>
          <w:tcPr>
            <w:tcW w:w="2416" w:type="dxa"/>
            <w:gridSpan w:val="3"/>
          </w:tcPr>
          <w:p w14:paraId="6362E909" w14:textId="34CE6C57" w:rsidR="00473556" w:rsidRDefault="00473556" w:rsidP="00473556">
            <w:pPr>
              <w:jc w:val="center"/>
              <w:rPr>
                <w:b/>
                <w:color w:val="FF0000"/>
              </w:rPr>
            </w:pPr>
            <w:r>
              <w:rPr>
                <w:rFonts w:ascii="Calibri" w:hAnsi="Calibri" w:cs="Calibri"/>
                <w:b/>
              </w:rPr>
              <w:t xml:space="preserve">Best Write </w:t>
            </w:r>
            <w:r>
              <w:rPr>
                <w:b/>
              </w:rPr>
              <w:t xml:space="preserve">– </w:t>
            </w:r>
            <w:r w:rsidRPr="00913866">
              <w:rPr>
                <w:b/>
                <w:color w:val="0070C0"/>
              </w:rPr>
              <w:t>non-fiction</w:t>
            </w:r>
            <w:r>
              <w:rPr>
                <w:rFonts w:ascii="Calibri" w:hAnsi="Calibri" w:cs="Calibri"/>
                <w:b/>
              </w:rPr>
              <w:t xml:space="preserve"> (setting a goal for the next stage of their journey as they move to Year 1)</w:t>
            </w:r>
          </w:p>
          <w:p w14:paraId="549BBBA2" w14:textId="6F44D8E4" w:rsidR="00473556" w:rsidRPr="00BC2096" w:rsidRDefault="00473556" w:rsidP="00473556">
            <w:pPr>
              <w:rPr>
                <w:rFonts w:ascii="Calibri" w:hAnsi="Calibri" w:cs="Calibri"/>
              </w:rPr>
            </w:pPr>
            <w:r w:rsidRPr="00BC2096">
              <w:rPr>
                <w:rFonts w:ascii="Calibri" w:hAnsi="Calibri" w:cs="Calibri"/>
                <w:b/>
              </w:rPr>
              <w:t>Audience:</w:t>
            </w:r>
            <w:r w:rsidRPr="00BC2096">
              <w:rPr>
                <w:rFonts w:ascii="Calibri" w:hAnsi="Calibri" w:cs="Calibri"/>
              </w:rPr>
              <w:t xml:space="preserve"> </w:t>
            </w:r>
            <w:r>
              <w:rPr>
                <w:rFonts w:ascii="Calibri" w:hAnsi="Calibri" w:cs="Calibri"/>
              </w:rPr>
              <w:t>new Year 1 teacher</w:t>
            </w:r>
          </w:p>
          <w:p w14:paraId="757A1EF9" w14:textId="6AC593CA" w:rsidR="00473556" w:rsidRPr="00BC2096" w:rsidRDefault="00473556" w:rsidP="00473556">
            <w:pPr>
              <w:rPr>
                <w:rFonts w:ascii="Calibri" w:hAnsi="Calibri" w:cs="Calibri"/>
              </w:rPr>
            </w:pPr>
            <w:r w:rsidRPr="00BC2096">
              <w:rPr>
                <w:rFonts w:ascii="Calibri" w:hAnsi="Calibri" w:cs="Calibri"/>
                <w:b/>
              </w:rPr>
              <w:t>Purpose:</w:t>
            </w:r>
            <w:r w:rsidRPr="00BC2096">
              <w:rPr>
                <w:rFonts w:ascii="Calibri" w:hAnsi="Calibri" w:cs="Calibri"/>
              </w:rPr>
              <w:t xml:space="preserve"> to </w:t>
            </w:r>
            <w:r>
              <w:rPr>
                <w:rFonts w:ascii="Calibri" w:hAnsi="Calibri" w:cs="Calibri"/>
              </w:rPr>
              <w:t>inform</w:t>
            </w:r>
          </w:p>
          <w:p w14:paraId="45BE0425" w14:textId="47D79726" w:rsidR="00473556" w:rsidRPr="00851DD5" w:rsidRDefault="00473556" w:rsidP="00473556">
            <w:pPr>
              <w:pStyle w:val="paragraph"/>
              <w:spacing w:before="0" w:beforeAutospacing="0" w:after="0" w:afterAutospacing="0"/>
              <w:textAlignment w:val="baseline"/>
              <w:rPr>
                <w:rFonts w:ascii="Calibri" w:hAnsi="Calibri" w:cs="Calibri"/>
                <w:b/>
                <w:sz w:val="22"/>
                <w:szCs w:val="22"/>
              </w:rPr>
            </w:pPr>
            <w:r w:rsidRPr="00BC2096">
              <w:rPr>
                <w:rFonts w:ascii="Calibri" w:hAnsi="Calibri" w:cs="Calibri"/>
                <w:b/>
                <w:sz w:val="22"/>
                <w:szCs w:val="22"/>
              </w:rPr>
              <w:t>Outcome:</w:t>
            </w:r>
            <w:r w:rsidRPr="00BC2096">
              <w:rPr>
                <w:rFonts w:ascii="Calibri" w:hAnsi="Calibri" w:cs="Calibri"/>
                <w:sz w:val="22"/>
                <w:szCs w:val="22"/>
              </w:rPr>
              <w:t xml:space="preserve"> </w:t>
            </w:r>
            <w:r>
              <w:rPr>
                <w:rFonts w:ascii="Calibri" w:hAnsi="Calibri" w:cs="Calibri"/>
                <w:sz w:val="22"/>
                <w:szCs w:val="22"/>
              </w:rPr>
              <w:t>setting a goal</w:t>
            </w:r>
          </w:p>
        </w:tc>
      </w:tr>
      <w:tr w:rsidR="00473556" w14:paraId="5A5A6DB4" w14:textId="77777777" w:rsidTr="5146A12B">
        <w:trPr>
          <w:trHeight w:val="456"/>
        </w:trPr>
        <w:tc>
          <w:tcPr>
            <w:tcW w:w="2560" w:type="dxa"/>
            <w:gridSpan w:val="2"/>
          </w:tcPr>
          <w:p w14:paraId="7DAB2D8C" w14:textId="77777777" w:rsidR="00473556" w:rsidRDefault="00473556" w:rsidP="00473556">
            <w:pPr>
              <w:rPr>
                <w:b/>
                <w:bCs/>
              </w:rPr>
            </w:pPr>
            <w:r>
              <w:rPr>
                <w:b/>
                <w:bCs/>
              </w:rPr>
              <w:lastRenderedPageBreak/>
              <w:t>Writing opportunities:</w:t>
            </w:r>
          </w:p>
          <w:p w14:paraId="242394AC" w14:textId="77777777" w:rsidR="00473556" w:rsidRPr="00C960F6" w:rsidRDefault="00473556" w:rsidP="00473556">
            <w:pPr>
              <w:pStyle w:val="ListParagraph"/>
              <w:numPr>
                <w:ilvl w:val="0"/>
                <w:numId w:val="42"/>
              </w:numPr>
              <w:rPr>
                <w:bCs/>
              </w:rPr>
            </w:pPr>
            <w:r w:rsidRPr="00C960F6">
              <w:rPr>
                <w:bCs/>
              </w:rPr>
              <w:t>Orally rehearsing a sentence.</w:t>
            </w:r>
          </w:p>
          <w:p w14:paraId="6A19FC34" w14:textId="77777777" w:rsidR="00473556" w:rsidRPr="00C960F6" w:rsidRDefault="00473556" w:rsidP="00473556">
            <w:pPr>
              <w:pStyle w:val="ListParagraph"/>
              <w:numPr>
                <w:ilvl w:val="0"/>
                <w:numId w:val="42"/>
              </w:numPr>
              <w:rPr>
                <w:bCs/>
              </w:rPr>
            </w:pPr>
            <w:r w:rsidRPr="00C960F6">
              <w:rPr>
                <w:bCs/>
              </w:rPr>
              <w:t>Ordering words to make a sentence.</w:t>
            </w:r>
          </w:p>
          <w:p w14:paraId="45C21604" w14:textId="79C3ECA4" w:rsidR="00473556" w:rsidRPr="00C960F6" w:rsidRDefault="00473556" w:rsidP="00473556">
            <w:pPr>
              <w:pStyle w:val="ListParagraph"/>
              <w:numPr>
                <w:ilvl w:val="0"/>
                <w:numId w:val="42"/>
              </w:numPr>
              <w:rPr>
                <w:bCs/>
              </w:rPr>
            </w:pPr>
            <w:r w:rsidRPr="00C960F6">
              <w:rPr>
                <w:bCs/>
              </w:rPr>
              <w:t>Hearing and writing initial sounds in words.</w:t>
            </w:r>
          </w:p>
        </w:tc>
        <w:tc>
          <w:tcPr>
            <w:tcW w:w="2374" w:type="dxa"/>
            <w:gridSpan w:val="2"/>
          </w:tcPr>
          <w:p w14:paraId="2AFF4647" w14:textId="77777777" w:rsidR="00473556" w:rsidRDefault="00473556" w:rsidP="00473556">
            <w:pPr>
              <w:rPr>
                <w:b/>
                <w:bCs/>
              </w:rPr>
            </w:pPr>
            <w:r>
              <w:rPr>
                <w:b/>
                <w:bCs/>
              </w:rPr>
              <w:t>Writing opportunities:</w:t>
            </w:r>
          </w:p>
          <w:p w14:paraId="110CFD7F" w14:textId="77777777" w:rsidR="00473556" w:rsidRPr="00BD4BDD" w:rsidRDefault="00473556" w:rsidP="00473556">
            <w:pPr>
              <w:pStyle w:val="paragraph"/>
              <w:numPr>
                <w:ilvl w:val="0"/>
                <w:numId w:val="43"/>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Hear and write dominant sounds in words.</w:t>
            </w:r>
          </w:p>
          <w:p w14:paraId="26CA9D6F" w14:textId="77777777" w:rsidR="00473556" w:rsidRPr="00BD4BDD" w:rsidRDefault="00473556" w:rsidP="00473556">
            <w:pPr>
              <w:pStyle w:val="paragraph"/>
              <w:numPr>
                <w:ilvl w:val="0"/>
                <w:numId w:val="43"/>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Begin to write a sentence.</w:t>
            </w:r>
          </w:p>
          <w:p w14:paraId="6F6A9F76" w14:textId="77777777" w:rsidR="00473556" w:rsidRPr="00BD4BDD" w:rsidRDefault="00473556" w:rsidP="00473556">
            <w:pPr>
              <w:pStyle w:val="paragraph"/>
              <w:numPr>
                <w:ilvl w:val="0"/>
                <w:numId w:val="43"/>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Use digraphs learnt in writing</w:t>
            </w:r>
          </w:p>
          <w:p w14:paraId="09D1D263" w14:textId="77777777" w:rsidR="00473556" w:rsidRPr="00BD4BDD" w:rsidRDefault="00473556" w:rsidP="00473556">
            <w:pPr>
              <w:pStyle w:val="paragraph"/>
              <w:numPr>
                <w:ilvl w:val="0"/>
                <w:numId w:val="43"/>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Imaginative writing.</w:t>
            </w:r>
          </w:p>
          <w:p w14:paraId="41D38380" w14:textId="2DE3737A" w:rsidR="00473556" w:rsidRPr="00851DD5" w:rsidRDefault="00473556" w:rsidP="00473556">
            <w:pPr>
              <w:pStyle w:val="paragraph"/>
              <w:numPr>
                <w:ilvl w:val="0"/>
                <w:numId w:val="43"/>
              </w:numPr>
              <w:spacing w:before="0" w:beforeAutospacing="0" w:after="0" w:afterAutospacing="0"/>
              <w:textAlignment w:val="baseline"/>
              <w:rPr>
                <w:rFonts w:ascii="Calibri" w:hAnsi="Calibri" w:cs="Calibri"/>
                <w:b/>
                <w:sz w:val="22"/>
                <w:szCs w:val="22"/>
              </w:rPr>
            </w:pPr>
            <w:r w:rsidRPr="00BD4BDD">
              <w:rPr>
                <w:rFonts w:ascii="Calibri" w:hAnsi="Calibri" w:cs="Calibri"/>
                <w:sz w:val="22"/>
                <w:szCs w:val="22"/>
              </w:rPr>
              <w:t>Create a class book.</w:t>
            </w:r>
          </w:p>
        </w:tc>
        <w:tc>
          <w:tcPr>
            <w:tcW w:w="2394" w:type="dxa"/>
          </w:tcPr>
          <w:p w14:paraId="5180C2E1" w14:textId="77777777" w:rsidR="00473556" w:rsidRDefault="00473556" w:rsidP="00473556">
            <w:pPr>
              <w:rPr>
                <w:b/>
                <w:bCs/>
              </w:rPr>
            </w:pPr>
            <w:r>
              <w:rPr>
                <w:b/>
                <w:bCs/>
              </w:rPr>
              <w:t>Writing opportunities:</w:t>
            </w:r>
          </w:p>
          <w:p w14:paraId="3A337438" w14:textId="16977DF5"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Emotions</w:t>
            </w:r>
            <w:r>
              <w:rPr>
                <w:rFonts w:ascii="Calibri" w:hAnsi="Calibri" w:cs="Calibri"/>
                <w:sz w:val="22"/>
                <w:szCs w:val="22"/>
              </w:rPr>
              <w:t>.</w:t>
            </w:r>
          </w:p>
          <w:p w14:paraId="1AE641AB"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Imaginative writing.</w:t>
            </w:r>
          </w:p>
          <w:p w14:paraId="5C992B1F"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Sentence structure and punctuation.</w:t>
            </w:r>
          </w:p>
          <w:p w14:paraId="51264604"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Using digraphs and trigraphs learnt.</w:t>
            </w:r>
          </w:p>
          <w:p w14:paraId="6A689C7D" w14:textId="09AB5976" w:rsidR="00473556" w:rsidRPr="00851DD5" w:rsidRDefault="00473556" w:rsidP="00473556">
            <w:pPr>
              <w:pStyle w:val="paragraph"/>
              <w:numPr>
                <w:ilvl w:val="0"/>
                <w:numId w:val="44"/>
              </w:numPr>
              <w:spacing w:before="0" w:beforeAutospacing="0" w:after="0" w:afterAutospacing="0"/>
              <w:textAlignment w:val="baseline"/>
              <w:rPr>
                <w:rFonts w:ascii="Calibri" w:hAnsi="Calibri" w:cs="Calibri"/>
                <w:b/>
                <w:sz w:val="22"/>
                <w:szCs w:val="22"/>
              </w:rPr>
            </w:pPr>
            <w:r w:rsidRPr="00BD4BDD">
              <w:rPr>
                <w:rFonts w:ascii="Calibri" w:hAnsi="Calibri" w:cs="Calibri"/>
                <w:sz w:val="22"/>
                <w:szCs w:val="22"/>
              </w:rPr>
              <w:t>Begin to chunk to write longer words.</w:t>
            </w:r>
          </w:p>
        </w:tc>
        <w:tc>
          <w:tcPr>
            <w:tcW w:w="2378" w:type="dxa"/>
            <w:gridSpan w:val="2"/>
          </w:tcPr>
          <w:p w14:paraId="546CEE4B" w14:textId="77777777" w:rsidR="00473556" w:rsidRDefault="00473556" w:rsidP="00473556">
            <w:pPr>
              <w:rPr>
                <w:b/>
                <w:bCs/>
              </w:rPr>
            </w:pPr>
            <w:r>
              <w:rPr>
                <w:b/>
                <w:bCs/>
              </w:rPr>
              <w:t>Writing opportunities:</w:t>
            </w:r>
          </w:p>
          <w:p w14:paraId="47F02E98"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Diary</w:t>
            </w:r>
          </w:p>
          <w:p w14:paraId="660E4FDF"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Retell of a story</w:t>
            </w:r>
          </w:p>
          <w:p w14:paraId="62159B68"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Writing sentences.</w:t>
            </w:r>
          </w:p>
          <w:p w14:paraId="0E6C5DB4"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Using full stops and finger spaces.</w:t>
            </w:r>
          </w:p>
          <w:p w14:paraId="3CFD17C0"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Use chunking to write longer words.</w:t>
            </w:r>
          </w:p>
          <w:p w14:paraId="4A486331" w14:textId="637D9BFB" w:rsidR="00473556" w:rsidRPr="00851DD5" w:rsidRDefault="00473556" w:rsidP="00473556">
            <w:pPr>
              <w:pStyle w:val="paragraph"/>
              <w:spacing w:before="0" w:beforeAutospacing="0" w:after="0" w:afterAutospacing="0"/>
              <w:ind w:left="360"/>
              <w:textAlignment w:val="baseline"/>
              <w:rPr>
                <w:rFonts w:ascii="Calibri" w:hAnsi="Calibri" w:cs="Calibri"/>
                <w:b/>
                <w:sz w:val="22"/>
                <w:szCs w:val="22"/>
              </w:rPr>
            </w:pPr>
          </w:p>
        </w:tc>
        <w:tc>
          <w:tcPr>
            <w:tcW w:w="2371" w:type="dxa"/>
            <w:gridSpan w:val="2"/>
          </w:tcPr>
          <w:p w14:paraId="0B8DB540" w14:textId="77777777" w:rsidR="00473556" w:rsidRDefault="00473556" w:rsidP="00473556">
            <w:pPr>
              <w:rPr>
                <w:b/>
                <w:bCs/>
              </w:rPr>
            </w:pPr>
            <w:r>
              <w:rPr>
                <w:b/>
                <w:bCs/>
              </w:rPr>
              <w:t>Writing opportunities:</w:t>
            </w:r>
          </w:p>
          <w:p w14:paraId="181CCEF3"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Description.</w:t>
            </w:r>
          </w:p>
          <w:p w14:paraId="14836560"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Using capital letters.</w:t>
            </w:r>
          </w:p>
          <w:p w14:paraId="759C5EBB"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Story recall.</w:t>
            </w:r>
          </w:p>
          <w:p w14:paraId="56122B56" w14:textId="18C0E30D" w:rsidR="00473556" w:rsidRPr="00851DD5" w:rsidRDefault="00473556" w:rsidP="00473556">
            <w:pPr>
              <w:pStyle w:val="paragraph"/>
              <w:numPr>
                <w:ilvl w:val="0"/>
                <w:numId w:val="44"/>
              </w:numPr>
              <w:spacing w:before="0" w:beforeAutospacing="0" w:after="0" w:afterAutospacing="0"/>
              <w:textAlignment w:val="baseline"/>
              <w:rPr>
                <w:rFonts w:ascii="Calibri" w:hAnsi="Calibri" w:cs="Calibri"/>
                <w:b/>
                <w:sz w:val="22"/>
                <w:szCs w:val="22"/>
              </w:rPr>
            </w:pPr>
            <w:r w:rsidRPr="00BD4BDD">
              <w:rPr>
                <w:rFonts w:ascii="Calibri" w:hAnsi="Calibri" w:cs="Calibri"/>
                <w:sz w:val="22"/>
                <w:szCs w:val="22"/>
              </w:rPr>
              <w:t>Create their own version of a story.</w:t>
            </w:r>
          </w:p>
        </w:tc>
        <w:tc>
          <w:tcPr>
            <w:tcW w:w="2416" w:type="dxa"/>
            <w:gridSpan w:val="3"/>
          </w:tcPr>
          <w:p w14:paraId="2C2B92C5" w14:textId="77777777" w:rsidR="00473556" w:rsidRDefault="00473556" w:rsidP="00473556">
            <w:pPr>
              <w:rPr>
                <w:b/>
                <w:bCs/>
              </w:rPr>
            </w:pPr>
            <w:r>
              <w:rPr>
                <w:b/>
                <w:bCs/>
              </w:rPr>
              <w:t>Writing opportunities:</w:t>
            </w:r>
          </w:p>
          <w:p w14:paraId="4816FFD5" w14:textId="14737EBC"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Writing in detail.</w:t>
            </w:r>
          </w:p>
          <w:p w14:paraId="2DD1C013" w14:textId="7A8179EE"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 xml:space="preserve">Spelling of tricky words learnt. </w:t>
            </w:r>
          </w:p>
          <w:p w14:paraId="6344D2B5" w14:textId="77777777" w:rsidR="00473556" w:rsidRPr="00BD4BDD" w:rsidRDefault="00473556" w:rsidP="00473556">
            <w:pPr>
              <w:pStyle w:val="paragraph"/>
              <w:numPr>
                <w:ilvl w:val="0"/>
                <w:numId w:val="44"/>
              </w:numPr>
              <w:spacing w:before="0" w:beforeAutospacing="0" w:after="0" w:afterAutospacing="0"/>
              <w:textAlignment w:val="baseline"/>
              <w:rPr>
                <w:rFonts w:ascii="Calibri" w:hAnsi="Calibri" w:cs="Calibri"/>
                <w:sz w:val="22"/>
                <w:szCs w:val="22"/>
              </w:rPr>
            </w:pPr>
            <w:r w:rsidRPr="00BD4BDD">
              <w:rPr>
                <w:rFonts w:ascii="Calibri" w:hAnsi="Calibri" w:cs="Calibri"/>
                <w:sz w:val="22"/>
                <w:szCs w:val="22"/>
              </w:rPr>
              <w:t>Story recall.</w:t>
            </w:r>
          </w:p>
          <w:p w14:paraId="12156899" w14:textId="1011D9AA" w:rsidR="00473556" w:rsidRPr="00851DD5" w:rsidRDefault="00473556" w:rsidP="00473556">
            <w:pPr>
              <w:pStyle w:val="paragraph"/>
              <w:numPr>
                <w:ilvl w:val="0"/>
                <w:numId w:val="44"/>
              </w:numPr>
              <w:spacing w:before="0" w:beforeAutospacing="0" w:after="0" w:afterAutospacing="0"/>
              <w:textAlignment w:val="baseline"/>
              <w:rPr>
                <w:rFonts w:ascii="Calibri" w:hAnsi="Calibri" w:cs="Calibri"/>
                <w:b/>
                <w:sz w:val="22"/>
                <w:szCs w:val="22"/>
              </w:rPr>
            </w:pPr>
            <w:r w:rsidRPr="00BD4BDD">
              <w:rPr>
                <w:rFonts w:ascii="Calibri" w:hAnsi="Calibri" w:cs="Calibri"/>
                <w:sz w:val="22"/>
                <w:szCs w:val="22"/>
              </w:rPr>
              <w:t>Create own version of events.</w:t>
            </w:r>
          </w:p>
        </w:tc>
      </w:tr>
      <w:tr w:rsidR="00473556" w14:paraId="3A70229D" w14:textId="77777777" w:rsidTr="5146A12B">
        <w:trPr>
          <w:trHeight w:val="456"/>
        </w:trPr>
        <w:tc>
          <w:tcPr>
            <w:tcW w:w="14493" w:type="dxa"/>
            <w:gridSpan w:val="12"/>
          </w:tcPr>
          <w:p w14:paraId="788BC2DE" w14:textId="77777777" w:rsidR="00473556" w:rsidRDefault="00473556" w:rsidP="00473556">
            <w:pPr>
              <w:rPr>
                <w:sz w:val="36"/>
                <w:szCs w:val="36"/>
              </w:rPr>
            </w:pPr>
            <w:r w:rsidRPr="00034402">
              <w:rPr>
                <w:sz w:val="36"/>
                <w:szCs w:val="36"/>
              </w:rPr>
              <w:t>Year 1</w:t>
            </w:r>
            <w:r>
              <w:rPr>
                <w:sz w:val="36"/>
                <w:szCs w:val="36"/>
              </w:rPr>
              <w:t xml:space="preserve">  </w:t>
            </w:r>
          </w:p>
          <w:p w14:paraId="022799A4" w14:textId="77777777" w:rsidR="00473556" w:rsidRDefault="00473556" w:rsidP="00473556">
            <w:pPr>
              <w:rPr>
                <w:rFonts w:ascii="SassoonPrimaryInfant" w:hAnsi="SassoonPrimaryInfant" w:cs="Arial"/>
                <w:b/>
                <w:color w:val="0B0C0C"/>
                <w:sz w:val="24"/>
                <w:szCs w:val="24"/>
              </w:rPr>
            </w:pPr>
            <w:r w:rsidRPr="003F5520">
              <w:rPr>
                <w:rFonts w:ascii="SassoonPrimaryInfant" w:hAnsi="SassoonPrimaryInfant" w:cs="Arial"/>
                <w:b/>
                <w:color w:val="0B0C0C"/>
                <w:sz w:val="24"/>
                <w:szCs w:val="24"/>
              </w:rPr>
              <w:t xml:space="preserve">Writing </w:t>
            </w:r>
            <w:r>
              <w:rPr>
                <w:rFonts w:ascii="SassoonPrimaryInfant" w:hAnsi="SassoonPrimaryInfant" w:cs="Arial"/>
                <w:b/>
                <w:color w:val="0B0C0C"/>
                <w:sz w:val="24"/>
                <w:szCs w:val="24"/>
              </w:rPr>
              <w:t>–</w:t>
            </w:r>
            <w:r w:rsidRPr="003F5520">
              <w:rPr>
                <w:rFonts w:ascii="SassoonPrimaryInfant" w:hAnsi="SassoonPrimaryInfant" w:cs="Arial"/>
                <w:b/>
                <w:color w:val="0B0C0C"/>
                <w:sz w:val="24"/>
                <w:szCs w:val="24"/>
              </w:rPr>
              <w:t xml:space="preserve"> transcription</w:t>
            </w:r>
            <w:r>
              <w:rPr>
                <w:rFonts w:ascii="SassoonPrimaryInfant" w:hAnsi="SassoonPrimaryInfant" w:cs="Arial"/>
                <w:b/>
                <w:color w:val="0B0C0C"/>
                <w:sz w:val="24"/>
                <w:szCs w:val="24"/>
              </w:rPr>
              <w:t xml:space="preserve">                       </w:t>
            </w:r>
          </w:p>
          <w:p w14:paraId="0696C707" w14:textId="14DD202A" w:rsidR="00473556" w:rsidRPr="003F5520" w:rsidRDefault="00473556" w:rsidP="00473556">
            <w:pPr>
              <w:rPr>
                <w:rFonts w:ascii="SassoonPrimaryInfant" w:hAnsi="SassoonPrimaryInfant"/>
                <w:b/>
                <w:sz w:val="24"/>
                <w:szCs w:val="24"/>
              </w:rPr>
            </w:pPr>
            <w:r w:rsidRPr="003F5520">
              <w:rPr>
                <w:rFonts w:ascii="SassoonPrimaryInfant" w:hAnsi="SassoonPrimaryInfant" w:cs="Arial"/>
                <w:color w:val="0B0C0C"/>
                <w:sz w:val="24"/>
                <w:szCs w:val="24"/>
              </w:rPr>
              <w:t>Spelling - see </w:t>
            </w:r>
            <w:hyperlink r:id="rId28" w:history="1">
              <w:r w:rsidRPr="003F5520">
                <w:rPr>
                  <w:rStyle w:val="Hyperlink"/>
                  <w:rFonts w:ascii="SassoonPrimaryInfant" w:hAnsi="SassoonPrimaryInfant" w:cs="Arial"/>
                  <w:color w:val="1D70B8"/>
                  <w:sz w:val="24"/>
                  <w:szCs w:val="24"/>
                </w:rPr>
                <w:t>English appendix 1</w:t>
              </w:r>
            </w:hyperlink>
          </w:p>
          <w:p w14:paraId="615E1E20" w14:textId="77777777" w:rsidR="00473556" w:rsidRPr="003F5520" w:rsidRDefault="00473556" w:rsidP="00473556">
            <w:pPr>
              <w:pStyle w:val="NormalWeb"/>
              <w:shd w:val="clear" w:color="auto" w:fill="FFFFFF"/>
              <w:spacing w:before="75" w:beforeAutospacing="0" w:after="300" w:afterAutospacing="0"/>
              <w:rPr>
                <w:rFonts w:ascii="SassoonPrimaryInfant" w:hAnsi="SassoonPrimaryInfant" w:cs="Arial"/>
                <w:color w:val="0B0C0C"/>
              </w:rPr>
            </w:pPr>
            <w:r w:rsidRPr="003F5520">
              <w:rPr>
                <w:rFonts w:ascii="SassoonPrimaryInfant" w:hAnsi="SassoonPrimaryInfant" w:cs="Arial"/>
                <w:color w:val="0B0C0C"/>
              </w:rPr>
              <w:t>Pupils should be taught to:</w:t>
            </w:r>
          </w:p>
          <w:p w14:paraId="72B68F82" w14:textId="77777777" w:rsidR="00473556" w:rsidRPr="003F5520" w:rsidRDefault="00473556" w:rsidP="00473556">
            <w:pPr>
              <w:numPr>
                <w:ilvl w:val="0"/>
                <w:numId w:val="13"/>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spell:</w:t>
            </w:r>
          </w:p>
          <w:p w14:paraId="215F8DF8" w14:textId="77777777" w:rsidR="00473556"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words containing each of the 40+ phonemes already taught</w:t>
            </w:r>
          </w:p>
          <w:p w14:paraId="5CD88107" w14:textId="77777777" w:rsidR="00473556"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common exception words</w:t>
            </w:r>
          </w:p>
          <w:p w14:paraId="69E0D7DF" w14:textId="33444359" w:rsidR="00473556" w:rsidRPr="003F5520"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the days of the week</w:t>
            </w:r>
          </w:p>
          <w:p w14:paraId="71C679C6" w14:textId="77777777" w:rsidR="00473556" w:rsidRPr="003F5520" w:rsidRDefault="00473556" w:rsidP="00473556">
            <w:pPr>
              <w:numPr>
                <w:ilvl w:val="0"/>
                <w:numId w:val="13"/>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name the letters of the alphabet:</w:t>
            </w:r>
          </w:p>
          <w:p w14:paraId="066BB1A4" w14:textId="77777777" w:rsidR="00473556"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naming the letters of the alphabet in order</w:t>
            </w:r>
          </w:p>
          <w:p w14:paraId="702ADF34" w14:textId="75C7A0AB" w:rsidR="00473556" w:rsidRPr="003F5520"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using letter names to distinguish between alternative spellings of the same sound</w:t>
            </w:r>
          </w:p>
          <w:p w14:paraId="37C1D104" w14:textId="77777777" w:rsidR="00473556" w:rsidRPr="003F5520" w:rsidRDefault="00473556" w:rsidP="00473556">
            <w:pPr>
              <w:numPr>
                <w:ilvl w:val="0"/>
                <w:numId w:val="13"/>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add prefixes and suffixes:</w:t>
            </w:r>
          </w:p>
          <w:p w14:paraId="217C5B80" w14:textId="74CAD784" w:rsidR="00473556" w:rsidRPr="003F5520"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using the spelling rule for adding –s or –es as the plural marker for nouns and the third person singular marker for verbs</w:t>
            </w:r>
          </w:p>
          <w:p w14:paraId="3ACEF732" w14:textId="373667B6" w:rsidR="00473556" w:rsidRPr="003F5520"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using the prefix un–</w:t>
            </w:r>
          </w:p>
          <w:p w14:paraId="30EE0DC2" w14:textId="1AA03AE4" w:rsidR="00473556" w:rsidRPr="003F5520" w:rsidRDefault="00473556" w:rsidP="00473556">
            <w:pPr>
              <w:pStyle w:val="ListParagraph"/>
              <w:numPr>
                <w:ilvl w:val="0"/>
                <w:numId w:val="14"/>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lastRenderedPageBreak/>
              <w:t>using –</w:t>
            </w:r>
            <w:proofErr w:type="spellStart"/>
            <w:r w:rsidRPr="003F5520">
              <w:rPr>
                <w:rFonts w:ascii="SassoonPrimaryInfant" w:hAnsi="SassoonPrimaryInfant" w:cs="Arial"/>
                <w:color w:val="0B0C0C"/>
                <w:sz w:val="24"/>
                <w:szCs w:val="24"/>
              </w:rPr>
              <w:t>ing</w:t>
            </w:r>
            <w:proofErr w:type="spellEnd"/>
            <w:r w:rsidRPr="003F5520">
              <w:rPr>
                <w:rFonts w:ascii="SassoonPrimaryInfant" w:hAnsi="SassoonPrimaryInfant" w:cs="Arial"/>
                <w:color w:val="0B0C0C"/>
                <w:sz w:val="24"/>
                <w:szCs w:val="24"/>
              </w:rPr>
              <w:t>, –ed, –er and –est where no change is needed in the spelling of root words [for example, helping, helped, helper, eating, quicker, quickest]</w:t>
            </w:r>
          </w:p>
          <w:p w14:paraId="3792A817" w14:textId="77777777" w:rsidR="00473556" w:rsidRPr="003F5520" w:rsidRDefault="00473556" w:rsidP="00473556">
            <w:pPr>
              <w:pStyle w:val="NormalWeb"/>
              <w:numPr>
                <w:ilvl w:val="0"/>
                <w:numId w:val="13"/>
              </w:numPr>
              <w:shd w:val="clear" w:color="auto" w:fill="FFFFFF"/>
              <w:spacing w:before="0" w:beforeAutospacing="0" w:after="0" w:afterAutospacing="0"/>
              <w:ind w:left="300"/>
              <w:rPr>
                <w:rFonts w:ascii="SassoonPrimaryInfant" w:hAnsi="SassoonPrimaryInfant" w:cs="Arial"/>
                <w:color w:val="0B0C0C"/>
              </w:rPr>
            </w:pPr>
            <w:r w:rsidRPr="003F5520">
              <w:rPr>
                <w:rFonts w:ascii="SassoonPrimaryInfant" w:hAnsi="SassoonPrimaryInfant" w:cs="Arial"/>
                <w:color w:val="0B0C0C"/>
              </w:rPr>
              <w:t>apply simple spelling rules and guidance, as listed in </w:t>
            </w:r>
            <w:hyperlink r:id="rId29" w:history="1">
              <w:r w:rsidRPr="003F5520">
                <w:rPr>
                  <w:rStyle w:val="Hyperlink"/>
                  <w:rFonts w:ascii="SassoonPrimaryInfant" w:hAnsi="SassoonPrimaryInfant" w:cs="Arial"/>
                  <w:color w:val="1D70B8"/>
                </w:rPr>
                <w:t>English appendix 1</w:t>
              </w:r>
            </w:hyperlink>
          </w:p>
          <w:p w14:paraId="5DD3A699" w14:textId="2FD1CC5C" w:rsidR="00473556" w:rsidRPr="003F5520" w:rsidRDefault="00473556" w:rsidP="00473556">
            <w:pPr>
              <w:numPr>
                <w:ilvl w:val="0"/>
                <w:numId w:val="13"/>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write from memory simple sentences dictated by the teacher that include words using the GPCs and common exception words taught so far</w:t>
            </w:r>
          </w:p>
          <w:p w14:paraId="6D6FFE54" w14:textId="7713102F" w:rsidR="00473556" w:rsidRPr="003F5520" w:rsidRDefault="00473556" w:rsidP="00473556">
            <w:pPr>
              <w:rPr>
                <w:rFonts w:ascii="SassoonPrimaryInfant" w:hAnsi="SassoonPrimaryInfant"/>
                <w:sz w:val="24"/>
                <w:szCs w:val="24"/>
              </w:rPr>
            </w:pPr>
            <w:r w:rsidRPr="003F5520">
              <w:rPr>
                <w:rFonts w:ascii="SassoonPrimaryInfant" w:eastAsia="Times New Roman" w:hAnsi="SassoonPrimaryInfant" w:cs="Arial"/>
                <w:b/>
                <w:bCs/>
                <w:color w:val="0B0C0C"/>
                <w:sz w:val="24"/>
                <w:szCs w:val="24"/>
                <w:lang w:eastAsia="en-GB"/>
              </w:rPr>
              <w:t xml:space="preserve">Writing </w:t>
            </w:r>
            <w:r>
              <w:rPr>
                <w:rFonts w:ascii="SassoonPrimaryInfant" w:eastAsia="Times New Roman" w:hAnsi="SassoonPrimaryInfant" w:cs="Arial"/>
                <w:b/>
                <w:bCs/>
                <w:color w:val="0B0C0C"/>
                <w:sz w:val="24"/>
                <w:szCs w:val="24"/>
                <w:lang w:eastAsia="en-GB"/>
              </w:rPr>
              <w:t>–</w:t>
            </w:r>
            <w:r w:rsidRPr="003F5520">
              <w:rPr>
                <w:rFonts w:ascii="SassoonPrimaryInfant" w:eastAsia="Times New Roman" w:hAnsi="SassoonPrimaryInfant" w:cs="Arial"/>
                <w:b/>
                <w:bCs/>
                <w:color w:val="0B0C0C"/>
                <w:sz w:val="24"/>
                <w:szCs w:val="24"/>
                <w:lang w:eastAsia="en-GB"/>
              </w:rPr>
              <w:t xml:space="preserve"> composition</w:t>
            </w:r>
            <w:r>
              <w:rPr>
                <w:rFonts w:ascii="SassoonPrimaryInfant" w:hAnsi="SassoonPrimaryInfant"/>
                <w:sz w:val="24"/>
                <w:szCs w:val="24"/>
              </w:rPr>
              <w:t xml:space="preserve">                                                                                                                                                                </w:t>
            </w:r>
            <w:r w:rsidRPr="003F5520">
              <w:rPr>
                <w:rFonts w:ascii="SassoonPrimaryInfant" w:eastAsia="Times New Roman" w:hAnsi="SassoonPrimaryInfant" w:cs="Arial"/>
                <w:color w:val="0B0C0C"/>
                <w:sz w:val="24"/>
                <w:szCs w:val="24"/>
                <w:lang w:eastAsia="en-GB"/>
              </w:rPr>
              <w:t>Pupils should be taught to:</w:t>
            </w:r>
          </w:p>
          <w:p w14:paraId="7C7CD320" w14:textId="77777777" w:rsidR="00473556" w:rsidRPr="003F5520" w:rsidRDefault="00473556" w:rsidP="00473556">
            <w:pPr>
              <w:numPr>
                <w:ilvl w:val="0"/>
                <w:numId w:val="11"/>
              </w:numPr>
              <w:shd w:val="clear" w:color="auto" w:fill="FFFFFF"/>
              <w:spacing w:after="75"/>
              <w:ind w:left="300"/>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write sentences by:</w:t>
            </w:r>
          </w:p>
          <w:p w14:paraId="3DF9B07D" w14:textId="77777777" w:rsidR="00473556" w:rsidRDefault="00473556" w:rsidP="00473556">
            <w:pPr>
              <w:pStyle w:val="ListParagraph"/>
              <w:numPr>
                <w:ilvl w:val="0"/>
                <w:numId w:val="15"/>
              </w:numPr>
              <w:shd w:val="clear" w:color="auto" w:fill="FFFFFF"/>
              <w:spacing w:after="75"/>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saying out loud what they are going to write about</w:t>
            </w:r>
          </w:p>
          <w:p w14:paraId="45C84638" w14:textId="77777777" w:rsidR="00473556" w:rsidRDefault="00473556" w:rsidP="00473556">
            <w:pPr>
              <w:pStyle w:val="ListParagraph"/>
              <w:numPr>
                <w:ilvl w:val="0"/>
                <w:numId w:val="15"/>
              </w:numPr>
              <w:shd w:val="clear" w:color="auto" w:fill="FFFFFF"/>
              <w:spacing w:after="75"/>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composing a sentence orally before writing it</w:t>
            </w:r>
          </w:p>
          <w:p w14:paraId="07B01606" w14:textId="77777777" w:rsidR="00473556" w:rsidRDefault="00473556" w:rsidP="00473556">
            <w:pPr>
              <w:pStyle w:val="ListParagraph"/>
              <w:numPr>
                <w:ilvl w:val="0"/>
                <w:numId w:val="15"/>
              </w:numPr>
              <w:shd w:val="clear" w:color="auto" w:fill="FFFFFF"/>
              <w:spacing w:after="75"/>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sequencing sentences to form short narratives</w:t>
            </w:r>
          </w:p>
          <w:p w14:paraId="533993C7" w14:textId="66EF5C2D" w:rsidR="00473556" w:rsidRPr="003F5520" w:rsidRDefault="00473556" w:rsidP="00473556">
            <w:pPr>
              <w:pStyle w:val="ListParagraph"/>
              <w:numPr>
                <w:ilvl w:val="0"/>
                <w:numId w:val="15"/>
              </w:numPr>
              <w:shd w:val="clear" w:color="auto" w:fill="FFFFFF"/>
              <w:spacing w:after="75"/>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re-reading what they have written to check that it makes sense</w:t>
            </w:r>
          </w:p>
          <w:p w14:paraId="62E71EE5" w14:textId="77777777" w:rsidR="00473556" w:rsidRPr="003F5520" w:rsidRDefault="00473556" w:rsidP="00473556">
            <w:pPr>
              <w:numPr>
                <w:ilvl w:val="0"/>
                <w:numId w:val="11"/>
              </w:numPr>
              <w:shd w:val="clear" w:color="auto" w:fill="FFFFFF"/>
              <w:spacing w:after="75"/>
              <w:ind w:left="300"/>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discuss what they have written with the teacher or other pupils</w:t>
            </w:r>
          </w:p>
          <w:p w14:paraId="0CA0D890" w14:textId="49A515B2" w:rsidR="00473556" w:rsidRPr="003F5520" w:rsidRDefault="00473556" w:rsidP="00473556">
            <w:pPr>
              <w:numPr>
                <w:ilvl w:val="0"/>
                <w:numId w:val="11"/>
              </w:numPr>
              <w:shd w:val="clear" w:color="auto" w:fill="FFFFFF"/>
              <w:spacing w:after="75"/>
              <w:ind w:left="300"/>
              <w:rPr>
                <w:rFonts w:ascii="SassoonPrimaryInfant" w:eastAsia="Times New Roman" w:hAnsi="SassoonPrimaryInfant" w:cs="Arial"/>
                <w:color w:val="0B0C0C"/>
                <w:sz w:val="24"/>
                <w:szCs w:val="24"/>
                <w:lang w:eastAsia="en-GB"/>
              </w:rPr>
            </w:pPr>
            <w:r w:rsidRPr="003F5520">
              <w:rPr>
                <w:rFonts w:ascii="SassoonPrimaryInfant" w:eastAsia="Times New Roman" w:hAnsi="SassoonPrimaryInfant" w:cs="Arial"/>
                <w:color w:val="0B0C0C"/>
                <w:sz w:val="24"/>
                <w:szCs w:val="24"/>
                <w:lang w:eastAsia="en-GB"/>
              </w:rPr>
              <w:t>read their writing aloud, clearly enough to be heard by their peers and the teacher</w:t>
            </w:r>
          </w:p>
          <w:p w14:paraId="475D55FE" w14:textId="2336E94C" w:rsidR="00473556" w:rsidRPr="003F5520" w:rsidRDefault="00473556" w:rsidP="00473556">
            <w:pPr>
              <w:shd w:val="clear" w:color="auto" w:fill="FFFFFF"/>
              <w:spacing w:after="75"/>
              <w:rPr>
                <w:rFonts w:ascii="SassoonPrimaryInfant" w:eastAsia="Times New Roman" w:hAnsi="SassoonPrimaryInfant" w:cs="Arial"/>
                <w:b/>
                <w:color w:val="0B0C0C"/>
                <w:sz w:val="24"/>
                <w:szCs w:val="24"/>
                <w:lang w:eastAsia="en-GB"/>
              </w:rPr>
            </w:pPr>
            <w:r w:rsidRPr="003F5520">
              <w:rPr>
                <w:rFonts w:ascii="SassoonPrimaryInfant" w:hAnsi="SassoonPrimaryInfant" w:cs="Arial"/>
                <w:b/>
                <w:color w:val="0B0C0C"/>
                <w:sz w:val="24"/>
                <w:szCs w:val="24"/>
              </w:rPr>
              <w:t>Writing - vocabulary, grammar and punctuation</w:t>
            </w:r>
          </w:p>
          <w:p w14:paraId="62B8BB9A" w14:textId="77777777" w:rsidR="00473556" w:rsidRPr="003F5520" w:rsidRDefault="00473556" w:rsidP="00473556">
            <w:pPr>
              <w:pStyle w:val="NormalWeb"/>
              <w:shd w:val="clear" w:color="auto" w:fill="FFFFFF"/>
              <w:spacing w:before="300" w:beforeAutospacing="0" w:after="300" w:afterAutospacing="0"/>
              <w:rPr>
                <w:rFonts w:ascii="SassoonPrimaryInfant" w:hAnsi="SassoonPrimaryInfant" w:cs="Arial"/>
                <w:color w:val="0B0C0C"/>
              </w:rPr>
            </w:pPr>
            <w:r w:rsidRPr="003F5520">
              <w:rPr>
                <w:rFonts w:ascii="SassoonPrimaryInfant" w:hAnsi="SassoonPrimaryInfant" w:cs="Arial"/>
                <w:color w:val="0B0C0C"/>
              </w:rPr>
              <w:t>Pupils should be taught to:</w:t>
            </w:r>
          </w:p>
          <w:p w14:paraId="6401E3FA" w14:textId="77777777" w:rsidR="00473556" w:rsidRPr="003F5520" w:rsidRDefault="00473556" w:rsidP="00473556">
            <w:pPr>
              <w:numPr>
                <w:ilvl w:val="0"/>
                <w:numId w:val="12"/>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develop their understanding of the concepts set out in </w:t>
            </w:r>
            <w:hyperlink r:id="rId30" w:history="1">
              <w:r w:rsidRPr="003F5520">
                <w:rPr>
                  <w:rStyle w:val="Hyperlink"/>
                  <w:rFonts w:ascii="SassoonPrimaryInfant" w:hAnsi="SassoonPrimaryInfant" w:cs="Arial"/>
                  <w:color w:val="1D70B8"/>
                  <w:sz w:val="24"/>
                  <w:szCs w:val="24"/>
                </w:rPr>
                <w:t>English appendix 2</w:t>
              </w:r>
            </w:hyperlink>
            <w:r w:rsidRPr="003F5520">
              <w:rPr>
                <w:rFonts w:ascii="SassoonPrimaryInfant" w:hAnsi="SassoonPrimaryInfant" w:cs="Arial"/>
                <w:color w:val="0B0C0C"/>
                <w:sz w:val="24"/>
                <w:szCs w:val="24"/>
              </w:rPr>
              <w:t> by:</w:t>
            </w:r>
          </w:p>
          <w:p w14:paraId="64E3CFF5" w14:textId="77777777" w:rsidR="00473556" w:rsidRDefault="00473556" w:rsidP="00473556">
            <w:pPr>
              <w:pStyle w:val="ListParagraph"/>
              <w:numPr>
                <w:ilvl w:val="0"/>
                <w:numId w:val="16"/>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leaving spaces between words</w:t>
            </w:r>
          </w:p>
          <w:p w14:paraId="4FC0D770" w14:textId="77777777" w:rsidR="00473556" w:rsidRDefault="00473556" w:rsidP="00473556">
            <w:pPr>
              <w:pStyle w:val="ListParagraph"/>
              <w:numPr>
                <w:ilvl w:val="0"/>
                <w:numId w:val="16"/>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joining words and joining clauses using ‘and’</w:t>
            </w:r>
          </w:p>
          <w:p w14:paraId="44297D19" w14:textId="77777777" w:rsidR="00473556" w:rsidRDefault="00473556" w:rsidP="00473556">
            <w:pPr>
              <w:pStyle w:val="ListParagraph"/>
              <w:numPr>
                <w:ilvl w:val="0"/>
                <w:numId w:val="16"/>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beginning to punctuate sentences using a capital letter and a full stop, question mark or exclamation mark</w:t>
            </w:r>
          </w:p>
          <w:p w14:paraId="6D276B9C" w14:textId="77777777" w:rsidR="00473556" w:rsidRDefault="00473556" w:rsidP="00473556">
            <w:pPr>
              <w:pStyle w:val="ListParagraph"/>
              <w:numPr>
                <w:ilvl w:val="0"/>
                <w:numId w:val="16"/>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using a capital letter for names of people, places, the days of the week, and the personal pronoun ‘I’</w:t>
            </w:r>
          </w:p>
          <w:p w14:paraId="11300E1C" w14:textId="6AB642A4" w:rsidR="00473556" w:rsidRPr="003F5520" w:rsidRDefault="00473556" w:rsidP="00473556">
            <w:pPr>
              <w:pStyle w:val="ListParagraph"/>
              <w:numPr>
                <w:ilvl w:val="0"/>
                <w:numId w:val="16"/>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learning the grammar for year 1 in </w:t>
            </w:r>
            <w:hyperlink r:id="rId31" w:history="1">
              <w:r w:rsidRPr="003F5520">
                <w:rPr>
                  <w:rStyle w:val="Hyperlink"/>
                  <w:rFonts w:ascii="SassoonPrimaryInfant" w:hAnsi="SassoonPrimaryInfant" w:cs="Arial"/>
                  <w:color w:val="1D70B8"/>
                  <w:sz w:val="24"/>
                  <w:szCs w:val="24"/>
                </w:rPr>
                <w:t>English appendix 2</w:t>
              </w:r>
            </w:hyperlink>
          </w:p>
          <w:p w14:paraId="02CE2BBA" w14:textId="533DB040" w:rsidR="00473556" w:rsidRPr="003F5520" w:rsidRDefault="00473556" w:rsidP="00473556">
            <w:pPr>
              <w:numPr>
                <w:ilvl w:val="0"/>
                <w:numId w:val="12"/>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use the grammatical terminology in English </w:t>
            </w:r>
            <w:proofErr w:type="spellStart"/>
            <w:r>
              <w:fldChar w:fldCharType="begin"/>
            </w:r>
            <w:r>
              <w:instrText>HYPERLINK "https://www.gov.uk/government/uploads/system/uploads/attachment_data/file/335190/English_Appendix_2_-_Vocabulary_grammar_and_punctuation.pdf"</w:instrText>
            </w:r>
            <w:r>
              <w:fldChar w:fldCharType="separate"/>
            </w:r>
            <w:r w:rsidRPr="003F5520">
              <w:rPr>
                <w:rStyle w:val="Hyperlink"/>
                <w:rFonts w:ascii="SassoonPrimaryInfant" w:hAnsi="SassoonPrimaryInfant" w:cs="Arial"/>
                <w:color w:val="1D70B8"/>
                <w:sz w:val="24"/>
                <w:szCs w:val="24"/>
              </w:rPr>
              <w:t>English</w:t>
            </w:r>
            <w:proofErr w:type="spellEnd"/>
            <w:r w:rsidRPr="003F5520">
              <w:rPr>
                <w:rStyle w:val="Hyperlink"/>
                <w:rFonts w:ascii="SassoonPrimaryInfant" w:hAnsi="SassoonPrimaryInfant" w:cs="Arial"/>
                <w:color w:val="1D70B8"/>
                <w:sz w:val="24"/>
                <w:szCs w:val="24"/>
              </w:rPr>
              <w:t xml:space="preserve"> appendix 2</w:t>
            </w:r>
            <w:r>
              <w:fldChar w:fldCharType="end"/>
            </w:r>
            <w:r w:rsidRPr="003F5520">
              <w:rPr>
                <w:rFonts w:ascii="SassoonPrimaryInfant" w:hAnsi="SassoonPrimaryInfant" w:cs="Arial"/>
                <w:color w:val="0B0C0C"/>
                <w:sz w:val="24"/>
                <w:szCs w:val="24"/>
              </w:rPr>
              <w:t> in discussing their writing</w:t>
            </w:r>
          </w:p>
        </w:tc>
      </w:tr>
      <w:tr w:rsidR="002A227E" w14:paraId="2FDCC13F" w14:textId="77777777" w:rsidTr="00800F7A">
        <w:trPr>
          <w:trHeight w:val="430"/>
        </w:trPr>
        <w:tc>
          <w:tcPr>
            <w:tcW w:w="2550" w:type="dxa"/>
          </w:tcPr>
          <w:p w14:paraId="7AECA2AC" w14:textId="5B395962" w:rsidR="002A227E" w:rsidRPr="00910E0D" w:rsidRDefault="002A227E" w:rsidP="00473556">
            <w:pPr>
              <w:rPr>
                <w:b/>
              </w:rPr>
            </w:pPr>
            <w:r w:rsidRPr="00910E0D">
              <w:rPr>
                <w:b/>
              </w:rPr>
              <w:lastRenderedPageBreak/>
              <w:t>Autumn 1</w:t>
            </w:r>
            <w:r>
              <w:rPr>
                <w:b/>
              </w:rPr>
              <w:t xml:space="preserve"> </w:t>
            </w:r>
            <w:r w:rsidRPr="00A345F2">
              <w:rPr>
                <w:rFonts w:ascii="SassoonPrimaryInfant" w:hAnsi="SassoonPrimaryInfant"/>
                <w:b/>
                <w:sz w:val="20"/>
                <w:szCs w:val="20"/>
                <w:highlight w:val="yellow"/>
              </w:rPr>
              <w:t xml:space="preserve">start with x4 weeks of the place value of grammar and </w:t>
            </w:r>
            <w:r w:rsidRPr="00A345F2">
              <w:rPr>
                <w:rFonts w:ascii="SassoonPrimaryInfant" w:hAnsi="SassoonPrimaryInfant"/>
                <w:b/>
                <w:sz w:val="20"/>
                <w:szCs w:val="20"/>
                <w:highlight w:val="yellow"/>
              </w:rPr>
              <w:lastRenderedPageBreak/>
              <w:t>punctuation basic skills work.</w:t>
            </w:r>
          </w:p>
        </w:tc>
        <w:tc>
          <w:tcPr>
            <w:tcW w:w="2368" w:type="dxa"/>
            <w:gridSpan w:val="2"/>
          </w:tcPr>
          <w:p w14:paraId="632995D2" w14:textId="77777777" w:rsidR="002A227E" w:rsidRPr="00910E0D" w:rsidRDefault="002A227E" w:rsidP="00473556">
            <w:pPr>
              <w:rPr>
                <w:b/>
              </w:rPr>
            </w:pPr>
            <w:r w:rsidRPr="00910E0D">
              <w:rPr>
                <w:b/>
              </w:rPr>
              <w:lastRenderedPageBreak/>
              <w:t>Autumn 2</w:t>
            </w:r>
          </w:p>
        </w:tc>
        <w:tc>
          <w:tcPr>
            <w:tcW w:w="4902" w:type="dxa"/>
            <w:gridSpan w:val="5"/>
          </w:tcPr>
          <w:p w14:paraId="4A996CA8" w14:textId="0CB65AA8" w:rsidR="002A227E" w:rsidRPr="00910E0D" w:rsidRDefault="002A227E" w:rsidP="00473556">
            <w:pPr>
              <w:rPr>
                <w:b/>
              </w:rPr>
            </w:pPr>
            <w:r w:rsidRPr="00910E0D">
              <w:rPr>
                <w:b/>
              </w:rPr>
              <w:t xml:space="preserve">Spring </w:t>
            </w:r>
          </w:p>
        </w:tc>
        <w:tc>
          <w:tcPr>
            <w:tcW w:w="2366" w:type="dxa"/>
            <w:gridSpan w:val="3"/>
          </w:tcPr>
          <w:p w14:paraId="7AEA456A" w14:textId="77777777" w:rsidR="002A227E" w:rsidRPr="00910E0D" w:rsidRDefault="002A227E" w:rsidP="00473556">
            <w:pPr>
              <w:rPr>
                <w:b/>
              </w:rPr>
            </w:pPr>
            <w:r w:rsidRPr="00910E0D">
              <w:rPr>
                <w:b/>
              </w:rPr>
              <w:t>Summer 1</w:t>
            </w:r>
          </w:p>
        </w:tc>
        <w:tc>
          <w:tcPr>
            <w:tcW w:w="2307" w:type="dxa"/>
          </w:tcPr>
          <w:p w14:paraId="0875F24A" w14:textId="77777777" w:rsidR="002A227E" w:rsidRPr="00910E0D" w:rsidRDefault="002A227E" w:rsidP="00473556">
            <w:pPr>
              <w:rPr>
                <w:b/>
              </w:rPr>
            </w:pPr>
            <w:r w:rsidRPr="00910E0D">
              <w:rPr>
                <w:b/>
              </w:rPr>
              <w:t>Summer 2</w:t>
            </w:r>
          </w:p>
        </w:tc>
      </w:tr>
      <w:tr w:rsidR="002A227E" w14:paraId="766C3782" w14:textId="77777777" w:rsidTr="0038495A">
        <w:trPr>
          <w:trHeight w:val="430"/>
        </w:trPr>
        <w:tc>
          <w:tcPr>
            <w:tcW w:w="2550" w:type="dxa"/>
          </w:tcPr>
          <w:p w14:paraId="1491A5DF" w14:textId="77777777" w:rsidR="002A227E" w:rsidRDefault="002A227E" w:rsidP="00DA3CA7">
            <w:pPr>
              <w:jc w:val="center"/>
              <w:rPr>
                <w:rFonts w:ascii="SassoonPrimaryInfant" w:hAnsi="SassoonPrimaryInfant"/>
                <w:b/>
                <w:sz w:val="20"/>
                <w:szCs w:val="20"/>
              </w:rPr>
            </w:pPr>
            <w:r w:rsidRPr="00A345F2">
              <w:rPr>
                <w:rFonts w:ascii="SassoonPrimaryInfant" w:hAnsi="SassoonPrimaryInfant"/>
                <w:b/>
                <w:sz w:val="20"/>
                <w:szCs w:val="20"/>
              </w:rPr>
              <w:t>100 Dogs</w:t>
            </w:r>
            <w:r>
              <w:rPr>
                <w:rFonts w:ascii="SassoonPrimaryInfant" w:hAnsi="SassoonPrimaryInfant"/>
                <w:b/>
                <w:sz w:val="20"/>
                <w:szCs w:val="20"/>
              </w:rPr>
              <w:t xml:space="preserve"> by Michael Whaite</w:t>
            </w:r>
          </w:p>
          <w:p w14:paraId="42EE68DA" w14:textId="41453278" w:rsidR="002A227E" w:rsidRDefault="002A227E" w:rsidP="00473556">
            <w:pPr>
              <w:jc w:val="center"/>
            </w:pPr>
            <w:r w:rsidRPr="00A345F2">
              <w:rPr>
                <w:rFonts w:ascii="SassoonPrimaryInfant" w:hAnsi="SassoonPrimaryInfant"/>
                <w:b/>
                <w:noProof/>
                <w:sz w:val="20"/>
                <w:szCs w:val="20"/>
              </w:rPr>
              <w:drawing>
                <wp:inline distT="0" distB="0" distL="0" distR="0" wp14:anchorId="16ADFE76" wp14:editId="2C07C425">
                  <wp:extent cx="1420061" cy="1425575"/>
                  <wp:effectExtent l="0" t="0" r="8890" b="3175"/>
                  <wp:docPr id="421008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08996" name=""/>
                          <pic:cNvPicPr/>
                        </pic:nvPicPr>
                        <pic:blipFill>
                          <a:blip r:embed="rId32"/>
                          <a:stretch>
                            <a:fillRect/>
                          </a:stretch>
                        </pic:blipFill>
                        <pic:spPr>
                          <a:xfrm>
                            <a:off x="0" y="0"/>
                            <a:ext cx="1440266" cy="1445858"/>
                          </a:xfrm>
                          <a:prstGeom prst="rect">
                            <a:avLst/>
                          </a:prstGeom>
                        </pic:spPr>
                      </pic:pic>
                    </a:graphicData>
                  </a:graphic>
                </wp:inline>
              </w:drawing>
            </w:r>
          </w:p>
        </w:tc>
        <w:tc>
          <w:tcPr>
            <w:tcW w:w="2368" w:type="dxa"/>
            <w:gridSpan w:val="2"/>
          </w:tcPr>
          <w:p w14:paraId="19E4D562" w14:textId="77777777" w:rsidR="002A227E" w:rsidRDefault="002A227E" w:rsidP="00473556">
            <w:pPr>
              <w:jc w:val="center"/>
              <w:rPr>
                <w:b/>
                <w:bCs/>
              </w:rPr>
            </w:pPr>
            <w:r w:rsidRPr="00CF5B9B">
              <w:rPr>
                <w:b/>
                <w:bCs/>
              </w:rPr>
              <w:t xml:space="preserve">Lost and </w:t>
            </w:r>
            <w:proofErr w:type="gramStart"/>
            <w:r w:rsidRPr="00CF5B9B">
              <w:rPr>
                <w:b/>
                <w:bCs/>
              </w:rPr>
              <w:t>Found</w:t>
            </w:r>
            <w:proofErr w:type="gramEnd"/>
            <w:r w:rsidRPr="00CF5B9B">
              <w:rPr>
                <w:b/>
                <w:bCs/>
              </w:rPr>
              <w:t xml:space="preserve"> by Oliver Jeffers</w:t>
            </w:r>
          </w:p>
          <w:p w14:paraId="4F393A4D" w14:textId="255D29F5" w:rsidR="002A227E" w:rsidRPr="00CF5B9B" w:rsidRDefault="002A227E" w:rsidP="00473556">
            <w:pPr>
              <w:jc w:val="center"/>
              <w:rPr>
                <w:b/>
                <w:bCs/>
              </w:rPr>
            </w:pPr>
            <w:r w:rsidRPr="00CF5B9B">
              <w:rPr>
                <w:b/>
                <w:bCs/>
                <w:noProof/>
              </w:rPr>
              <w:drawing>
                <wp:inline distT="0" distB="0" distL="0" distR="0" wp14:anchorId="021F64C3" wp14:editId="09694EA1">
                  <wp:extent cx="1393190" cy="14255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93190" cy="1425575"/>
                          </a:xfrm>
                          <a:prstGeom prst="rect">
                            <a:avLst/>
                          </a:prstGeom>
                        </pic:spPr>
                      </pic:pic>
                    </a:graphicData>
                  </a:graphic>
                </wp:inline>
              </w:drawing>
            </w:r>
          </w:p>
        </w:tc>
        <w:tc>
          <w:tcPr>
            <w:tcW w:w="4902" w:type="dxa"/>
            <w:gridSpan w:val="5"/>
          </w:tcPr>
          <w:p w14:paraId="468BB63A" w14:textId="77777777" w:rsidR="002A227E" w:rsidRPr="00034402" w:rsidRDefault="002A227E" w:rsidP="00473556">
            <w:pPr>
              <w:jc w:val="center"/>
              <w:rPr>
                <w:b/>
              </w:rPr>
            </w:pPr>
            <w:r w:rsidRPr="00034402">
              <w:rPr>
                <w:b/>
              </w:rPr>
              <w:t xml:space="preserve">Little Red Hen – </w:t>
            </w:r>
            <w:r>
              <w:rPr>
                <w:b/>
              </w:rPr>
              <w:t xml:space="preserve">Ladybird </w:t>
            </w:r>
            <w:r w:rsidRPr="00034402">
              <w:rPr>
                <w:b/>
              </w:rPr>
              <w:t>First favourite tales</w:t>
            </w:r>
          </w:p>
          <w:p w14:paraId="585F7215" w14:textId="23BF0BC6" w:rsidR="002A227E" w:rsidRPr="00974D5C" w:rsidRDefault="002A227E" w:rsidP="002A227E">
            <w:pPr>
              <w:jc w:val="center"/>
              <w:rPr>
                <w:b/>
                <w:bCs/>
              </w:rPr>
            </w:pPr>
            <w:r>
              <w:rPr>
                <w:noProof/>
              </w:rPr>
              <w:drawing>
                <wp:inline distT="0" distB="0" distL="0" distR="0" wp14:anchorId="3B244530" wp14:editId="797F0F89">
                  <wp:extent cx="1238250" cy="131166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66928" cy="1342042"/>
                          </a:xfrm>
                          <a:prstGeom prst="rect">
                            <a:avLst/>
                          </a:prstGeom>
                        </pic:spPr>
                      </pic:pic>
                    </a:graphicData>
                  </a:graphic>
                </wp:inline>
              </w:drawing>
            </w:r>
          </w:p>
        </w:tc>
        <w:tc>
          <w:tcPr>
            <w:tcW w:w="2366" w:type="dxa"/>
            <w:gridSpan w:val="3"/>
          </w:tcPr>
          <w:p w14:paraId="147202A4" w14:textId="2E999300" w:rsidR="002A227E" w:rsidRDefault="002A227E" w:rsidP="00473556">
            <w:pPr>
              <w:jc w:val="center"/>
              <w:rPr>
                <w:b/>
                <w:bCs/>
              </w:rPr>
            </w:pPr>
            <w:r w:rsidRPr="00913866">
              <w:rPr>
                <w:b/>
                <w:bCs/>
              </w:rPr>
              <w:t>Bog baby by Jeanne Wills</w:t>
            </w:r>
            <w:r>
              <w:rPr>
                <w:b/>
                <w:bCs/>
              </w:rPr>
              <w:t xml:space="preserve"> &amp; Gwen Millward</w:t>
            </w:r>
          </w:p>
          <w:p w14:paraId="60A87FCB" w14:textId="7844F297" w:rsidR="002A227E" w:rsidRPr="00913866" w:rsidRDefault="002A227E" w:rsidP="00473556">
            <w:pPr>
              <w:jc w:val="center"/>
              <w:rPr>
                <w:b/>
                <w:bCs/>
              </w:rPr>
            </w:pPr>
            <w:r w:rsidRPr="00913866">
              <w:rPr>
                <w:b/>
                <w:bCs/>
                <w:noProof/>
              </w:rPr>
              <w:drawing>
                <wp:inline distT="0" distB="0" distL="0" distR="0" wp14:anchorId="081B82F8" wp14:editId="227C1E2A">
                  <wp:extent cx="1393190" cy="11664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393190" cy="1166495"/>
                          </a:xfrm>
                          <a:prstGeom prst="rect">
                            <a:avLst/>
                          </a:prstGeom>
                        </pic:spPr>
                      </pic:pic>
                    </a:graphicData>
                  </a:graphic>
                </wp:inline>
              </w:drawing>
            </w:r>
          </w:p>
        </w:tc>
        <w:tc>
          <w:tcPr>
            <w:tcW w:w="2307" w:type="dxa"/>
          </w:tcPr>
          <w:p w14:paraId="068FED67" w14:textId="77777777" w:rsidR="002A227E" w:rsidRDefault="002A227E" w:rsidP="00473556">
            <w:pPr>
              <w:jc w:val="center"/>
              <w:rPr>
                <w:b/>
                <w:bCs/>
              </w:rPr>
            </w:pPr>
            <w:r w:rsidRPr="004D45B2">
              <w:rPr>
                <w:b/>
                <w:bCs/>
              </w:rPr>
              <w:t>The lighthouse keeper’s lunch by Ronda &amp; David Armitage</w:t>
            </w:r>
          </w:p>
          <w:p w14:paraId="3B3B8BBA" w14:textId="368FE8E9" w:rsidR="002A227E" w:rsidRPr="004D45B2" w:rsidRDefault="002A227E" w:rsidP="00473556">
            <w:pPr>
              <w:jc w:val="center"/>
              <w:rPr>
                <w:b/>
                <w:bCs/>
              </w:rPr>
            </w:pPr>
            <w:r w:rsidRPr="004D45B2">
              <w:rPr>
                <w:b/>
                <w:bCs/>
                <w:noProof/>
              </w:rPr>
              <w:drawing>
                <wp:inline distT="0" distB="0" distL="0" distR="0" wp14:anchorId="49E6FD93" wp14:editId="2A71D441">
                  <wp:extent cx="1251735" cy="141097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55325" cy="1415017"/>
                          </a:xfrm>
                          <a:prstGeom prst="rect">
                            <a:avLst/>
                          </a:prstGeom>
                        </pic:spPr>
                      </pic:pic>
                    </a:graphicData>
                  </a:graphic>
                </wp:inline>
              </w:drawing>
            </w:r>
          </w:p>
        </w:tc>
      </w:tr>
      <w:tr w:rsidR="002A227E" w14:paraId="500B8865" w14:textId="77777777" w:rsidTr="00BE03C1">
        <w:trPr>
          <w:trHeight w:val="4125"/>
        </w:trPr>
        <w:tc>
          <w:tcPr>
            <w:tcW w:w="2550" w:type="dxa"/>
          </w:tcPr>
          <w:p w14:paraId="7C8139BA" w14:textId="551BDCCC" w:rsidR="002A227E" w:rsidRDefault="002A227E" w:rsidP="00473556">
            <w:pPr>
              <w:rPr>
                <w:b/>
                <w:bCs/>
              </w:rPr>
            </w:pPr>
            <w:r w:rsidRPr="00CF5B9B">
              <w:rPr>
                <w:b/>
                <w:bCs/>
              </w:rPr>
              <w:t xml:space="preserve">Unit outcome for best write books </w:t>
            </w:r>
            <w:r>
              <w:rPr>
                <w:b/>
                <w:bCs/>
              </w:rPr>
              <w:t>–</w:t>
            </w:r>
            <w:r w:rsidRPr="00CF5B9B">
              <w:rPr>
                <w:b/>
                <w:bCs/>
              </w:rPr>
              <w:t xml:space="preserve"> </w:t>
            </w:r>
            <w:r w:rsidRPr="00511B69">
              <w:rPr>
                <w:b/>
                <w:bCs/>
                <w:color w:val="EE0000"/>
              </w:rPr>
              <w:t>fiction</w:t>
            </w:r>
          </w:p>
          <w:p w14:paraId="169B0FD8" w14:textId="574A4538" w:rsidR="002A227E" w:rsidRDefault="002A227E" w:rsidP="00473556">
            <w:r w:rsidRPr="00034402">
              <w:rPr>
                <w:b/>
              </w:rPr>
              <w:t>Audience:</w:t>
            </w:r>
            <w:r>
              <w:t xml:space="preserve"> vets (classroom roleplay area)</w:t>
            </w:r>
          </w:p>
          <w:p w14:paraId="55BB8671" w14:textId="0F62FCFE" w:rsidR="002A227E" w:rsidRDefault="002A227E" w:rsidP="00473556">
            <w:r w:rsidRPr="00034402">
              <w:rPr>
                <w:b/>
              </w:rPr>
              <w:t>Purpose:</w:t>
            </w:r>
            <w:r>
              <w:t xml:space="preserve"> to generate sentences to inform</w:t>
            </w:r>
          </w:p>
          <w:p w14:paraId="309A675F" w14:textId="3CFA23BB" w:rsidR="002A227E" w:rsidRPr="00CF5B9B" w:rsidRDefault="002A227E" w:rsidP="00473556">
            <w:pPr>
              <w:rPr>
                <w:b/>
                <w:bCs/>
              </w:rPr>
            </w:pPr>
            <w:r w:rsidRPr="00034402">
              <w:rPr>
                <w:b/>
              </w:rPr>
              <w:t>Outcome:</w:t>
            </w:r>
            <w:r>
              <w:t xml:space="preserve"> sentences about a </w:t>
            </w:r>
            <w:proofErr w:type="gramStart"/>
            <w:r>
              <w:t>made up</w:t>
            </w:r>
            <w:proofErr w:type="gramEnd"/>
            <w:r>
              <w:t xml:space="preserve"> dog</w:t>
            </w:r>
          </w:p>
        </w:tc>
        <w:tc>
          <w:tcPr>
            <w:tcW w:w="2368" w:type="dxa"/>
            <w:gridSpan w:val="2"/>
          </w:tcPr>
          <w:p w14:paraId="08AD2E4E" w14:textId="6496A1CB" w:rsidR="002A227E" w:rsidRDefault="002A227E" w:rsidP="00473556">
            <w:pPr>
              <w:rPr>
                <w:b/>
                <w:color w:val="FF0000"/>
              </w:rPr>
            </w:pPr>
            <w:r w:rsidRPr="00034402">
              <w:rPr>
                <w:b/>
              </w:rPr>
              <w:t>Unit outcome</w:t>
            </w:r>
            <w:r>
              <w:rPr>
                <w:b/>
              </w:rPr>
              <w:t xml:space="preserve"> for best write books – </w:t>
            </w:r>
            <w:r>
              <w:rPr>
                <w:b/>
                <w:color w:val="FF0000"/>
              </w:rPr>
              <w:t>narrative</w:t>
            </w:r>
          </w:p>
          <w:p w14:paraId="76D60E45" w14:textId="2B69D0F9" w:rsidR="002A227E" w:rsidRPr="001A6E23" w:rsidRDefault="002A227E" w:rsidP="00473556">
            <w:pPr>
              <w:jc w:val="center"/>
              <w:rPr>
                <w:b/>
              </w:rPr>
            </w:pPr>
            <w:r w:rsidRPr="001A6E23">
              <w:rPr>
                <w:b/>
              </w:rPr>
              <w:t>(</w:t>
            </w:r>
            <w:r>
              <w:rPr>
                <w:b/>
              </w:rPr>
              <w:t xml:space="preserve">have note from penguin frozen in a block of ice, </w:t>
            </w:r>
            <w:proofErr w:type="gramStart"/>
            <w:r>
              <w:rPr>
                <w:b/>
              </w:rPr>
              <w:t>has to</w:t>
            </w:r>
            <w:proofErr w:type="gramEnd"/>
            <w:r>
              <w:rPr>
                <w:b/>
              </w:rPr>
              <w:t xml:space="preserve"> melt over course of day</w:t>
            </w:r>
            <w:r w:rsidRPr="001A6E23">
              <w:rPr>
                <w:b/>
              </w:rPr>
              <w:t>)</w:t>
            </w:r>
          </w:p>
          <w:p w14:paraId="0CEE6627" w14:textId="39518FE6" w:rsidR="002A227E" w:rsidRDefault="002A227E" w:rsidP="00473556">
            <w:r w:rsidRPr="00034402">
              <w:rPr>
                <w:b/>
              </w:rPr>
              <w:t>Audience:</w:t>
            </w:r>
            <w:r>
              <w:t xml:space="preserve"> the penguin</w:t>
            </w:r>
          </w:p>
          <w:p w14:paraId="30D1AE07" w14:textId="6F9FE7B1" w:rsidR="002A227E" w:rsidRDefault="002A227E" w:rsidP="00473556">
            <w:r w:rsidRPr="00034402">
              <w:rPr>
                <w:b/>
              </w:rPr>
              <w:t>Purpose:</w:t>
            </w:r>
            <w:r>
              <w:t xml:space="preserve"> to tell him how much we’re missing him</w:t>
            </w:r>
          </w:p>
          <w:p w14:paraId="2E7C65C7" w14:textId="069BFBA4" w:rsidR="002A227E" w:rsidRDefault="002A227E" w:rsidP="00473556">
            <w:r w:rsidRPr="00034402">
              <w:rPr>
                <w:b/>
              </w:rPr>
              <w:t>Outcome:</w:t>
            </w:r>
            <w:r>
              <w:t xml:space="preserve"> an informal letter</w:t>
            </w:r>
          </w:p>
        </w:tc>
        <w:tc>
          <w:tcPr>
            <w:tcW w:w="4902" w:type="dxa"/>
            <w:gridSpan w:val="5"/>
          </w:tcPr>
          <w:p w14:paraId="4187AEF1" w14:textId="77777777" w:rsidR="002A227E" w:rsidRDefault="002A227E" w:rsidP="00473556">
            <w:pPr>
              <w:rPr>
                <w:b/>
                <w:color w:val="FF0000"/>
              </w:rPr>
            </w:pPr>
            <w:r w:rsidRPr="00034402">
              <w:rPr>
                <w:b/>
              </w:rPr>
              <w:t>Unit outcome</w:t>
            </w:r>
            <w:r>
              <w:rPr>
                <w:b/>
              </w:rPr>
              <w:t xml:space="preserve"> for best write books – </w:t>
            </w:r>
            <w:r w:rsidRPr="001A6E23">
              <w:rPr>
                <w:b/>
                <w:color w:val="FF0000"/>
              </w:rPr>
              <w:t>narrative</w:t>
            </w:r>
          </w:p>
          <w:p w14:paraId="0D4F1F75" w14:textId="77777777" w:rsidR="002A227E" w:rsidRPr="001A6E23" w:rsidRDefault="002A227E" w:rsidP="00473556">
            <w:pPr>
              <w:rPr>
                <w:b/>
              </w:rPr>
            </w:pPr>
            <w:r w:rsidRPr="001A6E23">
              <w:rPr>
                <w:b/>
              </w:rPr>
              <w:t>(a re-telling of the story)</w:t>
            </w:r>
          </w:p>
          <w:p w14:paraId="2F767F0E" w14:textId="77777777" w:rsidR="002A227E" w:rsidRDefault="002A227E" w:rsidP="00473556">
            <w:r w:rsidRPr="00034402">
              <w:rPr>
                <w:b/>
              </w:rPr>
              <w:t>Audience:</w:t>
            </w:r>
            <w:r>
              <w:t xml:space="preserve"> your family</w:t>
            </w:r>
          </w:p>
          <w:p w14:paraId="6FF514B9" w14:textId="77777777" w:rsidR="002A227E" w:rsidRDefault="002A227E" w:rsidP="00473556">
            <w:r w:rsidRPr="00034402">
              <w:rPr>
                <w:b/>
              </w:rPr>
              <w:t>Purpose:</w:t>
            </w:r>
            <w:r>
              <w:t xml:space="preserve"> to tell them a traditional tale</w:t>
            </w:r>
          </w:p>
          <w:p w14:paraId="01DCEE11" w14:textId="77777777" w:rsidR="002A227E" w:rsidRDefault="002A227E" w:rsidP="00473556">
            <w:r w:rsidRPr="00034402">
              <w:rPr>
                <w:b/>
              </w:rPr>
              <w:t>Outcome:</w:t>
            </w:r>
            <w:r>
              <w:t xml:space="preserve"> story re-tell</w:t>
            </w:r>
          </w:p>
          <w:p w14:paraId="62613992" w14:textId="78AF8DB9" w:rsidR="002A227E" w:rsidRDefault="002A227E" w:rsidP="00473556">
            <w:r w:rsidRPr="6D2CAD91">
              <w:rPr>
                <w:b/>
                <w:bCs/>
                <w:color w:val="FF0000"/>
              </w:rPr>
              <w:t xml:space="preserve"> </w:t>
            </w:r>
          </w:p>
        </w:tc>
        <w:tc>
          <w:tcPr>
            <w:tcW w:w="2366" w:type="dxa"/>
            <w:gridSpan w:val="3"/>
          </w:tcPr>
          <w:p w14:paraId="70952196" w14:textId="030986C2" w:rsidR="002A227E" w:rsidRDefault="002A227E" w:rsidP="00473556">
            <w:pPr>
              <w:rPr>
                <w:b/>
                <w:color w:val="FF0000"/>
              </w:rPr>
            </w:pPr>
            <w:r w:rsidRPr="00034402">
              <w:rPr>
                <w:b/>
              </w:rPr>
              <w:t>Unit outcome</w:t>
            </w:r>
            <w:r>
              <w:rPr>
                <w:b/>
              </w:rPr>
              <w:t xml:space="preserve"> for best write books – </w:t>
            </w:r>
            <w:r w:rsidRPr="00913866">
              <w:rPr>
                <w:b/>
                <w:color w:val="0070C0"/>
              </w:rPr>
              <w:t>non-fiction</w:t>
            </w:r>
          </w:p>
          <w:p w14:paraId="2436791F" w14:textId="124E39F4" w:rsidR="002A227E" w:rsidRPr="001A6E23" w:rsidRDefault="002A227E" w:rsidP="00473556">
            <w:pPr>
              <w:jc w:val="center"/>
              <w:rPr>
                <w:b/>
              </w:rPr>
            </w:pPr>
            <w:r w:rsidRPr="001A6E23">
              <w:rPr>
                <w:b/>
              </w:rPr>
              <w:t>(</w:t>
            </w:r>
            <w:r>
              <w:rPr>
                <w:b/>
              </w:rPr>
              <w:t>find a ‘bog baby’ on playground</w:t>
            </w:r>
            <w:r w:rsidRPr="001A6E23">
              <w:rPr>
                <w:b/>
              </w:rPr>
              <w:t>)</w:t>
            </w:r>
          </w:p>
          <w:p w14:paraId="58D15707" w14:textId="24DB32A9" w:rsidR="002A227E" w:rsidRDefault="002A227E" w:rsidP="00473556">
            <w:r w:rsidRPr="00034402">
              <w:rPr>
                <w:b/>
              </w:rPr>
              <w:t>Audience:</w:t>
            </w:r>
            <w:r>
              <w:t xml:space="preserve"> </w:t>
            </w:r>
            <w:r w:rsidR="00CC6E7A">
              <w:t>Mrs Jones</w:t>
            </w:r>
          </w:p>
          <w:p w14:paraId="72048D4B" w14:textId="4ED7D1FD" w:rsidR="002A227E" w:rsidRDefault="002A227E" w:rsidP="00473556">
            <w:r w:rsidRPr="00034402">
              <w:rPr>
                <w:b/>
              </w:rPr>
              <w:t>Purpose:</w:t>
            </w:r>
            <w:r>
              <w:t xml:space="preserve"> to </w:t>
            </w:r>
            <w:r w:rsidR="00D97F88">
              <w:t>re</w:t>
            </w:r>
            <w:r w:rsidR="00CC6E7A">
              <w:t>tell</w:t>
            </w:r>
            <w:r w:rsidR="00D97F88">
              <w:t xml:space="preserve"> the discovery</w:t>
            </w:r>
            <w:r w:rsidR="00CC6E7A">
              <w:t>.</w:t>
            </w:r>
          </w:p>
          <w:p w14:paraId="46EA944B" w14:textId="7633F35C" w:rsidR="002A227E" w:rsidRDefault="002A227E" w:rsidP="00473556">
            <w:r w:rsidRPr="00034402">
              <w:rPr>
                <w:b/>
              </w:rPr>
              <w:t>Outcome:</w:t>
            </w:r>
            <w:r>
              <w:t xml:space="preserve"> </w:t>
            </w:r>
            <w:r w:rsidR="00CC6E7A">
              <w:t>recount</w:t>
            </w:r>
          </w:p>
        </w:tc>
        <w:tc>
          <w:tcPr>
            <w:tcW w:w="2307" w:type="dxa"/>
          </w:tcPr>
          <w:p w14:paraId="7E736282" w14:textId="6FF9573F" w:rsidR="002A227E" w:rsidRDefault="002A227E" w:rsidP="00473556">
            <w:pPr>
              <w:rPr>
                <w:b/>
                <w:color w:val="FF0000"/>
              </w:rPr>
            </w:pPr>
            <w:r w:rsidRPr="00034402">
              <w:rPr>
                <w:b/>
              </w:rPr>
              <w:t>Unit outcome</w:t>
            </w:r>
            <w:r>
              <w:rPr>
                <w:b/>
              </w:rPr>
              <w:t xml:space="preserve"> for best write books – </w:t>
            </w:r>
            <w:r w:rsidRPr="00BC2096">
              <w:rPr>
                <w:b/>
                <w:color w:val="FF0000"/>
              </w:rPr>
              <w:t>narrative</w:t>
            </w:r>
          </w:p>
          <w:p w14:paraId="2B971C40" w14:textId="53FA35F3" w:rsidR="002A227E" w:rsidRPr="001A6E23" w:rsidRDefault="002A227E" w:rsidP="00473556">
            <w:pPr>
              <w:jc w:val="center"/>
              <w:rPr>
                <w:b/>
              </w:rPr>
            </w:pPr>
            <w:r w:rsidRPr="001A6E23">
              <w:rPr>
                <w:b/>
              </w:rPr>
              <w:t>(</w:t>
            </w:r>
            <w:r>
              <w:rPr>
                <w:b/>
              </w:rPr>
              <w:t>setting description – lighthouse, sea, rocks</w:t>
            </w:r>
            <w:r w:rsidRPr="001A6E23">
              <w:rPr>
                <w:b/>
              </w:rPr>
              <w:t>)</w:t>
            </w:r>
          </w:p>
          <w:p w14:paraId="5F238E67" w14:textId="1B465E8B" w:rsidR="002A227E" w:rsidRDefault="002A227E" w:rsidP="00473556">
            <w:r w:rsidRPr="00034402">
              <w:rPr>
                <w:b/>
              </w:rPr>
              <w:t>Audience:</w:t>
            </w:r>
            <w:r>
              <w:t xml:space="preserve"> readers</w:t>
            </w:r>
          </w:p>
          <w:p w14:paraId="721AE65F" w14:textId="1092DB7F" w:rsidR="002A227E" w:rsidRDefault="002A227E" w:rsidP="00473556">
            <w:r w:rsidRPr="00034402">
              <w:rPr>
                <w:b/>
              </w:rPr>
              <w:t>Purpose:</w:t>
            </w:r>
            <w:r>
              <w:t xml:space="preserve"> to describe</w:t>
            </w:r>
          </w:p>
          <w:p w14:paraId="3047DD8F" w14:textId="5C7A1CEC" w:rsidR="002A227E" w:rsidRDefault="002A227E" w:rsidP="6D2CAD91">
            <w:pPr>
              <w:rPr>
                <w:color w:val="FF0000"/>
              </w:rPr>
            </w:pPr>
            <w:r w:rsidRPr="6D2CAD91">
              <w:rPr>
                <w:b/>
                <w:bCs/>
              </w:rPr>
              <w:t>Outcome:</w:t>
            </w:r>
            <w:r>
              <w:t xml:space="preserve"> setting description</w:t>
            </w:r>
            <w:r>
              <w:br/>
            </w:r>
            <w:r>
              <w:br/>
            </w:r>
          </w:p>
        </w:tc>
      </w:tr>
      <w:tr w:rsidR="002A227E" w14:paraId="64B5BCA9" w14:textId="77777777" w:rsidTr="00AA48C9">
        <w:trPr>
          <w:trHeight w:val="430"/>
        </w:trPr>
        <w:tc>
          <w:tcPr>
            <w:tcW w:w="2550" w:type="dxa"/>
          </w:tcPr>
          <w:p w14:paraId="12131BAA" w14:textId="77777777" w:rsidR="002A227E" w:rsidRDefault="002A227E" w:rsidP="00805256">
            <w:pPr>
              <w:rPr>
                <w:b/>
              </w:rPr>
            </w:pPr>
            <w:r>
              <w:rPr>
                <w:b/>
              </w:rPr>
              <w:t>GPS links to be taught:</w:t>
            </w:r>
          </w:p>
          <w:p w14:paraId="0334B2CE" w14:textId="77777777" w:rsidR="002A227E" w:rsidRPr="007121DC" w:rsidRDefault="002A227E" w:rsidP="00C12817">
            <w:pPr>
              <w:rPr>
                <w:bCs/>
                <w:i/>
                <w:iCs/>
                <w:color w:val="4472C4" w:themeColor="accent1"/>
                <w:sz w:val="20"/>
                <w:szCs w:val="20"/>
              </w:rPr>
            </w:pPr>
            <w:r w:rsidRPr="007121DC">
              <w:rPr>
                <w:bCs/>
                <w:i/>
                <w:iCs/>
                <w:color w:val="4472C4" w:themeColor="accent1"/>
                <w:sz w:val="20"/>
                <w:szCs w:val="20"/>
              </w:rPr>
              <w:lastRenderedPageBreak/>
              <w:t>Oral rehearsal of simple sentences.</w:t>
            </w:r>
          </w:p>
          <w:p w14:paraId="17BC3366" w14:textId="1798D666" w:rsidR="002A227E" w:rsidRPr="007121DC" w:rsidRDefault="002A227E" w:rsidP="00C12817">
            <w:pPr>
              <w:rPr>
                <w:bCs/>
                <w:i/>
                <w:iCs/>
                <w:color w:val="4472C4" w:themeColor="accent1"/>
                <w:sz w:val="20"/>
                <w:szCs w:val="20"/>
              </w:rPr>
            </w:pPr>
            <w:r w:rsidRPr="007121DC">
              <w:rPr>
                <w:bCs/>
                <w:i/>
                <w:iCs/>
                <w:color w:val="4472C4" w:themeColor="accent1"/>
                <w:sz w:val="20"/>
                <w:szCs w:val="20"/>
              </w:rPr>
              <w:t xml:space="preserve">Use of </w:t>
            </w:r>
            <w:r>
              <w:rPr>
                <w:bCs/>
                <w:i/>
                <w:iCs/>
                <w:color w:val="4472C4" w:themeColor="accent1"/>
                <w:sz w:val="20"/>
                <w:szCs w:val="20"/>
              </w:rPr>
              <w:t>third person</w:t>
            </w:r>
            <w:r w:rsidRPr="007121DC">
              <w:rPr>
                <w:bCs/>
                <w:i/>
                <w:iCs/>
                <w:color w:val="4472C4" w:themeColor="accent1"/>
                <w:sz w:val="20"/>
                <w:szCs w:val="20"/>
              </w:rPr>
              <w:t xml:space="preserve"> </w:t>
            </w:r>
            <w:proofErr w:type="gramStart"/>
            <w:r>
              <w:rPr>
                <w:bCs/>
                <w:i/>
                <w:iCs/>
                <w:color w:val="4472C4" w:themeColor="accent1"/>
                <w:sz w:val="20"/>
                <w:szCs w:val="20"/>
              </w:rPr>
              <w:t>The</w:t>
            </w:r>
            <w:proofErr w:type="gramEnd"/>
            <w:r>
              <w:rPr>
                <w:bCs/>
                <w:i/>
                <w:iCs/>
                <w:color w:val="4472C4" w:themeColor="accent1"/>
                <w:sz w:val="20"/>
                <w:szCs w:val="20"/>
              </w:rPr>
              <w:t xml:space="preserve"> dog/He/she (subject of sentence).</w:t>
            </w:r>
          </w:p>
          <w:p w14:paraId="2A0C8A21" w14:textId="77777777" w:rsidR="002A227E" w:rsidRPr="007121DC" w:rsidRDefault="002A227E" w:rsidP="00C12817">
            <w:pPr>
              <w:rPr>
                <w:bCs/>
                <w:i/>
                <w:iCs/>
                <w:color w:val="4472C4" w:themeColor="accent1"/>
                <w:sz w:val="20"/>
                <w:szCs w:val="20"/>
              </w:rPr>
            </w:pPr>
            <w:r w:rsidRPr="007121DC">
              <w:rPr>
                <w:bCs/>
                <w:i/>
                <w:iCs/>
                <w:color w:val="4472C4" w:themeColor="accent1"/>
                <w:sz w:val="20"/>
                <w:szCs w:val="20"/>
              </w:rPr>
              <w:t>Capital letter to start sentence.</w:t>
            </w:r>
          </w:p>
          <w:p w14:paraId="3E1BD5B3" w14:textId="6E530025" w:rsidR="002A227E" w:rsidRPr="007121DC" w:rsidRDefault="002A227E" w:rsidP="00C12817">
            <w:pPr>
              <w:rPr>
                <w:bCs/>
                <w:i/>
                <w:iCs/>
                <w:color w:val="4472C4" w:themeColor="accent1"/>
                <w:sz w:val="20"/>
                <w:szCs w:val="20"/>
              </w:rPr>
            </w:pPr>
            <w:r w:rsidRPr="007121DC">
              <w:rPr>
                <w:bCs/>
                <w:i/>
                <w:iCs/>
                <w:color w:val="4472C4" w:themeColor="accent1"/>
                <w:sz w:val="20"/>
                <w:szCs w:val="20"/>
              </w:rPr>
              <w:t>Present tense verbs (being</w:t>
            </w:r>
            <w:r>
              <w:rPr>
                <w:bCs/>
                <w:i/>
                <w:iCs/>
                <w:color w:val="4472C4" w:themeColor="accent1"/>
                <w:sz w:val="20"/>
                <w:szCs w:val="20"/>
              </w:rPr>
              <w:t xml:space="preserve"> verbs</w:t>
            </w:r>
            <w:r w:rsidRPr="007121DC">
              <w:rPr>
                <w:bCs/>
                <w:i/>
                <w:iCs/>
                <w:color w:val="4472C4" w:themeColor="accent1"/>
                <w:sz w:val="20"/>
                <w:szCs w:val="20"/>
              </w:rPr>
              <w:t>/having</w:t>
            </w:r>
            <w:r>
              <w:rPr>
                <w:bCs/>
                <w:i/>
                <w:iCs/>
                <w:color w:val="4472C4" w:themeColor="accent1"/>
                <w:sz w:val="20"/>
                <w:szCs w:val="20"/>
              </w:rPr>
              <w:t xml:space="preserve"> verbs</w:t>
            </w:r>
            <w:r w:rsidRPr="007121DC">
              <w:rPr>
                <w:bCs/>
                <w:i/>
                <w:iCs/>
                <w:color w:val="4472C4" w:themeColor="accent1"/>
                <w:sz w:val="20"/>
                <w:szCs w:val="20"/>
              </w:rPr>
              <w:t>/doing</w:t>
            </w:r>
            <w:r>
              <w:rPr>
                <w:bCs/>
                <w:i/>
                <w:iCs/>
                <w:color w:val="4472C4" w:themeColor="accent1"/>
                <w:sz w:val="20"/>
                <w:szCs w:val="20"/>
              </w:rPr>
              <w:t xml:space="preserve"> verbs</w:t>
            </w:r>
            <w:r w:rsidRPr="007121DC">
              <w:rPr>
                <w:bCs/>
                <w:i/>
                <w:iCs/>
                <w:color w:val="4472C4" w:themeColor="accent1"/>
                <w:sz w:val="20"/>
                <w:szCs w:val="20"/>
              </w:rPr>
              <w:t xml:space="preserve">), e.g. </w:t>
            </w:r>
            <w:r>
              <w:rPr>
                <w:bCs/>
                <w:i/>
                <w:iCs/>
                <w:color w:val="4472C4" w:themeColor="accent1"/>
                <w:sz w:val="20"/>
                <w:szCs w:val="20"/>
              </w:rPr>
              <w:t>The dog</w:t>
            </w:r>
            <w:r w:rsidRPr="007121DC">
              <w:rPr>
                <w:bCs/>
                <w:i/>
                <w:iCs/>
                <w:color w:val="4472C4" w:themeColor="accent1"/>
                <w:sz w:val="20"/>
                <w:szCs w:val="20"/>
              </w:rPr>
              <w:t xml:space="preserve"> </w:t>
            </w:r>
            <w:r>
              <w:rPr>
                <w:b/>
                <w:i/>
                <w:iCs/>
                <w:color w:val="4472C4" w:themeColor="accent1"/>
                <w:sz w:val="20"/>
                <w:szCs w:val="20"/>
              </w:rPr>
              <w:t>is</w:t>
            </w:r>
            <w:r w:rsidRPr="007121DC">
              <w:rPr>
                <w:bCs/>
                <w:i/>
                <w:iCs/>
                <w:color w:val="4472C4" w:themeColor="accent1"/>
                <w:sz w:val="20"/>
                <w:szCs w:val="20"/>
              </w:rPr>
              <w:t xml:space="preserve"> </w:t>
            </w:r>
            <w:r>
              <w:rPr>
                <w:bCs/>
                <w:i/>
                <w:iCs/>
                <w:color w:val="4472C4" w:themeColor="accent1"/>
                <w:sz w:val="20"/>
                <w:szCs w:val="20"/>
              </w:rPr>
              <w:t>small</w:t>
            </w:r>
            <w:r w:rsidRPr="007121DC">
              <w:rPr>
                <w:bCs/>
                <w:i/>
                <w:iCs/>
                <w:color w:val="4472C4" w:themeColor="accent1"/>
                <w:sz w:val="20"/>
                <w:szCs w:val="20"/>
              </w:rPr>
              <w:t xml:space="preserve">; </w:t>
            </w:r>
            <w:r>
              <w:rPr>
                <w:bCs/>
                <w:i/>
                <w:iCs/>
                <w:color w:val="4472C4" w:themeColor="accent1"/>
                <w:sz w:val="20"/>
                <w:szCs w:val="20"/>
              </w:rPr>
              <w:t>He</w:t>
            </w:r>
            <w:r w:rsidRPr="007121DC">
              <w:rPr>
                <w:bCs/>
                <w:i/>
                <w:iCs/>
                <w:color w:val="4472C4" w:themeColor="accent1"/>
                <w:sz w:val="20"/>
                <w:szCs w:val="20"/>
              </w:rPr>
              <w:t xml:space="preserve"> </w:t>
            </w:r>
            <w:r w:rsidRPr="007121DC">
              <w:rPr>
                <w:b/>
                <w:i/>
                <w:iCs/>
                <w:color w:val="4472C4" w:themeColor="accent1"/>
                <w:sz w:val="20"/>
                <w:szCs w:val="20"/>
              </w:rPr>
              <w:t>ha</w:t>
            </w:r>
            <w:r>
              <w:rPr>
                <w:b/>
                <w:i/>
                <w:iCs/>
                <w:color w:val="4472C4" w:themeColor="accent1"/>
                <w:sz w:val="20"/>
                <w:szCs w:val="20"/>
              </w:rPr>
              <w:t>s</w:t>
            </w:r>
            <w:r w:rsidRPr="007121DC">
              <w:rPr>
                <w:bCs/>
                <w:i/>
                <w:iCs/>
                <w:color w:val="4472C4" w:themeColor="accent1"/>
                <w:sz w:val="20"/>
                <w:szCs w:val="20"/>
              </w:rPr>
              <w:t xml:space="preserve"> a </w:t>
            </w:r>
            <w:r>
              <w:rPr>
                <w:bCs/>
                <w:i/>
                <w:iCs/>
                <w:color w:val="4472C4" w:themeColor="accent1"/>
                <w:sz w:val="20"/>
                <w:szCs w:val="20"/>
              </w:rPr>
              <w:t>waggy tail</w:t>
            </w:r>
            <w:r w:rsidRPr="007121DC">
              <w:rPr>
                <w:bCs/>
                <w:i/>
                <w:iCs/>
                <w:color w:val="4472C4" w:themeColor="accent1"/>
                <w:sz w:val="20"/>
                <w:szCs w:val="20"/>
              </w:rPr>
              <w:t xml:space="preserve">; </w:t>
            </w:r>
            <w:r>
              <w:rPr>
                <w:bCs/>
                <w:i/>
                <w:iCs/>
                <w:color w:val="4472C4" w:themeColor="accent1"/>
                <w:sz w:val="20"/>
                <w:szCs w:val="20"/>
              </w:rPr>
              <w:t>He</w:t>
            </w:r>
            <w:r w:rsidRPr="007121DC">
              <w:rPr>
                <w:bCs/>
                <w:i/>
                <w:iCs/>
                <w:color w:val="4472C4" w:themeColor="accent1"/>
                <w:sz w:val="20"/>
                <w:szCs w:val="20"/>
              </w:rPr>
              <w:t xml:space="preserve"> </w:t>
            </w:r>
            <w:r>
              <w:rPr>
                <w:b/>
                <w:i/>
                <w:iCs/>
                <w:color w:val="4472C4" w:themeColor="accent1"/>
                <w:sz w:val="20"/>
                <w:szCs w:val="20"/>
              </w:rPr>
              <w:t>barks.</w:t>
            </w:r>
          </w:p>
          <w:p w14:paraId="4CE21954" w14:textId="77777777" w:rsidR="002A227E" w:rsidRPr="007121DC" w:rsidRDefault="002A227E" w:rsidP="00C12817">
            <w:pPr>
              <w:rPr>
                <w:bCs/>
                <w:i/>
                <w:iCs/>
                <w:color w:val="4472C4" w:themeColor="accent1"/>
                <w:sz w:val="20"/>
                <w:szCs w:val="20"/>
              </w:rPr>
            </w:pPr>
            <w:r w:rsidRPr="007121DC">
              <w:rPr>
                <w:bCs/>
                <w:i/>
                <w:iCs/>
                <w:color w:val="4472C4" w:themeColor="accent1"/>
                <w:sz w:val="20"/>
                <w:szCs w:val="20"/>
              </w:rPr>
              <w:t>Finger spaces.</w:t>
            </w:r>
          </w:p>
          <w:p w14:paraId="4249B3FE" w14:textId="2A3C55C5" w:rsidR="002A227E" w:rsidRDefault="002A227E" w:rsidP="00C12817">
            <w:pPr>
              <w:rPr>
                <w:bCs/>
                <w:i/>
                <w:iCs/>
                <w:color w:val="4472C4" w:themeColor="accent1"/>
                <w:sz w:val="20"/>
                <w:szCs w:val="20"/>
              </w:rPr>
            </w:pPr>
            <w:r>
              <w:rPr>
                <w:bCs/>
                <w:i/>
                <w:iCs/>
                <w:color w:val="4472C4" w:themeColor="accent1"/>
                <w:sz w:val="20"/>
                <w:szCs w:val="20"/>
              </w:rPr>
              <w:t>Nouns &amp; n</w:t>
            </w:r>
            <w:r w:rsidRPr="007121DC">
              <w:rPr>
                <w:bCs/>
                <w:i/>
                <w:iCs/>
                <w:color w:val="4472C4" w:themeColor="accent1"/>
                <w:sz w:val="20"/>
                <w:szCs w:val="20"/>
              </w:rPr>
              <w:t xml:space="preserve">oun phrases – adjective + noun, e.g. </w:t>
            </w:r>
            <w:r>
              <w:rPr>
                <w:bCs/>
                <w:i/>
                <w:iCs/>
                <w:color w:val="4472C4" w:themeColor="accent1"/>
                <w:sz w:val="20"/>
                <w:szCs w:val="20"/>
              </w:rPr>
              <w:t>He</w:t>
            </w:r>
            <w:r w:rsidRPr="007121DC">
              <w:rPr>
                <w:bCs/>
                <w:i/>
                <w:iCs/>
                <w:color w:val="4472C4" w:themeColor="accent1"/>
                <w:sz w:val="20"/>
                <w:szCs w:val="20"/>
              </w:rPr>
              <w:t xml:space="preserve"> h</w:t>
            </w:r>
            <w:r>
              <w:rPr>
                <w:bCs/>
                <w:i/>
                <w:iCs/>
                <w:color w:val="4472C4" w:themeColor="accent1"/>
                <w:sz w:val="20"/>
                <w:szCs w:val="20"/>
              </w:rPr>
              <w:t>as</w:t>
            </w:r>
            <w:r w:rsidRPr="007121DC">
              <w:rPr>
                <w:bCs/>
                <w:i/>
                <w:iCs/>
                <w:color w:val="4472C4" w:themeColor="accent1"/>
                <w:sz w:val="20"/>
                <w:szCs w:val="20"/>
              </w:rPr>
              <w:t xml:space="preserve"> </w:t>
            </w:r>
            <w:r>
              <w:rPr>
                <w:bCs/>
                <w:i/>
                <w:iCs/>
                <w:color w:val="4472C4" w:themeColor="accent1"/>
                <w:sz w:val="20"/>
                <w:szCs w:val="20"/>
              </w:rPr>
              <w:t xml:space="preserve">a fluffy tail. </w:t>
            </w:r>
          </w:p>
          <w:p w14:paraId="27019819" w14:textId="7269074B" w:rsidR="002A227E" w:rsidRDefault="002A227E" w:rsidP="00C12817">
            <w:pPr>
              <w:rPr>
                <w:b/>
              </w:rPr>
            </w:pPr>
            <w:r>
              <w:rPr>
                <w:bCs/>
                <w:i/>
                <w:iCs/>
                <w:color w:val="4472C4" w:themeColor="accent1"/>
                <w:sz w:val="20"/>
                <w:szCs w:val="20"/>
              </w:rPr>
              <w:t>Full stop to end a sentence.</w:t>
            </w:r>
          </w:p>
          <w:p w14:paraId="657C758A" w14:textId="7EDE2FB0" w:rsidR="002A227E" w:rsidRDefault="002A227E" w:rsidP="00C12817"/>
        </w:tc>
        <w:tc>
          <w:tcPr>
            <w:tcW w:w="2368" w:type="dxa"/>
            <w:gridSpan w:val="2"/>
          </w:tcPr>
          <w:p w14:paraId="4507C7B7" w14:textId="77777777" w:rsidR="002A227E" w:rsidRDefault="002A227E" w:rsidP="00473556">
            <w:pPr>
              <w:rPr>
                <w:b/>
              </w:rPr>
            </w:pPr>
            <w:r>
              <w:rPr>
                <w:b/>
              </w:rPr>
              <w:lastRenderedPageBreak/>
              <w:t>GPS links to be taught:</w:t>
            </w:r>
          </w:p>
          <w:p w14:paraId="56859E35" w14:textId="77777777" w:rsidR="002A227E" w:rsidRDefault="002A227E" w:rsidP="00473556">
            <w:pPr>
              <w:rPr>
                <w:bCs/>
                <w:i/>
                <w:iCs/>
                <w:color w:val="4472C4" w:themeColor="accent1"/>
                <w:sz w:val="20"/>
                <w:szCs w:val="20"/>
              </w:rPr>
            </w:pPr>
            <w:r>
              <w:rPr>
                <w:bCs/>
                <w:i/>
                <w:iCs/>
                <w:color w:val="4472C4" w:themeColor="accent1"/>
                <w:sz w:val="20"/>
                <w:szCs w:val="20"/>
              </w:rPr>
              <w:lastRenderedPageBreak/>
              <w:t>Reinforce accurate use of capital letter for personal pronoun I.</w:t>
            </w:r>
          </w:p>
          <w:p w14:paraId="5F133237" w14:textId="77777777" w:rsidR="002A227E" w:rsidRDefault="002A227E" w:rsidP="00473556">
            <w:pPr>
              <w:rPr>
                <w:bCs/>
                <w:i/>
                <w:iCs/>
                <w:color w:val="4472C4" w:themeColor="accent1"/>
                <w:sz w:val="20"/>
                <w:szCs w:val="20"/>
              </w:rPr>
            </w:pPr>
            <w:r>
              <w:rPr>
                <w:bCs/>
                <w:i/>
                <w:iCs/>
                <w:color w:val="4472C4" w:themeColor="accent1"/>
                <w:sz w:val="20"/>
                <w:szCs w:val="20"/>
              </w:rPr>
              <w:t>Capital letters &amp; full stops to start and end sentences.</w:t>
            </w:r>
          </w:p>
          <w:p w14:paraId="7E7A5572" w14:textId="77777777" w:rsidR="002A227E" w:rsidRDefault="002A227E" w:rsidP="00473556">
            <w:pPr>
              <w:rPr>
                <w:bCs/>
                <w:i/>
                <w:iCs/>
                <w:color w:val="4472C4" w:themeColor="accent1"/>
                <w:sz w:val="20"/>
                <w:szCs w:val="20"/>
              </w:rPr>
            </w:pPr>
            <w:r>
              <w:rPr>
                <w:bCs/>
                <w:i/>
                <w:iCs/>
                <w:color w:val="4472C4" w:themeColor="accent1"/>
                <w:sz w:val="20"/>
                <w:szCs w:val="20"/>
              </w:rPr>
              <w:t xml:space="preserve">Verb </w:t>
            </w:r>
            <w:proofErr w:type="gramStart"/>
            <w:r>
              <w:rPr>
                <w:bCs/>
                <w:i/>
                <w:iCs/>
                <w:color w:val="4472C4" w:themeColor="accent1"/>
                <w:sz w:val="20"/>
                <w:szCs w:val="20"/>
              </w:rPr>
              <w:t>suffixes  -</w:t>
            </w:r>
            <w:proofErr w:type="gramEnd"/>
            <w:r>
              <w:rPr>
                <w:bCs/>
                <w:i/>
                <w:iCs/>
                <w:color w:val="4472C4" w:themeColor="accent1"/>
                <w:sz w:val="20"/>
                <w:szCs w:val="20"/>
              </w:rPr>
              <w:t>ed and -</w:t>
            </w:r>
            <w:proofErr w:type="spellStart"/>
            <w:r>
              <w:rPr>
                <w:bCs/>
                <w:i/>
                <w:iCs/>
                <w:color w:val="4472C4" w:themeColor="accent1"/>
                <w:sz w:val="20"/>
                <w:szCs w:val="20"/>
              </w:rPr>
              <w:t>ing</w:t>
            </w:r>
            <w:proofErr w:type="spellEnd"/>
            <w:r>
              <w:rPr>
                <w:bCs/>
                <w:i/>
                <w:iCs/>
                <w:color w:val="4472C4" w:themeColor="accent1"/>
                <w:sz w:val="20"/>
                <w:szCs w:val="20"/>
              </w:rPr>
              <w:t>.</w:t>
            </w:r>
          </w:p>
          <w:p w14:paraId="362D0514" w14:textId="77777777" w:rsidR="002A227E" w:rsidRDefault="002A227E" w:rsidP="00473556">
            <w:pPr>
              <w:rPr>
                <w:bCs/>
                <w:i/>
                <w:iCs/>
                <w:color w:val="4472C4" w:themeColor="accent1"/>
                <w:sz w:val="20"/>
                <w:szCs w:val="20"/>
              </w:rPr>
            </w:pPr>
            <w:r>
              <w:rPr>
                <w:bCs/>
                <w:i/>
                <w:iCs/>
                <w:color w:val="4472C4" w:themeColor="accent1"/>
                <w:sz w:val="20"/>
                <w:szCs w:val="20"/>
              </w:rPr>
              <w:t>Prefix un – unhappy</w:t>
            </w:r>
          </w:p>
          <w:p w14:paraId="7828A41B" w14:textId="77777777" w:rsidR="002A227E" w:rsidRDefault="002A227E" w:rsidP="00473556">
            <w:pPr>
              <w:rPr>
                <w:bCs/>
                <w:i/>
                <w:iCs/>
                <w:color w:val="4472C4" w:themeColor="accent1"/>
                <w:sz w:val="20"/>
                <w:szCs w:val="20"/>
              </w:rPr>
            </w:pPr>
            <w:r>
              <w:rPr>
                <w:bCs/>
                <w:i/>
                <w:iCs/>
                <w:color w:val="4472C4" w:themeColor="accent1"/>
                <w:sz w:val="20"/>
                <w:szCs w:val="20"/>
              </w:rPr>
              <w:t>Adjectives/synonyms for emotions, e.g. sad/unhappy/happy /delighted/lonely etc.</w:t>
            </w:r>
          </w:p>
          <w:p w14:paraId="4A2CA9D4" w14:textId="77777777" w:rsidR="002A227E" w:rsidRDefault="002A227E" w:rsidP="00473556">
            <w:pPr>
              <w:rPr>
                <w:bCs/>
                <w:i/>
                <w:iCs/>
                <w:color w:val="4472C4" w:themeColor="accent1"/>
                <w:sz w:val="20"/>
                <w:szCs w:val="20"/>
              </w:rPr>
            </w:pPr>
            <w:r>
              <w:rPr>
                <w:bCs/>
                <w:i/>
                <w:iCs/>
                <w:color w:val="4472C4" w:themeColor="accent1"/>
                <w:sz w:val="20"/>
                <w:szCs w:val="20"/>
              </w:rPr>
              <w:t>Oral rehearsal of use of ‘and’ to join words and clauses</w:t>
            </w:r>
          </w:p>
          <w:p w14:paraId="72B609B8" w14:textId="2E7BF3F9" w:rsidR="002A227E" w:rsidRDefault="002A227E" w:rsidP="00473556">
            <w:r>
              <w:rPr>
                <w:bCs/>
                <w:i/>
                <w:iCs/>
                <w:color w:val="4472C4" w:themeColor="accent1"/>
                <w:sz w:val="20"/>
                <w:szCs w:val="20"/>
              </w:rPr>
              <w:t>.</w:t>
            </w:r>
          </w:p>
        </w:tc>
        <w:tc>
          <w:tcPr>
            <w:tcW w:w="4902" w:type="dxa"/>
            <w:gridSpan w:val="5"/>
          </w:tcPr>
          <w:p w14:paraId="05381C63" w14:textId="77777777" w:rsidR="002A227E" w:rsidRDefault="002A227E" w:rsidP="00473556">
            <w:pPr>
              <w:rPr>
                <w:b/>
              </w:rPr>
            </w:pPr>
            <w:r>
              <w:rPr>
                <w:b/>
              </w:rPr>
              <w:lastRenderedPageBreak/>
              <w:t>GPS links to be taught:</w:t>
            </w:r>
          </w:p>
          <w:p w14:paraId="54A5AA6D" w14:textId="77777777" w:rsidR="002A227E" w:rsidRDefault="002A227E" w:rsidP="00473556">
            <w:pPr>
              <w:rPr>
                <w:bCs/>
                <w:i/>
                <w:iCs/>
                <w:color w:val="4472C4" w:themeColor="accent1"/>
                <w:sz w:val="20"/>
                <w:szCs w:val="20"/>
              </w:rPr>
            </w:pPr>
            <w:r w:rsidRPr="00FA03FF">
              <w:rPr>
                <w:bCs/>
                <w:i/>
                <w:iCs/>
                <w:color w:val="4472C4" w:themeColor="accent1"/>
                <w:sz w:val="20"/>
                <w:szCs w:val="20"/>
              </w:rPr>
              <w:lastRenderedPageBreak/>
              <w:t xml:space="preserve">Capital letters and full stops to start and end sentences.  </w:t>
            </w:r>
            <w:r>
              <w:rPr>
                <w:bCs/>
                <w:i/>
                <w:iCs/>
                <w:color w:val="4472C4" w:themeColor="accent1"/>
                <w:sz w:val="20"/>
                <w:szCs w:val="20"/>
              </w:rPr>
              <w:t>Past tense verbs -ed suffix.</w:t>
            </w:r>
          </w:p>
          <w:p w14:paraId="7287F4BB" w14:textId="77777777" w:rsidR="002A227E" w:rsidRDefault="002A227E" w:rsidP="00473556">
            <w:pPr>
              <w:rPr>
                <w:bCs/>
                <w:i/>
                <w:iCs/>
                <w:color w:val="4472C4" w:themeColor="accent1"/>
                <w:sz w:val="20"/>
                <w:szCs w:val="20"/>
              </w:rPr>
            </w:pPr>
            <w:r>
              <w:rPr>
                <w:bCs/>
                <w:i/>
                <w:iCs/>
                <w:color w:val="4472C4" w:themeColor="accent1"/>
                <w:sz w:val="20"/>
                <w:szCs w:val="20"/>
              </w:rPr>
              <w:t>Noun phrases, e.g. The little red hen; the sleepy cat; the lazy dog; the noisy duck etc.</w:t>
            </w:r>
          </w:p>
          <w:p w14:paraId="64C4A1AB" w14:textId="77777777" w:rsidR="002A227E" w:rsidRDefault="002A227E" w:rsidP="00473556">
            <w:pPr>
              <w:rPr>
                <w:bCs/>
                <w:i/>
                <w:iCs/>
                <w:color w:val="4472C4" w:themeColor="accent1"/>
                <w:sz w:val="20"/>
                <w:szCs w:val="20"/>
              </w:rPr>
            </w:pPr>
            <w:r>
              <w:rPr>
                <w:bCs/>
                <w:i/>
                <w:iCs/>
                <w:color w:val="4472C4" w:themeColor="accent1"/>
                <w:sz w:val="20"/>
                <w:szCs w:val="20"/>
              </w:rPr>
              <w:t xml:space="preserve">Use of ‘and’ to join clauses, e.g. She cooked the meals </w:t>
            </w:r>
            <w:r w:rsidRPr="00631B1B">
              <w:rPr>
                <w:b/>
                <w:i/>
                <w:iCs/>
                <w:color w:val="4472C4" w:themeColor="accent1"/>
                <w:sz w:val="20"/>
                <w:szCs w:val="20"/>
              </w:rPr>
              <w:t>and</w:t>
            </w:r>
            <w:r>
              <w:rPr>
                <w:bCs/>
                <w:i/>
                <w:iCs/>
                <w:color w:val="4472C4" w:themeColor="accent1"/>
                <w:sz w:val="20"/>
                <w:szCs w:val="20"/>
              </w:rPr>
              <w:t xml:space="preserve"> washed the dishes, etc.</w:t>
            </w:r>
          </w:p>
          <w:p w14:paraId="667B0126" w14:textId="77777777" w:rsidR="002A227E" w:rsidRDefault="002A227E" w:rsidP="00473556">
            <w:pPr>
              <w:rPr>
                <w:bCs/>
                <w:i/>
                <w:iCs/>
                <w:color w:val="4472C4" w:themeColor="accent1"/>
                <w:sz w:val="20"/>
                <w:szCs w:val="20"/>
              </w:rPr>
            </w:pPr>
            <w:r>
              <w:rPr>
                <w:bCs/>
                <w:i/>
                <w:iCs/>
                <w:color w:val="4472C4" w:themeColor="accent1"/>
                <w:sz w:val="20"/>
                <w:szCs w:val="20"/>
              </w:rPr>
              <w:t>Reinforce use of s and -es for plural nouns, e.g. meal</w:t>
            </w:r>
            <w:r w:rsidRPr="00FE0C95">
              <w:rPr>
                <w:b/>
                <w:i/>
                <w:iCs/>
                <w:color w:val="4472C4" w:themeColor="accent1"/>
                <w:sz w:val="20"/>
                <w:szCs w:val="20"/>
              </w:rPr>
              <w:t>s</w:t>
            </w:r>
            <w:r>
              <w:rPr>
                <w:bCs/>
                <w:i/>
                <w:iCs/>
                <w:color w:val="4472C4" w:themeColor="accent1"/>
                <w:sz w:val="20"/>
                <w:szCs w:val="20"/>
              </w:rPr>
              <w:t>, dish</w:t>
            </w:r>
            <w:r w:rsidRPr="00FE0C95">
              <w:rPr>
                <w:b/>
                <w:i/>
                <w:iCs/>
                <w:color w:val="4472C4" w:themeColor="accent1"/>
                <w:sz w:val="20"/>
                <w:szCs w:val="20"/>
              </w:rPr>
              <w:t>es</w:t>
            </w:r>
            <w:r>
              <w:rPr>
                <w:bCs/>
                <w:i/>
                <w:iCs/>
                <w:color w:val="4472C4" w:themeColor="accent1"/>
                <w:sz w:val="20"/>
                <w:szCs w:val="20"/>
              </w:rPr>
              <w:t xml:space="preserve"> etc.</w:t>
            </w:r>
          </w:p>
          <w:p w14:paraId="17E7FB74" w14:textId="77777777" w:rsidR="002A227E" w:rsidRDefault="002A227E" w:rsidP="00473556">
            <w:pPr>
              <w:rPr>
                <w:bCs/>
                <w:i/>
                <w:iCs/>
                <w:color w:val="4472C4" w:themeColor="accent1"/>
                <w:sz w:val="20"/>
                <w:szCs w:val="20"/>
              </w:rPr>
            </w:pPr>
          </w:p>
          <w:p w14:paraId="28E89049" w14:textId="590B7FCC" w:rsidR="002A227E" w:rsidRDefault="002A227E" w:rsidP="002A227E"/>
        </w:tc>
        <w:tc>
          <w:tcPr>
            <w:tcW w:w="2366" w:type="dxa"/>
            <w:gridSpan w:val="3"/>
          </w:tcPr>
          <w:p w14:paraId="40D7562F" w14:textId="77777777" w:rsidR="002A227E" w:rsidRDefault="002A227E" w:rsidP="00473556">
            <w:pPr>
              <w:rPr>
                <w:b/>
              </w:rPr>
            </w:pPr>
            <w:r>
              <w:rPr>
                <w:b/>
              </w:rPr>
              <w:lastRenderedPageBreak/>
              <w:t>GPS links to be taught:</w:t>
            </w:r>
          </w:p>
          <w:p w14:paraId="201225FD" w14:textId="77777777" w:rsidR="002A227E" w:rsidRDefault="002A227E" w:rsidP="00473556">
            <w:pPr>
              <w:rPr>
                <w:i/>
                <w:iCs/>
                <w:color w:val="4472C4" w:themeColor="accent1"/>
                <w:sz w:val="20"/>
                <w:szCs w:val="20"/>
              </w:rPr>
            </w:pPr>
            <w:r w:rsidRPr="003C31FB">
              <w:rPr>
                <w:i/>
                <w:iCs/>
                <w:color w:val="4472C4" w:themeColor="accent1"/>
                <w:sz w:val="20"/>
                <w:szCs w:val="20"/>
              </w:rPr>
              <w:lastRenderedPageBreak/>
              <w:t xml:space="preserve">Capital letters and full stops to start and end sentences.  </w:t>
            </w:r>
          </w:p>
          <w:p w14:paraId="6D37339B" w14:textId="77777777" w:rsidR="002A227E" w:rsidRDefault="002A227E" w:rsidP="00473556">
            <w:pPr>
              <w:rPr>
                <w:i/>
                <w:iCs/>
                <w:color w:val="4472C4" w:themeColor="accent1"/>
                <w:sz w:val="20"/>
                <w:szCs w:val="20"/>
              </w:rPr>
            </w:pPr>
            <w:r>
              <w:rPr>
                <w:i/>
                <w:iCs/>
                <w:color w:val="4472C4" w:themeColor="accent1"/>
                <w:sz w:val="20"/>
                <w:szCs w:val="20"/>
              </w:rPr>
              <w:t>Reinforce suffixes for past tense verbs, i.e. -ed and -</w:t>
            </w:r>
            <w:proofErr w:type="spellStart"/>
            <w:r>
              <w:rPr>
                <w:i/>
                <w:iCs/>
                <w:color w:val="4472C4" w:themeColor="accent1"/>
                <w:sz w:val="20"/>
                <w:szCs w:val="20"/>
              </w:rPr>
              <w:t>ing</w:t>
            </w:r>
            <w:proofErr w:type="spellEnd"/>
          </w:p>
          <w:p w14:paraId="79C3AA94" w14:textId="77777777" w:rsidR="002A227E" w:rsidRDefault="002A227E" w:rsidP="00473556">
            <w:pPr>
              <w:rPr>
                <w:i/>
                <w:iCs/>
                <w:color w:val="4472C4" w:themeColor="accent1"/>
                <w:sz w:val="20"/>
                <w:szCs w:val="20"/>
              </w:rPr>
            </w:pPr>
            <w:r>
              <w:rPr>
                <w:i/>
                <w:iCs/>
                <w:color w:val="4472C4" w:themeColor="accent1"/>
                <w:sz w:val="20"/>
                <w:szCs w:val="20"/>
              </w:rPr>
              <w:t xml:space="preserve">Use of ‘but’ to join clauses, e.g. We gave him cake </w:t>
            </w:r>
            <w:proofErr w:type="gramStart"/>
            <w:r w:rsidRPr="007662EB">
              <w:rPr>
                <w:b/>
                <w:bCs/>
                <w:i/>
                <w:iCs/>
                <w:color w:val="4472C4" w:themeColor="accent1"/>
                <w:sz w:val="20"/>
                <w:szCs w:val="20"/>
              </w:rPr>
              <w:t>but</w:t>
            </w:r>
            <w:r>
              <w:rPr>
                <w:i/>
                <w:iCs/>
                <w:color w:val="4472C4" w:themeColor="accent1"/>
                <w:sz w:val="20"/>
                <w:szCs w:val="20"/>
              </w:rPr>
              <w:t>..</w:t>
            </w:r>
            <w:proofErr w:type="gramEnd"/>
            <w:r>
              <w:rPr>
                <w:i/>
                <w:iCs/>
                <w:color w:val="4472C4" w:themeColor="accent1"/>
                <w:sz w:val="20"/>
                <w:szCs w:val="20"/>
              </w:rPr>
              <w:t xml:space="preserve">; We kept him warm </w:t>
            </w:r>
            <w:r w:rsidRPr="007662EB">
              <w:rPr>
                <w:b/>
                <w:bCs/>
                <w:i/>
                <w:iCs/>
                <w:color w:val="4472C4" w:themeColor="accent1"/>
                <w:sz w:val="20"/>
                <w:szCs w:val="20"/>
              </w:rPr>
              <w:t>but</w:t>
            </w:r>
            <w:r>
              <w:rPr>
                <w:i/>
                <w:iCs/>
                <w:color w:val="4472C4" w:themeColor="accent1"/>
                <w:sz w:val="20"/>
                <w:szCs w:val="20"/>
              </w:rPr>
              <w:t>… etc.</w:t>
            </w:r>
          </w:p>
          <w:p w14:paraId="6273F7E9" w14:textId="77777777" w:rsidR="002A227E" w:rsidRDefault="002A227E" w:rsidP="00473556">
            <w:pPr>
              <w:rPr>
                <w:i/>
                <w:iCs/>
                <w:color w:val="4472C4" w:themeColor="accent1"/>
                <w:sz w:val="20"/>
                <w:szCs w:val="20"/>
              </w:rPr>
            </w:pPr>
            <w:r>
              <w:rPr>
                <w:i/>
                <w:iCs/>
                <w:color w:val="4472C4" w:themeColor="accent1"/>
                <w:sz w:val="20"/>
                <w:szCs w:val="20"/>
              </w:rPr>
              <w:t>Noun phrases, e.g. huge puddle; squelchy mud etc.</w:t>
            </w:r>
          </w:p>
          <w:p w14:paraId="7CF4127D" w14:textId="15FA8123" w:rsidR="002A227E" w:rsidRDefault="002A227E" w:rsidP="00473556">
            <w:r>
              <w:rPr>
                <w:i/>
                <w:iCs/>
                <w:color w:val="4472C4" w:themeColor="accent1"/>
                <w:sz w:val="20"/>
                <w:szCs w:val="20"/>
              </w:rPr>
              <w:t>Similes, e.g. As soft as jelly, etc.</w:t>
            </w:r>
          </w:p>
        </w:tc>
        <w:tc>
          <w:tcPr>
            <w:tcW w:w="2307" w:type="dxa"/>
          </w:tcPr>
          <w:p w14:paraId="0B324AD5" w14:textId="77777777" w:rsidR="002A227E" w:rsidRDefault="002A227E" w:rsidP="00473556">
            <w:pPr>
              <w:rPr>
                <w:b/>
              </w:rPr>
            </w:pPr>
            <w:r>
              <w:rPr>
                <w:b/>
              </w:rPr>
              <w:lastRenderedPageBreak/>
              <w:t>GPS links to be taught:</w:t>
            </w:r>
          </w:p>
          <w:p w14:paraId="236D7D7C" w14:textId="77777777" w:rsidR="002A227E" w:rsidRDefault="002A227E" w:rsidP="00473556">
            <w:pPr>
              <w:rPr>
                <w:i/>
                <w:iCs/>
                <w:color w:val="4472C4" w:themeColor="accent1"/>
                <w:sz w:val="20"/>
                <w:szCs w:val="20"/>
              </w:rPr>
            </w:pPr>
            <w:r w:rsidRPr="003C31FB">
              <w:rPr>
                <w:i/>
                <w:iCs/>
                <w:color w:val="4472C4" w:themeColor="accent1"/>
                <w:sz w:val="20"/>
                <w:szCs w:val="20"/>
              </w:rPr>
              <w:lastRenderedPageBreak/>
              <w:t xml:space="preserve">Capital letters and full stops to start and end sentences.  </w:t>
            </w:r>
          </w:p>
          <w:p w14:paraId="3A73C90D" w14:textId="77777777" w:rsidR="002A227E" w:rsidRDefault="002A227E" w:rsidP="00473556">
            <w:pPr>
              <w:rPr>
                <w:i/>
                <w:iCs/>
                <w:color w:val="4472C4" w:themeColor="accent1"/>
                <w:sz w:val="20"/>
                <w:szCs w:val="20"/>
              </w:rPr>
            </w:pPr>
            <w:r>
              <w:rPr>
                <w:i/>
                <w:iCs/>
                <w:color w:val="4472C4" w:themeColor="accent1"/>
                <w:sz w:val="20"/>
                <w:szCs w:val="20"/>
              </w:rPr>
              <w:t xml:space="preserve">Capital letters for days of the week and for people’s names, On Monday Mrs Grinling…; on Tuesday Mr </w:t>
            </w:r>
            <w:proofErr w:type="gramStart"/>
            <w:r>
              <w:rPr>
                <w:i/>
                <w:iCs/>
                <w:color w:val="4472C4" w:themeColor="accent1"/>
                <w:sz w:val="20"/>
                <w:szCs w:val="20"/>
              </w:rPr>
              <w:t>Grinling..</w:t>
            </w:r>
            <w:proofErr w:type="gramEnd"/>
            <w:r>
              <w:rPr>
                <w:i/>
                <w:iCs/>
                <w:color w:val="4472C4" w:themeColor="accent1"/>
                <w:sz w:val="20"/>
                <w:szCs w:val="20"/>
              </w:rPr>
              <w:t xml:space="preserve"> etc.</w:t>
            </w:r>
          </w:p>
          <w:p w14:paraId="06F4CABF" w14:textId="77777777" w:rsidR="002A227E" w:rsidRPr="000808C5" w:rsidRDefault="002A227E" w:rsidP="00473556">
            <w:pPr>
              <w:rPr>
                <w:i/>
                <w:iCs/>
                <w:color w:val="4472C4" w:themeColor="accent1"/>
                <w:sz w:val="20"/>
                <w:szCs w:val="20"/>
              </w:rPr>
            </w:pPr>
            <w:r>
              <w:rPr>
                <w:i/>
                <w:iCs/>
                <w:color w:val="4472C4" w:themeColor="accent1"/>
                <w:sz w:val="20"/>
                <w:szCs w:val="20"/>
              </w:rPr>
              <w:t>Use of question marks and exclamation marks.</w:t>
            </w:r>
          </w:p>
          <w:p w14:paraId="7812BEC0" w14:textId="77777777" w:rsidR="002A227E" w:rsidRDefault="002A227E" w:rsidP="00473556">
            <w:pPr>
              <w:rPr>
                <w:i/>
                <w:iCs/>
                <w:color w:val="4472C4" w:themeColor="accent1"/>
                <w:sz w:val="20"/>
                <w:szCs w:val="20"/>
              </w:rPr>
            </w:pPr>
            <w:r w:rsidRPr="000808C5">
              <w:rPr>
                <w:i/>
                <w:iCs/>
                <w:color w:val="4472C4" w:themeColor="accent1"/>
                <w:sz w:val="20"/>
                <w:szCs w:val="20"/>
              </w:rPr>
              <w:t>Use of ‘and’, ‘but’, ‘so’ to join clauses.</w:t>
            </w:r>
          </w:p>
          <w:p w14:paraId="022CC2E4" w14:textId="77777777" w:rsidR="002A227E" w:rsidRDefault="002A227E" w:rsidP="00473556">
            <w:pPr>
              <w:rPr>
                <w:i/>
                <w:iCs/>
                <w:color w:val="4472C4" w:themeColor="accent1"/>
                <w:sz w:val="20"/>
                <w:szCs w:val="20"/>
              </w:rPr>
            </w:pPr>
            <w:r>
              <w:rPr>
                <w:i/>
                <w:iCs/>
                <w:color w:val="4472C4" w:themeColor="accent1"/>
                <w:sz w:val="20"/>
                <w:szCs w:val="20"/>
              </w:rPr>
              <w:t>Use of time adverbials to sequence events, e.g. Early next morning; then; in the afternoon, etc.</w:t>
            </w:r>
          </w:p>
          <w:p w14:paraId="0A3D511D" w14:textId="77777777" w:rsidR="002A227E" w:rsidRDefault="002A227E" w:rsidP="00473556">
            <w:pPr>
              <w:rPr>
                <w:i/>
                <w:iCs/>
                <w:color w:val="4472C4" w:themeColor="accent1"/>
                <w:sz w:val="20"/>
                <w:szCs w:val="20"/>
              </w:rPr>
            </w:pPr>
            <w:r>
              <w:rPr>
                <w:i/>
                <w:iCs/>
                <w:color w:val="4472C4" w:themeColor="accent1"/>
                <w:sz w:val="20"/>
                <w:szCs w:val="20"/>
              </w:rPr>
              <w:t xml:space="preserve">Noun phrases, e.g. </w:t>
            </w:r>
            <w:proofErr w:type="gramStart"/>
            <w:r>
              <w:rPr>
                <w:i/>
                <w:iCs/>
                <w:color w:val="4472C4" w:themeColor="accent1"/>
                <w:sz w:val="20"/>
                <w:szCs w:val="20"/>
              </w:rPr>
              <w:t>delicious iced</w:t>
            </w:r>
            <w:proofErr w:type="gramEnd"/>
            <w:r>
              <w:rPr>
                <w:i/>
                <w:iCs/>
                <w:color w:val="4472C4" w:themeColor="accent1"/>
                <w:sz w:val="20"/>
                <w:szCs w:val="20"/>
              </w:rPr>
              <w:t xml:space="preserve"> tea biscuits, etc.</w:t>
            </w:r>
          </w:p>
          <w:p w14:paraId="3A763AAC" w14:textId="4638C6E0" w:rsidR="002A227E" w:rsidRDefault="002A227E" w:rsidP="00473556"/>
        </w:tc>
      </w:tr>
      <w:tr w:rsidR="00411F05" w14:paraId="75DD44C1" w14:textId="77777777" w:rsidTr="00AA48C9">
        <w:trPr>
          <w:trHeight w:val="430"/>
        </w:trPr>
        <w:tc>
          <w:tcPr>
            <w:tcW w:w="2550" w:type="dxa"/>
          </w:tcPr>
          <w:p w14:paraId="54E13AFF" w14:textId="77777777" w:rsidR="00411F05" w:rsidRDefault="00411F05" w:rsidP="00805256">
            <w:pPr>
              <w:rPr>
                <w:b/>
              </w:rPr>
            </w:pPr>
          </w:p>
        </w:tc>
        <w:tc>
          <w:tcPr>
            <w:tcW w:w="2368" w:type="dxa"/>
            <w:gridSpan w:val="2"/>
          </w:tcPr>
          <w:p w14:paraId="5FA119A2" w14:textId="77777777" w:rsidR="00411F05" w:rsidRDefault="00411F05" w:rsidP="00473556">
            <w:pPr>
              <w:rPr>
                <w:b/>
              </w:rPr>
            </w:pPr>
          </w:p>
        </w:tc>
        <w:tc>
          <w:tcPr>
            <w:tcW w:w="4902" w:type="dxa"/>
            <w:gridSpan w:val="5"/>
          </w:tcPr>
          <w:p w14:paraId="42614341" w14:textId="77777777" w:rsidR="00411F05" w:rsidRDefault="00411F05" w:rsidP="00473556">
            <w:pPr>
              <w:rPr>
                <w:b/>
              </w:rPr>
            </w:pPr>
          </w:p>
        </w:tc>
        <w:tc>
          <w:tcPr>
            <w:tcW w:w="2366" w:type="dxa"/>
            <w:gridSpan w:val="3"/>
          </w:tcPr>
          <w:p w14:paraId="285DE191" w14:textId="77777777" w:rsidR="00411F05" w:rsidRDefault="00411F05" w:rsidP="00473556">
            <w:pPr>
              <w:rPr>
                <w:b/>
              </w:rPr>
            </w:pPr>
          </w:p>
        </w:tc>
        <w:tc>
          <w:tcPr>
            <w:tcW w:w="2307" w:type="dxa"/>
          </w:tcPr>
          <w:p w14:paraId="7BDF418B" w14:textId="67F17D91" w:rsidR="00411F05" w:rsidRPr="00411F05" w:rsidRDefault="00411F05" w:rsidP="00411F05">
            <w:pPr>
              <w:rPr>
                <w:b/>
                <w:color w:val="0070C0"/>
              </w:rPr>
            </w:pPr>
            <w:r w:rsidRPr="00034402">
              <w:rPr>
                <w:b/>
              </w:rPr>
              <w:t>Unit outcome</w:t>
            </w:r>
            <w:r>
              <w:rPr>
                <w:b/>
              </w:rPr>
              <w:t xml:space="preserve"> for best write books – </w:t>
            </w:r>
            <w:r w:rsidRPr="00411F05">
              <w:rPr>
                <w:b/>
                <w:color w:val="0070C0"/>
              </w:rPr>
              <w:t>non-fiction</w:t>
            </w:r>
          </w:p>
          <w:p w14:paraId="3EE2675C" w14:textId="6BE96C2E" w:rsidR="00411F05" w:rsidRPr="001A6E23" w:rsidRDefault="00411F05" w:rsidP="00411F05">
            <w:pPr>
              <w:jc w:val="center"/>
              <w:rPr>
                <w:b/>
              </w:rPr>
            </w:pPr>
            <w:r w:rsidRPr="001A6E23">
              <w:rPr>
                <w:b/>
              </w:rPr>
              <w:t>(</w:t>
            </w:r>
            <w:r>
              <w:rPr>
                <w:b/>
              </w:rPr>
              <w:t>non-chronological report</w:t>
            </w:r>
            <w:r w:rsidR="006327B9">
              <w:rPr>
                <w:b/>
              </w:rPr>
              <w:t xml:space="preserve"> on lighthouses</w:t>
            </w:r>
            <w:r w:rsidRPr="001A6E23">
              <w:rPr>
                <w:b/>
              </w:rPr>
              <w:t>)</w:t>
            </w:r>
          </w:p>
          <w:p w14:paraId="0EA403A0" w14:textId="77777777" w:rsidR="00411F05" w:rsidRDefault="00411F05" w:rsidP="00411F05">
            <w:r w:rsidRPr="00034402">
              <w:rPr>
                <w:b/>
              </w:rPr>
              <w:t>Audience:</w:t>
            </w:r>
            <w:r>
              <w:t xml:space="preserve"> readers</w:t>
            </w:r>
          </w:p>
          <w:p w14:paraId="452BC460" w14:textId="18E3CA15" w:rsidR="00411F05" w:rsidRDefault="00411F05" w:rsidP="00411F05">
            <w:r w:rsidRPr="00034402">
              <w:rPr>
                <w:b/>
              </w:rPr>
              <w:t>Purpose:</w:t>
            </w:r>
            <w:r>
              <w:t xml:space="preserve"> to </w:t>
            </w:r>
            <w:r w:rsidR="006327B9">
              <w:t>inform</w:t>
            </w:r>
          </w:p>
          <w:p w14:paraId="34A3400F" w14:textId="18C7E3C9" w:rsidR="00411F05" w:rsidRDefault="00411F05" w:rsidP="00411F05">
            <w:pPr>
              <w:rPr>
                <w:b/>
              </w:rPr>
            </w:pPr>
            <w:r w:rsidRPr="6D2CAD91">
              <w:rPr>
                <w:b/>
                <w:bCs/>
              </w:rPr>
              <w:t>Outcome:</w:t>
            </w:r>
            <w:r>
              <w:t xml:space="preserve"> </w:t>
            </w:r>
            <w:r w:rsidR="006327B9">
              <w:t>non-chronological report</w:t>
            </w:r>
            <w:r>
              <w:br/>
            </w:r>
          </w:p>
        </w:tc>
      </w:tr>
      <w:tr w:rsidR="006327B9" w14:paraId="5A0AECC1" w14:textId="77777777" w:rsidTr="00AA48C9">
        <w:trPr>
          <w:trHeight w:val="430"/>
        </w:trPr>
        <w:tc>
          <w:tcPr>
            <w:tcW w:w="2550" w:type="dxa"/>
          </w:tcPr>
          <w:p w14:paraId="38CA8BF3" w14:textId="77777777" w:rsidR="006327B9" w:rsidRDefault="006327B9" w:rsidP="00805256">
            <w:pPr>
              <w:rPr>
                <w:b/>
              </w:rPr>
            </w:pPr>
          </w:p>
        </w:tc>
        <w:tc>
          <w:tcPr>
            <w:tcW w:w="2368" w:type="dxa"/>
            <w:gridSpan w:val="2"/>
          </w:tcPr>
          <w:p w14:paraId="4D67BA80" w14:textId="77777777" w:rsidR="006327B9" w:rsidRDefault="006327B9" w:rsidP="00473556">
            <w:pPr>
              <w:rPr>
                <w:b/>
              </w:rPr>
            </w:pPr>
          </w:p>
        </w:tc>
        <w:tc>
          <w:tcPr>
            <w:tcW w:w="4902" w:type="dxa"/>
            <w:gridSpan w:val="5"/>
          </w:tcPr>
          <w:p w14:paraId="1F6A9672" w14:textId="77777777" w:rsidR="006327B9" w:rsidRDefault="006327B9" w:rsidP="00473556">
            <w:pPr>
              <w:rPr>
                <w:b/>
              </w:rPr>
            </w:pPr>
          </w:p>
        </w:tc>
        <w:tc>
          <w:tcPr>
            <w:tcW w:w="2366" w:type="dxa"/>
            <w:gridSpan w:val="3"/>
          </w:tcPr>
          <w:p w14:paraId="571A5400" w14:textId="77777777" w:rsidR="006327B9" w:rsidRDefault="006327B9" w:rsidP="00473556">
            <w:pPr>
              <w:rPr>
                <w:b/>
              </w:rPr>
            </w:pPr>
          </w:p>
        </w:tc>
        <w:tc>
          <w:tcPr>
            <w:tcW w:w="2307" w:type="dxa"/>
          </w:tcPr>
          <w:p w14:paraId="2EA64F49" w14:textId="77777777" w:rsidR="006327B9" w:rsidRDefault="006327B9" w:rsidP="006327B9">
            <w:pPr>
              <w:rPr>
                <w:b/>
              </w:rPr>
            </w:pPr>
            <w:r>
              <w:rPr>
                <w:b/>
              </w:rPr>
              <w:t>GPS links to be taught:</w:t>
            </w:r>
          </w:p>
          <w:p w14:paraId="3D3C636F" w14:textId="77777777" w:rsidR="006327B9" w:rsidRDefault="006327B9" w:rsidP="006327B9">
            <w:pPr>
              <w:rPr>
                <w:i/>
                <w:iCs/>
                <w:color w:val="4472C4" w:themeColor="accent1"/>
                <w:sz w:val="20"/>
                <w:szCs w:val="20"/>
              </w:rPr>
            </w:pPr>
            <w:r w:rsidRPr="003C31FB">
              <w:rPr>
                <w:i/>
                <w:iCs/>
                <w:color w:val="4472C4" w:themeColor="accent1"/>
                <w:sz w:val="20"/>
                <w:szCs w:val="20"/>
              </w:rPr>
              <w:lastRenderedPageBreak/>
              <w:t xml:space="preserve">Capital letters and full stops to start and end sentences.  </w:t>
            </w:r>
          </w:p>
          <w:p w14:paraId="77963254" w14:textId="1684DED2" w:rsidR="001767F5" w:rsidRDefault="001767F5" w:rsidP="001767F5">
            <w:pPr>
              <w:rPr>
                <w:i/>
                <w:iCs/>
                <w:color w:val="4472C4" w:themeColor="accent1"/>
                <w:sz w:val="20"/>
                <w:szCs w:val="20"/>
              </w:rPr>
            </w:pPr>
            <w:r>
              <w:rPr>
                <w:i/>
                <w:iCs/>
                <w:color w:val="4472C4" w:themeColor="accent1"/>
                <w:sz w:val="20"/>
                <w:szCs w:val="20"/>
              </w:rPr>
              <w:t xml:space="preserve">Noun phrases, e.g. </w:t>
            </w:r>
            <w:r>
              <w:rPr>
                <w:i/>
                <w:iCs/>
                <w:color w:val="4472C4" w:themeColor="accent1"/>
                <w:sz w:val="20"/>
                <w:szCs w:val="20"/>
              </w:rPr>
              <w:t>bright light</w:t>
            </w:r>
            <w:r>
              <w:rPr>
                <w:i/>
                <w:iCs/>
                <w:color w:val="4472C4" w:themeColor="accent1"/>
                <w:sz w:val="20"/>
                <w:szCs w:val="20"/>
              </w:rPr>
              <w:t xml:space="preserve">; </w:t>
            </w:r>
            <w:r>
              <w:rPr>
                <w:i/>
                <w:iCs/>
                <w:color w:val="4472C4" w:themeColor="accent1"/>
                <w:sz w:val="20"/>
                <w:szCs w:val="20"/>
              </w:rPr>
              <w:t>sharp rocks</w:t>
            </w:r>
            <w:r>
              <w:rPr>
                <w:i/>
                <w:iCs/>
                <w:color w:val="4472C4" w:themeColor="accent1"/>
                <w:sz w:val="20"/>
                <w:szCs w:val="20"/>
              </w:rPr>
              <w:t xml:space="preserve"> etc.</w:t>
            </w:r>
          </w:p>
          <w:p w14:paraId="4ACC813B" w14:textId="5821DF8A" w:rsidR="00B46F69" w:rsidRDefault="00B46F69" w:rsidP="00B46F69">
            <w:pPr>
              <w:rPr>
                <w:i/>
                <w:iCs/>
                <w:color w:val="4472C4" w:themeColor="accent1"/>
                <w:sz w:val="20"/>
                <w:szCs w:val="20"/>
              </w:rPr>
            </w:pPr>
            <w:r>
              <w:rPr>
                <w:i/>
                <w:iCs/>
                <w:color w:val="4472C4" w:themeColor="accent1"/>
                <w:sz w:val="20"/>
                <w:szCs w:val="20"/>
              </w:rPr>
              <w:t xml:space="preserve">Use of </w:t>
            </w:r>
            <w:r>
              <w:rPr>
                <w:i/>
                <w:iCs/>
                <w:color w:val="4472C4" w:themeColor="accent1"/>
                <w:sz w:val="20"/>
                <w:szCs w:val="20"/>
              </w:rPr>
              <w:t xml:space="preserve">‘and’ and </w:t>
            </w:r>
            <w:r>
              <w:rPr>
                <w:i/>
                <w:iCs/>
                <w:color w:val="4472C4" w:themeColor="accent1"/>
                <w:sz w:val="20"/>
                <w:szCs w:val="20"/>
              </w:rPr>
              <w:t xml:space="preserve">‘but’ to join clauses, e.g. </w:t>
            </w:r>
            <w:r>
              <w:rPr>
                <w:i/>
                <w:iCs/>
                <w:color w:val="4472C4" w:themeColor="accent1"/>
                <w:sz w:val="20"/>
                <w:szCs w:val="20"/>
              </w:rPr>
              <w:t>The bright light</w:t>
            </w:r>
            <w:r w:rsidR="00D927D8">
              <w:rPr>
                <w:i/>
                <w:iCs/>
                <w:color w:val="4472C4" w:themeColor="accent1"/>
                <w:sz w:val="20"/>
                <w:szCs w:val="20"/>
              </w:rPr>
              <w:t xml:space="preserve"> warns the sailors </w:t>
            </w:r>
            <w:r w:rsidR="00D927D8" w:rsidRPr="00D927D8">
              <w:rPr>
                <w:b/>
                <w:bCs/>
                <w:i/>
                <w:iCs/>
                <w:color w:val="4472C4" w:themeColor="accent1"/>
                <w:sz w:val="20"/>
                <w:szCs w:val="20"/>
              </w:rPr>
              <w:t>and</w:t>
            </w:r>
            <w:r w:rsidR="00D927D8">
              <w:rPr>
                <w:i/>
                <w:iCs/>
                <w:color w:val="4472C4" w:themeColor="accent1"/>
                <w:sz w:val="20"/>
                <w:szCs w:val="20"/>
              </w:rPr>
              <w:t xml:space="preserve"> helps them avoid the sharp rocks;</w:t>
            </w:r>
            <w:r>
              <w:rPr>
                <w:i/>
                <w:iCs/>
                <w:color w:val="4472C4" w:themeColor="accent1"/>
                <w:sz w:val="20"/>
                <w:szCs w:val="20"/>
              </w:rPr>
              <w:t xml:space="preserve"> </w:t>
            </w:r>
            <w:r w:rsidR="009D674C">
              <w:rPr>
                <w:i/>
                <w:iCs/>
                <w:color w:val="4472C4" w:themeColor="accent1"/>
                <w:sz w:val="20"/>
                <w:szCs w:val="20"/>
              </w:rPr>
              <w:t xml:space="preserve">Lighthouses </w:t>
            </w:r>
            <w:r w:rsidR="00505161">
              <w:rPr>
                <w:i/>
                <w:iCs/>
                <w:color w:val="4472C4" w:themeColor="accent1"/>
                <w:sz w:val="20"/>
                <w:szCs w:val="20"/>
              </w:rPr>
              <w:t xml:space="preserve">may look pretty with their red and white </w:t>
            </w:r>
            <w:proofErr w:type="gramStart"/>
            <w:r w:rsidR="00505161">
              <w:rPr>
                <w:i/>
                <w:iCs/>
                <w:color w:val="4472C4" w:themeColor="accent1"/>
                <w:sz w:val="20"/>
                <w:szCs w:val="20"/>
              </w:rPr>
              <w:t>stripes</w:t>
            </w:r>
            <w:proofErr w:type="gramEnd"/>
            <w:r w:rsidR="00505161">
              <w:rPr>
                <w:i/>
                <w:iCs/>
                <w:color w:val="4472C4" w:themeColor="accent1"/>
                <w:sz w:val="20"/>
                <w:szCs w:val="20"/>
              </w:rPr>
              <w:t xml:space="preserve"> </w:t>
            </w:r>
            <w:r w:rsidRPr="007662EB">
              <w:rPr>
                <w:b/>
                <w:bCs/>
                <w:i/>
                <w:iCs/>
                <w:color w:val="4472C4" w:themeColor="accent1"/>
                <w:sz w:val="20"/>
                <w:szCs w:val="20"/>
              </w:rPr>
              <w:t>but</w:t>
            </w:r>
            <w:r w:rsidR="00505161">
              <w:rPr>
                <w:b/>
                <w:bCs/>
                <w:i/>
                <w:iCs/>
                <w:color w:val="4472C4" w:themeColor="accent1"/>
                <w:sz w:val="20"/>
                <w:szCs w:val="20"/>
              </w:rPr>
              <w:t xml:space="preserve"> </w:t>
            </w:r>
            <w:r w:rsidR="00505161" w:rsidRPr="00505161">
              <w:rPr>
                <w:i/>
                <w:iCs/>
                <w:color w:val="4472C4" w:themeColor="accent1"/>
                <w:sz w:val="20"/>
                <w:szCs w:val="20"/>
              </w:rPr>
              <w:t>they have an important job to do</w:t>
            </w:r>
            <w:r>
              <w:rPr>
                <w:i/>
                <w:iCs/>
                <w:color w:val="4472C4" w:themeColor="accent1"/>
                <w:sz w:val="20"/>
                <w:szCs w:val="20"/>
              </w:rPr>
              <w:t>..;  etc.</w:t>
            </w:r>
          </w:p>
          <w:p w14:paraId="281573DF" w14:textId="338C26BE" w:rsidR="006327B9" w:rsidRPr="001E75CD" w:rsidRDefault="00A311F3" w:rsidP="001767F5">
            <w:pPr>
              <w:rPr>
                <w:i/>
                <w:iCs/>
                <w:color w:val="4472C4" w:themeColor="accent1"/>
                <w:sz w:val="20"/>
                <w:szCs w:val="20"/>
              </w:rPr>
            </w:pPr>
            <w:r>
              <w:rPr>
                <w:i/>
                <w:iCs/>
                <w:color w:val="4472C4" w:themeColor="accent1"/>
                <w:sz w:val="20"/>
                <w:szCs w:val="20"/>
              </w:rPr>
              <w:t xml:space="preserve">Reinforce suffixes for past </w:t>
            </w:r>
            <w:r>
              <w:rPr>
                <w:i/>
                <w:iCs/>
                <w:color w:val="4472C4" w:themeColor="accent1"/>
                <w:sz w:val="20"/>
                <w:szCs w:val="20"/>
              </w:rPr>
              <w:t xml:space="preserve">and present </w:t>
            </w:r>
            <w:r>
              <w:rPr>
                <w:i/>
                <w:iCs/>
                <w:color w:val="4472C4" w:themeColor="accent1"/>
                <w:sz w:val="20"/>
                <w:szCs w:val="20"/>
              </w:rPr>
              <w:t>tense verbs, i.e. -ed and -</w:t>
            </w:r>
            <w:proofErr w:type="spellStart"/>
            <w:r>
              <w:rPr>
                <w:i/>
                <w:iCs/>
                <w:color w:val="4472C4" w:themeColor="accent1"/>
                <w:sz w:val="20"/>
                <w:szCs w:val="20"/>
              </w:rPr>
              <w:t>ing</w:t>
            </w:r>
            <w:proofErr w:type="spellEnd"/>
            <w:r>
              <w:rPr>
                <w:i/>
                <w:iCs/>
                <w:color w:val="4472C4" w:themeColor="accent1"/>
                <w:sz w:val="20"/>
                <w:szCs w:val="20"/>
              </w:rPr>
              <w:t>.</w:t>
            </w:r>
          </w:p>
        </w:tc>
      </w:tr>
      <w:tr w:rsidR="002A227E" w14:paraId="4DFAE834" w14:textId="77777777" w:rsidTr="00FC57B7">
        <w:trPr>
          <w:trHeight w:val="430"/>
        </w:trPr>
        <w:tc>
          <w:tcPr>
            <w:tcW w:w="2550" w:type="dxa"/>
          </w:tcPr>
          <w:p w14:paraId="60BE5410" w14:textId="77777777" w:rsidR="002A227E" w:rsidRDefault="002A227E" w:rsidP="00473556">
            <w:pPr>
              <w:rPr>
                <w:b/>
              </w:rPr>
            </w:pPr>
            <w:r>
              <w:rPr>
                <w:b/>
              </w:rPr>
              <w:lastRenderedPageBreak/>
              <w:t>Incidental writing along the journey</w:t>
            </w:r>
          </w:p>
          <w:p w14:paraId="39285066" w14:textId="02FDE171" w:rsidR="002A227E" w:rsidRPr="00CF5B9B" w:rsidRDefault="002A227E" w:rsidP="00473556">
            <w:pPr>
              <w:pStyle w:val="ListParagraph"/>
              <w:numPr>
                <w:ilvl w:val="0"/>
                <w:numId w:val="3"/>
              </w:numPr>
              <w:rPr>
                <w:b/>
              </w:rPr>
            </w:pPr>
            <w:r w:rsidRPr="00034402">
              <w:t>Captions</w:t>
            </w:r>
          </w:p>
          <w:p w14:paraId="5AA12C26" w14:textId="77777777" w:rsidR="002A227E" w:rsidRPr="00034402" w:rsidRDefault="002A227E" w:rsidP="00473556">
            <w:pPr>
              <w:pStyle w:val="ListParagraph"/>
              <w:numPr>
                <w:ilvl w:val="0"/>
                <w:numId w:val="3"/>
              </w:numPr>
            </w:pPr>
            <w:r w:rsidRPr="00034402">
              <w:t>Labels</w:t>
            </w:r>
          </w:p>
          <w:p w14:paraId="2B1399FB" w14:textId="0AF926B9" w:rsidR="002A227E" w:rsidRDefault="002A227E" w:rsidP="00473556"/>
        </w:tc>
        <w:tc>
          <w:tcPr>
            <w:tcW w:w="2368" w:type="dxa"/>
            <w:gridSpan w:val="2"/>
          </w:tcPr>
          <w:p w14:paraId="574EDBDE" w14:textId="77777777" w:rsidR="002A227E" w:rsidRDefault="002A227E" w:rsidP="00473556">
            <w:pPr>
              <w:rPr>
                <w:b/>
              </w:rPr>
            </w:pPr>
            <w:r>
              <w:rPr>
                <w:b/>
              </w:rPr>
              <w:t>Incidental writing along the journey</w:t>
            </w:r>
          </w:p>
          <w:p w14:paraId="0755A58D" w14:textId="00D38374" w:rsidR="002A227E" w:rsidRPr="00CF5B9B" w:rsidRDefault="002A227E" w:rsidP="00473556">
            <w:pPr>
              <w:pStyle w:val="ListParagraph"/>
              <w:numPr>
                <w:ilvl w:val="0"/>
                <w:numId w:val="3"/>
              </w:numPr>
              <w:rPr>
                <w:b/>
              </w:rPr>
            </w:pPr>
            <w:r w:rsidRPr="00034402">
              <w:t>Captions</w:t>
            </w:r>
          </w:p>
          <w:p w14:paraId="7BBCB3CA" w14:textId="43C8A1FA" w:rsidR="002A227E" w:rsidRDefault="002A227E" w:rsidP="00473556">
            <w:pPr>
              <w:pStyle w:val="ListParagraph"/>
              <w:numPr>
                <w:ilvl w:val="0"/>
                <w:numId w:val="3"/>
              </w:numPr>
            </w:pPr>
            <w:r>
              <w:t>List writing</w:t>
            </w:r>
          </w:p>
          <w:p w14:paraId="02FABB62" w14:textId="39E995C8" w:rsidR="002A227E" w:rsidRPr="00034402" w:rsidRDefault="002A227E" w:rsidP="00473556">
            <w:pPr>
              <w:pStyle w:val="ListParagraph"/>
              <w:numPr>
                <w:ilvl w:val="0"/>
                <w:numId w:val="3"/>
              </w:numPr>
            </w:pPr>
            <w:r>
              <w:t>Thought &amp; speech bubbles for characters</w:t>
            </w:r>
          </w:p>
          <w:p w14:paraId="2A06EBF4" w14:textId="77777777" w:rsidR="002A227E" w:rsidRDefault="002A227E" w:rsidP="00473556"/>
        </w:tc>
        <w:tc>
          <w:tcPr>
            <w:tcW w:w="4902" w:type="dxa"/>
            <w:gridSpan w:val="5"/>
          </w:tcPr>
          <w:p w14:paraId="5986448F" w14:textId="77777777" w:rsidR="002A227E" w:rsidRDefault="002A227E" w:rsidP="00473556">
            <w:pPr>
              <w:rPr>
                <w:b/>
              </w:rPr>
            </w:pPr>
            <w:r>
              <w:rPr>
                <w:b/>
              </w:rPr>
              <w:t>Incidental writing along the journey</w:t>
            </w:r>
          </w:p>
          <w:p w14:paraId="0F0116B1" w14:textId="77777777" w:rsidR="002A227E" w:rsidRPr="00034402" w:rsidRDefault="002A227E" w:rsidP="00473556">
            <w:pPr>
              <w:pStyle w:val="ListParagraph"/>
              <w:numPr>
                <w:ilvl w:val="0"/>
                <w:numId w:val="3"/>
              </w:numPr>
            </w:pPr>
            <w:r w:rsidRPr="00034402">
              <w:t>Story maps</w:t>
            </w:r>
          </w:p>
          <w:p w14:paraId="37D037A1" w14:textId="77777777" w:rsidR="002A227E" w:rsidRPr="00034402" w:rsidRDefault="002A227E" w:rsidP="00473556">
            <w:pPr>
              <w:pStyle w:val="ListParagraph"/>
              <w:numPr>
                <w:ilvl w:val="0"/>
                <w:numId w:val="3"/>
              </w:numPr>
            </w:pPr>
            <w:r w:rsidRPr="00034402">
              <w:t>Captions</w:t>
            </w:r>
          </w:p>
          <w:p w14:paraId="49F2DF39" w14:textId="77777777" w:rsidR="002A227E" w:rsidRPr="00034402" w:rsidRDefault="002A227E" w:rsidP="00473556">
            <w:pPr>
              <w:pStyle w:val="ListParagraph"/>
              <w:numPr>
                <w:ilvl w:val="0"/>
                <w:numId w:val="3"/>
              </w:numPr>
            </w:pPr>
            <w:r w:rsidRPr="00034402">
              <w:t>Labels</w:t>
            </w:r>
          </w:p>
          <w:p w14:paraId="40B4D2B9" w14:textId="6EE13A6C" w:rsidR="002A227E" w:rsidRDefault="002A227E" w:rsidP="002A227E">
            <w:pPr>
              <w:pStyle w:val="ListParagraph"/>
            </w:pPr>
            <w:r w:rsidRPr="00034402">
              <w:t>Descriptions</w:t>
            </w:r>
          </w:p>
        </w:tc>
        <w:tc>
          <w:tcPr>
            <w:tcW w:w="2366" w:type="dxa"/>
            <w:gridSpan w:val="3"/>
          </w:tcPr>
          <w:p w14:paraId="7A63089B" w14:textId="77777777" w:rsidR="002A227E" w:rsidRDefault="002A227E" w:rsidP="00473556">
            <w:pPr>
              <w:rPr>
                <w:b/>
              </w:rPr>
            </w:pPr>
            <w:r>
              <w:rPr>
                <w:b/>
              </w:rPr>
              <w:t>Incidental writing along the journey</w:t>
            </w:r>
          </w:p>
          <w:p w14:paraId="7404E8CF" w14:textId="075765D9" w:rsidR="002A227E" w:rsidRDefault="002A227E" w:rsidP="00473556">
            <w:pPr>
              <w:pStyle w:val="ListParagraph"/>
              <w:numPr>
                <w:ilvl w:val="0"/>
                <w:numId w:val="3"/>
              </w:numPr>
            </w:pPr>
            <w:r>
              <w:t>Description of the bog baby</w:t>
            </w:r>
          </w:p>
        </w:tc>
        <w:tc>
          <w:tcPr>
            <w:tcW w:w="2307" w:type="dxa"/>
          </w:tcPr>
          <w:p w14:paraId="7B97FC59" w14:textId="77777777" w:rsidR="002A227E" w:rsidRDefault="002A227E" w:rsidP="00473556">
            <w:pPr>
              <w:rPr>
                <w:b/>
              </w:rPr>
            </w:pPr>
            <w:r>
              <w:rPr>
                <w:b/>
              </w:rPr>
              <w:t>Incidental writing along the journey</w:t>
            </w:r>
          </w:p>
          <w:p w14:paraId="6E3A712E" w14:textId="77777777" w:rsidR="002A227E" w:rsidRDefault="002A227E" w:rsidP="00473556">
            <w:pPr>
              <w:pStyle w:val="ListParagraph"/>
              <w:numPr>
                <w:ilvl w:val="0"/>
                <w:numId w:val="3"/>
              </w:numPr>
            </w:pPr>
            <w:r>
              <w:t>Descriptions of items in picnic hamper</w:t>
            </w:r>
          </w:p>
          <w:p w14:paraId="36679C32" w14:textId="77777777" w:rsidR="002A227E" w:rsidRDefault="002A227E" w:rsidP="00473556">
            <w:pPr>
              <w:pStyle w:val="ListParagraph"/>
              <w:numPr>
                <w:ilvl w:val="0"/>
                <w:numId w:val="3"/>
              </w:numPr>
            </w:pPr>
            <w:r>
              <w:t>Thought and speech bubbles for the seagulls/</w:t>
            </w:r>
          </w:p>
          <w:p w14:paraId="30FB223F" w14:textId="0D6D5521" w:rsidR="002A227E" w:rsidRDefault="002A227E" w:rsidP="00473556">
            <w:pPr>
              <w:pStyle w:val="ListParagraph"/>
            </w:pPr>
            <w:r>
              <w:t>Hamish the cat</w:t>
            </w:r>
          </w:p>
          <w:p w14:paraId="7B6432B9" w14:textId="6E9BD826" w:rsidR="002A227E" w:rsidRDefault="002A227E" w:rsidP="00473556">
            <w:pPr>
              <w:pStyle w:val="ListParagraph"/>
              <w:numPr>
                <w:ilvl w:val="0"/>
                <w:numId w:val="3"/>
              </w:numPr>
            </w:pPr>
            <w:r>
              <w:t xml:space="preserve">Note to lighthouse keeper of other ideas to </w:t>
            </w:r>
            <w:r>
              <w:lastRenderedPageBreak/>
              <w:t>stop the seagulls</w:t>
            </w:r>
          </w:p>
        </w:tc>
      </w:tr>
      <w:tr w:rsidR="002A227E" w14:paraId="517E8172" w14:textId="77777777" w:rsidTr="000B3794">
        <w:trPr>
          <w:trHeight w:val="430"/>
        </w:trPr>
        <w:tc>
          <w:tcPr>
            <w:tcW w:w="2550" w:type="dxa"/>
          </w:tcPr>
          <w:p w14:paraId="2DAAFC9E" w14:textId="7077EACE" w:rsidR="002A227E" w:rsidRDefault="002A227E" w:rsidP="00805256">
            <w:pPr>
              <w:jc w:val="center"/>
            </w:pPr>
            <w:r w:rsidRPr="00CF5B9B">
              <w:rPr>
                <w:b/>
                <w:bCs/>
              </w:rPr>
              <w:lastRenderedPageBreak/>
              <w:t xml:space="preserve">Super </w:t>
            </w:r>
            <w:r>
              <w:rPr>
                <w:b/>
                <w:bCs/>
              </w:rPr>
              <w:t>D</w:t>
            </w:r>
            <w:r w:rsidRPr="00CF5B9B">
              <w:rPr>
                <w:b/>
                <w:bCs/>
              </w:rPr>
              <w:t>uper you by Sophy Henn</w:t>
            </w:r>
            <w:r>
              <w:t xml:space="preserve"> </w:t>
            </w:r>
            <w:r w:rsidRPr="00CF5B9B">
              <w:rPr>
                <w:noProof/>
              </w:rPr>
              <w:drawing>
                <wp:inline distT="0" distB="0" distL="0" distR="0" wp14:anchorId="2003D94D" wp14:editId="4EB41957">
                  <wp:extent cx="1180518" cy="1583372"/>
                  <wp:effectExtent l="0" t="0" r="635" b="0"/>
                  <wp:docPr id="1735299048" name="Picture 173529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84725" cy="1589014"/>
                          </a:xfrm>
                          <a:prstGeom prst="rect">
                            <a:avLst/>
                          </a:prstGeom>
                        </pic:spPr>
                      </pic:pic>
                    </a:graphicData>
                  </a:graphic>
                </wp:inline>
              </w:drawing>
            </w:r>
          </w:p>
        </w:tc>
        <w:tc>
          <w:tcPr>
            <w:tcW w:w="2368" w:type="dxa"/>
            <w:gridSpan w:val="2"/>
          </w:tcPr>
          <w:p w14:paraId="4DF45D00" w14:textId="7A20DEDA" w:rsidR="002A227E" w:rsidRDefault="002A227E" w:rsidP="00805256">
            <w:pPr>
              <w:jc w:val="center"/>
              <w:rPr>
                <w:b/>
                <w:bCs/>
              </w:rPr>
            </w:pPr>
            <w:r w:rsidRPr="004827BD">
              <w:rPr>
                <w:b/>
                <w:bCs/>
              </w:rPr>
              <w:t>Jonty Gentoo</w:t>
            </w:r>
            <w:r>
              <w:rPr>
                <w:b/>
                <w:bCs/>
              </w:rPr>
              <w:t xml:space="preserve"> – The adventures of a penguin</w:t>
            </w:r>
            <w:r w:rsidRPr="004827BD">
              <w:rPr>
                <w:b/>
                <w:bCs/>
              </w:rPr>
              <w:t xml:space="preserve"> by Julia Donaldson</w:t>
            </w:r>
          </w:p>
          <w:p w14:paraId="13A9F831" w14:textId="22B9A2AA" w:rsidR="002A227E" w:rsidRPr="004827BD" w:rsidRDefault="002A227E" w:rsidP="00805256">
            <w:pPr>
              <w:jc w:val="center"/>
              <w:rPr>
                <w:b/>
                <w:bCs/>
              </w:rPr>
            </w:pPr>
            <w:r w:rsidRPr="00903909">
              <w:rPr>
                <w:b/>
                <w:bCs/>
                <w:noProof/>
              </w:rPr>
              <w:drawing>
                <wp:inline distT="0" distB="0" distL="0" distR="0" wp14:anchorId="46A226B4" wp14:editId="55B3A427">
                  <wp:extent cx="1366520" cy="1212850"/>
                  <wp:effectExtent l="0" t="0" r="5080" b="6350"/>
                  <wp:docPr id="506104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04285" name=""/>
                          <pic:cNvPicPr/>
                        </pic:nvPicPr>
                        <pic:blipFill>
                          <a:blip r:embed="rId38"/>
                          <a:stretch>
                            <a:fillRect/>
                          </a:stretch>
                        </pic:blipFill>
                        <pic:spPr>
                          <a:xfrm>
                            <a:off x="0" y="0"/>
                            <a:ext cx="1366520" cy="1212850"/>
                          </a:xfrm>
                          <a:prstGeom prst="rect">
                            <a:avLst/>
                          </a:prstGeom>
                        </pic:spPr>
                      </pic:pic>
                    </a:graphicData>
                  </a:graphic>
                </wp:inline>
              </w:drawing>
            </w:r>
          </w:p>
        </w:tc>
        <w:tc>
          <w:tcPr>
            <w:tcW w:w="4902" w:type="dxa"/>
            <w:gridSpan w:val="5"/>
          </w:tcPr>
          <w:p w14:paraId="5B4F49F8" w14:textId="77777777" w:rsidR="002A227E" w:rsidRDefault="002A227E" w:rsidP="002A227E">
            <w:pPr>
              <w:jc w:val="center"/>
            </w:pPr>
            <w:r>
              <w:rPr>
                <w:b/>
              </w:rPr>
              <w:t xml:space="preserve">Little Red Riding Hood - Ladybird first favourite tales </w:t>
            </w:r>
            <w:r w:rsidRPr="00034402">
              <w:t>(one version to be studied not alternatives)</w:t>
            </w:r>
          </w:p>
          <w:p w14:paraId="28312A98" w14:textId="68434DF0" w:rsidR="002A227E" w:rsidRDefault="002A227E" w:rsidP="002A227E">
            <w:pPr>
              <w:jc w:val="center"/>
            </w:pPr>
            <w:r>
              <w:rPr>
                <w:noProof/>
              </w:rPr>
              <w:drawing>
                <wp:inline distT="0" distB="0" distL="0" distR="0" wp14:anchorId="1A83F774" wp14:editId="53B8DA35">
                  <wp:extent cx="1228725" cy="12238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248082" cy="1243129"/>
                          </a:xfrm>
                          <a:prstGeom prst="rect">
                            <a:avLst/>
                          </a:prstGeom>
                        </pic:spPr>
                      </pic:pic>
                    </a:graphicData>
                  </a:graphic>
                </wp:inline>
              </w:drawing>
            </w:r>
          </w:p>
        </w:tc>
        <w:tc>
          <w:tcPr>
            <w:tcW w:w="2366" w:type="dxa"/>
            <w:gridSpan w:val="3"/>
          </w:tcPr>
          <w:p w14:paraId="013BDA4C" w14:textId="77777777" w:rsidR="002A227E" w:rsidRDefault="002A227E" w:rsidP="00805256"/>
        </w:tc>
        <w:tc>
          <w:tcPr>
            <w:tcW w:w="2307" w:type="dxa"/>
          </w:tcPr>
          <w:p w14:paraId="70323740" w14:textId="77777777" w:rsidR="002A227E" w:rsidRDefault="002A227E" w:rsidP="00805256"/>
        </w:tc>
      </w:tr>
      <w:tr w:rsidR="002A227E" w14:paraId="0B93E9FE" w14:textId="77777777" w:rsidTr="00C04CF3">
        <w:trPr>
          <w:trHeight w:val="430"/>
        </w:trPr>
        <w:tc>
          <w:tcPr>
            <w:tcW w:w="2550" w:type="dxa"/>
          </w:tcPr>
          <w:p w14:paraId="6E3D0B8C" w14:textId="77777777" w:rsidR="002A227E" w:rsidRDefault="002A227E" w:rsidP="00805256">
            <w:pPr>
              <w:rPr>
                <w:b/>
                <w:bCs/>
              </w:rPr>
            </w:pPr>
            <w:r w:rsidRPr="00CF5B9B">
              <w:rPr>
                <w:b/>
                <w:bCs/>
              </w:rPr>
              <w:t xml:space="preserve">Unit outcome for best write books </w:t>
            </w:r>
            <w:r>
              <w:rPr>
                <w:b/>
                <w:bCs/>
              </w:rPr>
              <w:t>–</w:t>
            </w:r>
            <w:r w:rsidRPr="00CF5B9B">
              <w:rPr>
                <w:b/>
                <w:bCs/>
              </w:rPr>
              <w:t xml:space="preserve"> </w:t>
            </w:r>
            <w:r w:rsidRPr="00CF5B9B">
              <w:rPr>
                <w:b/>
                <w:bCs/>
                <w:color w:val="0070C0"/>
              </w:rPr>
              <w:t>non-fiction</w:t>
            </w:r>
          </w:p>
          <w:p w14:paraId="36F0FE1C" w14:textId="77777777" w:rsidR="002A227E" w:rsidRDefault="002A227E" w:rsidP="00805256">
            <w:r w:rsidRPr="00034402">
              <w:rPr>
                <w:b/>
              </w:rPr>
              <w:t>Audience:</w:t>
            </w:r>
            <w:r>
              <w:t xml:space="preserve"> teacher/adult in setting</w:t>
            </w:r>
          </w:p>
          <w:p w14:paraId="56514293" w14:textId="77777777" w:rsidR="002A227E" w:rsidRDefault="002A227E" w:rsidP="00805256">
            <w:r w:rsidRPr="00034402">
              <w:rPr>
                <w:b/>
              </w:rPr>
              <w:t>Purpose:</w:t>
            </w:r>
            <w:r>
              <w:t xml:space="preserve"> to generate sentences to inform</w:t>
            </w:r>
          </w:p>
          <w:p w14:paraId="7D38C6B4" w14:textId="0673E968" w:rsidR="002A227E" w:rsidRDefault="002A227E" w:rsidP="00805256">
            <w:r w:rsidRPr="00034402">
              <w:rPr>
                <w:b/>
              </w:rPr>
              <w:t>Outcome:</w:t>
            </w:r>
            <w:r>
              <w:t xml:space="preserve"> factual sentences about themselves</w:t>
            </w:r>
          </w:p>
        </w:tc>
        <w:tc>
          <w:tcPr>
            <w:tcW w:w="2368" w:type="dxa"/>
            <w:gridSpan w:val="2"/>
          </w:tcPr>
          <w:p w14:paraId="335BA50B" w14:textId="71DFDFA0" w:rsidR="002A227E" w:rsidRDefault="002A227E" w:rsidP="00805256">
            <w:pPr>
              <w:rPr>
                <w:b/>
                <w:color w:val="FF0000"/>
              </w:rPr>
            </w:pPr>
            <w:r w:rsidRPr="00034402">
              <w:rPr>
                <w:b/>
              </w:rPr>
              <w:t>Unit outcome</w:t>
            </w:r>
            <w:r>
              <w:rPr>
                <w:b/>
              </w:rPr>
              <w:t xml:space="preserve"> for best write books –</w:t>
            </w:r>
            <w:r>
              <w:rPr>
                <w:b/>
                <w:color w:val="0070C0"/>
              </w:rPr>
              <w:t xml:space="preserve"> </w:t>
            </w:r>
            <w:r w:rsidRPr="00A624CC">
              <w:rPr>
                <w:b/>
                <w:color w:val="EE0000"/>
              </w:rPr>
              <w:t>fiction</w:t>
            </w:r>
          </w:p>
          <w:p w14:paraId="5DD76140" w14:textId="129210AC" w:rsidR="002A227E" w:rsidRDefault="002A227E" w:rsidP="00805256">
            <w:pPr>
              <w:jc w:val="center"/>
              <w:rPr>
                <w:b/>
              </w:rPr>
            </w:pPr>
            <w:r>
              <w:rPr>
                <w:b/>
              </w:rPr>
              <w:t>(setting description)</w:t>
            </w:r>
          </w:p>
          <w:p w14:paraId="2ABAAE51" w14:textId="5E8504FA" w:rsidR="002A227E" w:rsidRDefault="002A227E" w:rsidP="00805256">
            <w:r w:rsidRPr="00034402">
              <w:rPr>
                <w:b/>
              </w:rPr>
              <w:t>Audience:</w:t>
            </w:r>
            <w:r>
              <w:t xml:space="preserve"> Jonty’s friends back at the zoo.</w:t>
            </w:r>
          </w:p>
          <w:p w14:paraId="56BE19A3" w14:textId="1E214FAB" w:rsidR="002A227E" w:rsidRDefault="002A227E" w:rsidP="00805256">
            <w:r w:rsidRPr="00034402">
              <w:rPr>
                <w:b/>
              </w:rPr>
              <w:t>Purpose:</w:t>
            </w:r>
            <w:r>
              <w:t xml:space="preserve"> to describe</w:t>
            </w:r>
          </w:p>
          <w:p w14:paraId="062BF4DC" w14:textId="633C13C1" w:rsidR="002A227E" w:rsidRDefault="002A227E" w:rsidP="00805256">
            <w:r w:rsidRPr="6D2CAD91">
              <w:rPr>
                <w:b/>
                <w:bCs/>
              </w:rPr>
              <w:t>Outcome:</w:t>
            </w:r>
            <w:r>
              <w:t xml:space="preserve"> setting description</w:t>
            </w:r>
            <w:r>
              <w:br/>
            </w:r>
          </w:p>
        </w:tc>
        <w:tc>
          <w:tcPr>
            <w:tcW w:w="4902" w:type="dxa"/>
            <w:gridSpan w:val="5"/>
          </w:tcPr>
          <w:p w14:paraId="3C1EC686" w14:textId="77777777" w:rsidR="002A227E" w:rsidRDefault="002A227E" w:rsidP="00805256">
            <w:pPr>
              <w:rPr>
                <w:b/>
                <w:color w:val="FF0000"/>
              </w:rPr>
            </w:pPr>
            <w:r w:rsidRPr="00034402">
              <w:rPr>
                <w:b/>
              </w:rPr>
              <w:t>Unit outcome</w:t>
            </w:r>
            <w:r>
              <w:rPr>
                <w:b/>
              </w:rPr>
              <w:t xml:space="preserve"> for best write books – </w:t>
            </w:r>
            <w:r>
              <w:rPr>
                <w:b/>
                <w:color w:val="FF0000"/>
              </w:rPr>
              <w:t>narrative</w:t>
            </w:r>
          </w:p>
          <w:p w14:paraId="03B2E60A" w14:textId="77777777" w:rsidR="002A227E" w:rsidRDefault="002A227E" w:rsidP="00805256">
            <w:pPr>
              <w:jc w:val="center"/>
              <w:rPr>
                <w:b/>
              </w:rPr>
            </w:pPr>
            <w:r>
              <w:rPr>
                <w:b/>
              </w:rPr>
              <w:t>(story innovation)</w:t>
            </w:r>
          </w:p>
          <w:p w14:paraId="012FBB91" w14:textId="77777777" w:rsidR="002A227E" w:rsidRDefault="002A227E" w:rsidP="00805256">
            <w:r w:rsidRPr="00034402">
              <w:rPr>
                <w:b/>
              </w:rPr>
              <w:t>Audience:</w:t>
            </w:r>
            <w:r>
              <w:t xml:space="preserve"> Reception teachers</w:t>
            </w:r>
          </w:p>
          <w:p w14:paraId="1F3B6A6B" w14:textId="77777777" w:rsidR="002A227E" w:rsidRDefault="002A227E" w:rsidP="00805256">
            <w:r w:rsidRPr="00034402">
              <w:rPr>
                <w:b/>
              </w:rPr>
              <w:t>Purpose:</w:t>
            </w:r>
            <w:r>
              <w:t xml:space="preserve"> to tell them your new story</w:t>
            </w:r>
          </w:p>
          <w:p w14:paraId="7D99016D" w14:textId="37BE355D" w:rsidR="002A227E" w:rsidRDefault="002A227E" w:rsidP="00805256">
            <w:r w:rsidRPr="00034402">
              <w:rPr>
                <w:b/>
              </w:rPr>
              <w:t>Outcome:</w:t>
            </w:r>
            <w:r>
              <w:t xml:space="preserve"> Story innovation</w:t>
            </w:r>
          </w:p>
        </w:tc>
        <w:tc>
          <w:tcPr>
            <w:tcW w:w="2366" w:type="dxa"/>
            <w:gridSpan w:val="3"/>
          </w:tcPr>
          <w:p w14:paraId="71D8A443" w14:textId="77777777" w:rsidR="002A227E" w:rsidRDefault="002A227E" w:rsidP="00805256"/>
        </w:tc>
        <w:tc>
          <w:tcPr>
            <w:tcW w:w="2307" w:type="dxa"/>
          </w:tcPr>
          <w:p w14:paraId="1F228D50" w14:textId="77777777" w:rsidR="002A227E" w:rsidRDefault="002A227E" w:rsidP="00805256"/>
        </w:tc>
      </w:tr>
      <w:tr w:rsidR="002A227E" w14:paraId="1381F945" w14:textId="77777777" w:rsidTr="00B03340">
        <w:trPr>
          <w:trHeight w:val="430"/>
        </w:trPr>
        <w:tc>
          <w:tcPr>
            <w:tcW w:w="2550" w:type="dxa"/>
          </w:tcPr>
          <w:p w14:paraId="27CDF2C1" w14:textId="77777777" w:rsidR="002A227E" w:rsidRDefault="002A227E" w:rsidP="00805256">
            <w:pPr>
              <w:rPr>
                <w:b/>
              </w:rPr>
            </w:pPr>
            <w:r>
              <w:rPr>
                <w:b/>
              </w:rPr>
              <w:t>GPS links to be taught:</w:t>
            </w:r>
          </w:p>
          <w:p w14:paraId="22E6A3E4" w14:textId="77777777" w:rsidR="002A227E" w:rsidRPr="007121DC" w:rsidRDefault="002A227E" w:rsidP="00805256">
            <w:pPr>
              <w:rPr>
                <w:bCs/>
                <w:i/>
                <w:iCs/>
                <w:color w:val="4472C4" w:themeColor="accent1"/>
                <w:sz w:val="20"/>
                <w:szCs w:val="20"/>
              </w:rPr>
            </w:pPr>
            <w:r w:rsidRPr="007121DC">
              <w:rPr>
                <w:bCs/>
                <w:i/>
                <w:iCs/>
                <w:color w:val="4472C4" w:themeColor="accent1"/>
                <w:sz w:val="20"/>
                <w:szCs w:val="20"/>
              </w:rPr>
              <w:t>Oral rehearsal of simple sentences.</w:t>
            </w:r>
          </w:p>
          <w:p w14:paraId="052A2A23" w14:textId="77777777" w:rsidR="002A227E" w:rsidRPr="007121DC" w:rsidRDefault="002A227E" w:rsidP="00805256">
            <w:pPr>
              <w:rPr>
                <w:bCs/>
                <w:i/>
                <w:iCs/>
                <w:color w:val="4472C4" w:themeColor="accent1"/>
                <w:sz w:val="20"/>
                <w:szCs w:val="20"/>
              </w:rPr>
            </w:pPr>
            <w:r w:rsidRPr="007121DC">
              <w:rPr>
                <w:bCs/>
                <w:i/>
                <w:iCs/>
                <w:color w:val="4472C4" w:themeColor="accent1"/>
                <w:sz w:val="20"/>
                <w:szCs w:val="20"/>
              </w:rPr>
              <w:t>Use of personal pronoun I</w:t>
            </w:r>
            <w:r>
              <w:rPr>
                <w:bCs/>
                <w:i/>
                <w:iCs/>
                <w:color w:val="4472C4" w:themeColor="accent1"/>
                <w:sz w:val="20"/>
                <w:szCs w:val="20"/>
              </w:rPr>
              <w:t xml:space="preserve"> (subject of sentence).</w:t>
            </w:r>
          </w:p>
          <w:p w14:paraId="3D9F3F0E" w14:textId="77777777" w:rsidR="002A227E" w:rsidRPr="007121DC" w:rsidRDefault="002A227E" w:rsidP="00805256">
            <w:pPr>
              <w:rPr>
                <w:bCs/>
                <w:i/>
                <w:iCs/>
                <w:color w:val="4472C4" w:themeColor="accent1"/>
                <w:sz w:val="20"/>
                <w:szCs w:val="20"/>
              </w:rPr>
            </w:pPr>
            <w:r w:rsidRPr="007121DC">
              <w:rPr>
                <w:bCs/>
                <w:i/>
                <w:iCs/>
                <w:color w:val="4472C4" w:themeColor="accent1"/>
                <w:sz w:val="20"/>
                <w:szCs w:val="20"/>
              </w:rPr>
              <w:t>Capital letter to start sentence.</w:t>
            </w:r>
          </w:p>
          <w:p w14:paraId="2142DAB9" w14:textId="77777777" w:rsidR="002A227E" w:rsidRPr="007121DC" w:rsidRDefault="002A227E" w:rsidP="00805256">
            <w:pPr>
              <w:rPr>
                <w:bCs/>
                <w:i/>
                <w:iCs/>
                <w:color w:val="4472C4" w:themeColor="accent1"/>
                <w:sz w:val="20"/>
                <w:szCs w:val="20"/>
              </w:rPr>
            </w:pPr>
            <w:r w:rsidRPr="007121DC">
              <w:rPr>
                <w:bCs/>
                <w:i/>
                <w:iCs/>
                <w:color w:val="4472C4" w:themeColor="accent1"/>
                <w:sz w:val="20"/>
                <w:szCs w:val="20"/>
              </w:rPr>
              <w:t>Present tense verbs (being</w:t>
            </w:r>
            <w:r>
              <w:rPr>
                <w:bCs/>
                <w:i/>
                <w:iCs/>
                <w:color w:val="4472C4" w:themeColor="accent1"/>
                <w:sz w:val="20"/>
                <w:szCs w:val="20"/>
              </w:rPr>
              <w:t xml:space="preserve"> verbs</w:t>
            </w:r>
            <w:r w:rsidRPr="007121DC">
              <w:rPr>
                <w:bCs/>
                <w:i/>
                <w:iCs/>
                <w:color w:val="4472C4" w:themeColor="accent1"/>
                <w:sz w:val="20"/>
                <w:szCs w:val="20"/>
              </w:rPr>
              <w:t>/having</w:t>
            </w:r>
            <w:r>
              <w:rPr>
                <w:bCs/>
                <w:i/>
                <w:iCs/>
                <w:color w:val="4472C4" w:themeColor="accent1"/>
                <w:sz w:val="20"/>
                <w:szCs w:val="20"/>
              </w:rPr>
              <w:t xml:space="preserve"> verbs</w:t>
            </w:r>
            <w:r w:rsidRPr="007121DC">
              <w:rPr>
                <w:bCs/>
                <w:i/>
                <w:iCs/>
                <w:color w:val="4472C4" w:themeColor="accent1"/>
                <w:sz w:val="20"/>
                <w:szCs w:val="20"/>
              </w:rPr>
              <w:t>/doing</w:t>
            </w:r>
            <w:r>
              <w:rPr>
                <w:bCs/>
                <w:i/>
                <w:iCs/>
                <w:color w:val="4472C4" w:themeColor="accent1"/>
                <w:sz w:val="20"/>
                <w:szCs w:val="20"/>
              </w:rPr>
              <w:t xml:space="preserve"> </w:t>
            </w:r>
            <w:r>
              <w:rPr>
                <w:bCs/>
                <w:i/>
                <w:iCs/>
                <w:color w:val="4472C4" w:themeColor="accent1"/>
                <w:sz w:val="20"/>
                <w:szCs w:val="20"/>
              </w:rPr>
              <w:lastRenderedPageBreak/>
              <w:t>verbs</w:t>
            </w:r>
            <w:r w:rsidRPr="007121DC">
              <w:rPr>
                <w:bCs/>
                <w:i/>
                <w:iCs/>
                <w:color w:val="4472C4" w:themeColor="accent1"/>
                <w:sz w:val="20"/>
                <w:szCs w:val="20"/>
              </w:rPr>
              <w:t xml:space="preserve">), e.g. I </w:t>
            </w:r>
            <w:r w:rsidRPr="007121DC">
              <w:rPr>
                <w:b/>
                <w:i/>
                <w:iCs/>
                <w:color w:val="4472C4" w:themeColor="accent1"/>
                <w:sz w:val="20"/>
                <w:szCs w:val="20"/>
              </w:rPr>
              <w:t>am</w:t>
            </w:r>
            <w:r w:rsidRPr="007121DC">
              <w:rPr>
                <w:bCs/>
                <w:i/>
                <w:iCs/>
                <w:color w:val="4472C4" w:themeColor="accent1"/>
                <w:sz w:val="20"/>
                <w:szCs w:val="20"/>
              </w:rPr>
              <w:t xml:space="preserve"> 5; I </w:t>
            </w:r>
            <w:r w:rsidRPr="007121DC">
              <w:rPr>
                <w:b/>
                <w:i/>
                <w:iCs/>
                <w:color w:val="4472C4" w:themeColor="accent1"/>
                <w:sz w:val="20"/>
                <w:szCs w:val="20"/>
              </w:rPr>
              <w:t>have</w:t>
            </w:r>
            <w:r w:rsidRPr="007121DC">
              <w:rPr>
                <w:bCs/>
                <w:i/>
                <w:iCs/>
                <w:color w:val="4472C4" w:themeColor="accent1"/>
                <w:sz w:val="20"/>
                <w:szCs w:val="20"/>
              </w:rPr>
              <w:t xml:space="preserve"> a brother; I </w:t>
            </w:r>
            <w:r w:rsidRPr="007121DC">
              <w:rPr>
                <w:b/>
                <w:i/>
                <w:iCs/>
                <w:color w:val="4472C4" w:themeColor="accent1"/>
                <w:sz w:val="20"/>
                <w:szCs w:val="20"/>
              </w:rPr>
              <w:t>play</w:t>
            </w:r>
            <w:r w:rsidRPr="007121DC">
              <w:rPr>
                <w:bCs/>
                <w:i/>
                <w:iCs/>
                <w:color w:val="4472C4" w:themeColor="accent1"/>
                <w:sz w:val="20"/>
                <w:szCs w:val="20"/>
              </w:rPr>
              <w:t xml:space="preserve"> </w:t>
            </w:r>
            <w:r>
              <w:rPr>
                <w:bCs/>
                <w:i/>
                <w:iCs/>
                <w:color w:val="4472C4" w:themeColor="accent1"/>
                <w:sz w:val="20"/>
                <w:szCs w:val="20"/>
              </w:rPr>
              <w:t>football.</w:t>
            </w:r>
          </w:p>
          <w:p w14:paraId="1CCDAE7F" w14:textId="77777777" w:rsidR="002A227E" w:rsidRPr="007121DC" w:rsidRDefault="002A227E" w:rsidP="00805256">
            <w:pPr>
              <w:rPr>
                <w:bCs/>
                <w:i/>
                <w:iCs/>
                <w:color w:val="4472C4" w:themeColor="accent1"/>
                <w:sz w:val="20"/>
                <w:szCs w:val="20"/>
              </w:rPr>
            </w:pPr>
            <w:r w:rsidRPr="007121DC">
              <w:rPr>
                <w:bCs/>
                <w:i/>
                <w:iCs/>
                <w:color w:val="4472C4" w:themeColor="accent1"/>
                <w:sz w:val="20"/>
                <w:szCs w:val="20"/>
              </w:rPr>
              <w:t>Finger spaces.</w:t>
            </w:r>
          </w:p>
          <w:p w14:paraId="44846407" w14:textId="19ABF5F6" w:rsidR="002A227E" w:rsidRDefault="002A227E" w:rsidP="00805256">
            <w:r>
              <w:rPr>
                <w:bCs/>
                <w:i/>
                <w:iCs/>
                <w:color w:val="4472C4" w:themeColor="accent1"/>
                <w:sz w:val="20"/>
                <w:szCs w:val="20"/>
              </w:rPr>
              <w:t>Nouns &amp; n</w:t>
            </w:r>
            <w:r w:rsidRPr="007121DC">
              <w:rPr>
                <w:bCs/>
                <w:i/>
                <w:iCs/>
                <w:color w:val="4472C4" w:themeColor="accent1"/>
                <w:sz w:val="20"/>
                <w:szCs w:val="20"/>
              </w:rPr>
              <w:t>oun phrases – adjective + noun, e.g. I have blue eyes.</w:t>
            </w:r>
          </w:p>
        </w:tc>
        <w:tc>
          <w:tcPr>
            <w:tcW w:w="2368" w:type="dxa"/>
            <w:gridSpan w:val="2"/>
          </w:tcPr>
          <w:p w14:paraId="0A317F21" w14:textId="77777777" w:rsidR="002A227E" w:rsidRDefault="002A227E" w:rsidP="00805256">
            <w:pPr>
              <w:rPr>
                <w:b/>
              </w:rPr>
            </w:pPr>
            <w:r>
              <w:rPr>
                <w:b/>
              </w:rPr>
              <w:lastRenderedPageBreak/>
              <w:t>GPS links to be taught:</w:t>
            </w:r>
          </w:p>
          <w:p w14:paraId="27E6BB34" w14:textId="77777777" w:rsidR="002A227E" w:rsidRDefault="002A227E" w:rsidP="00805256">
            <w:pPr>
              <w:rPr>
                <w:bCs/>
                <w:i/>
                <w:iCs/>
                <w:color w:val="4472C4" w:themeColor="accent1"/>
                <w:sz w:val="20"/>
                <w:szCs w:val="20"/>
              </w:rPr>
            </w:pPr>
            <w:r w:rsidRPr="00C91E43">
              <w:rPr>
                <w:bCs/>
                <w:i/>
                <w:iCs/>
                <w:color w:val="4472C4" w:themeColor="accent1"/>
                <w:sz w:val="20"/>
                <w:szCs w:val="20"/>
              </w:rPr>
              <w:t xml:space="preserve">Capital letters and full stops to start and end sentences.  </w:t>
            </w:r>
          </w:p>
          <w:p w14:paraId="59A885CB" w14:textId="77777777" w:rsidR="002A227E" w:rsidRDefault="002A227E" w:rsidP="00805256">
            <w:pPr>
              <w:rPr>
                <w:bCs/>
                <w:i/>
                <w:iCs/>
                <w:color w:val="4472C4" w:themeColor="accent1"/>
                <w:sz w:val="20"/>
                <w:szCs w:val="20"/>
              </w:rPr>
            </w:pPr>
            <w:r w:rsidRPr="00630CBD">
              <w:rPr>
                <w:bCs/>
                <w:i/>
                <w:iCs/>
                <w:color w:val="4472C4" w:themeColor="accent1"/>
                <w:sz w:val="20"/>
                <w:szCs w:val="20"/>
              </w:rPr>
              <w:t xml:space="preserve">Use of </w:t>
            </w:r>
            <w:r>
              <w:rPr>
                <w:bCs/>
                <w:i/>
                <w:iCs/>
                <w:color w:val="4472C4" w:themeColor="accent1"/>
                <w:sz w:val="20"/>
                <w:szCs w:val="20"/>
              </w:rPr>
              <w:t>present tense</w:t>
            </w:r>
          </w:p>
          <w:p w14:paraId="312196A9" w14:textId="177FE39D" w:rsidR="002A227E" w:rsidRDefault="002A227E" w:rsidP="00805256">
            <w:pPr>
              <w:rPr>
                <w:bCs/>
                <w:i/>
                <w:iCs/>
                <w:color w:val="4472C4" w:themeColor="accent1"/>
                <w:sz w:val="20"/>
                <w:szCs w:val="20"/>
              </w:rPr>
            </w:pPr>
            <w:r>
              <w:rPr>
                <w:bCs/>
                <w:i/>
                <w:iCs/>
                <w:color w:val="4472C4" w:themeColor="accent1"/>
                <w:sz w:val="20"/>
                <w:szCs w:val="20"/>
              </w:rPr>
              <w:t xml:space="preserve">Subject/verb agreement, e.g. The wind blows strongly. </w:t>
            </w:r>
          </w:p>
          <w:p w14:paraId="709DAA08" w14:textId="6E3CB880" w:rsidR="002A227E" w:rsidRDefault="002A227E" w:rsidP="00805256">
            <w:pPr>
              <w:rPr>
                <w:bCs/>
                <w:i/>
                <w:iCs/>
                <w:color w:val="4472C4" w:themeColor="accent1"/>
                <w:sz w:val="20"/>
                <w:szCs w:val="20"/>
              </w:rPr>
            </w:pPr>
            <w:r>
              <w:rPr>
                <w:bCs/>
                <w:i/>
                <w:iCs/>
                <w:color w:val="4472C4" w:themeColor="accent1"/>
                <w:sz w:val="20"/>
                <w:szCs w:val="20"/>
              </w:rPr>
              <w:t xml:space="preserve">Reinforce use of ‘and’ to join ideas, e.g. The ground </w:t>
            </w:r>
            <w:r>
              <w:rPr>
                <w:bCs/>
                <w:i/>
                <w:iCs/>
                <w:color w:val="4472C4" w:themeColor="accent1"/>
                <w:sz w:val="20"/>
                <w:szCs w:val="20"/>
              </w:rPr>
              <w:lastRenderedPageBreak/>
              <w:t xml:space="preserve">is covered in thick snow and ice. </w:t>
            </w:r>
          </w:p>
          <w:p w14:paraId="25FE4792" w14:textId="37AEB5C9" w:rsidR="002A227E" w:rsidRDefault="002A227E" w:rsidP="00805256">
            <w:r>
              <w:rPr>
                <w:bCs/>
                <w:i/>
                <w:iCs/>
                <w:color w:val="4472C4" w:themeColor="accent1"/>
                <w:sz w:val="20"/>
                <w:szCs w:val="20"/>
              </w:rPr>
              <w:t>N</w:t>
            </w:r>
            <w:r w:rsidRPr="007121DC">
              <w:rPr>
                <w:bCs/>
                <w:i/>
                <w:iCs/>
                <w:color w:val="4472C4" w:themeColor="accent1"/>
                <w:sz w:val="20"/>
                <w:szCs w:val="20"/>
              </w:rPr>
              <w:t xml:space="preserve">oun phrases – adjective + noun, e.g. </w:t>
            </w:r>
            <w:proofErr w:type="gramStart"/>
            <w:r>
              <w:rPr>
                <w:bCs/>
                <w:i/>
                <w:iCs/>
                <w:color w:val="4472C4" w:themeColor="accent1"/>
                <w:sz w:val="20"/>
                <w:szCs w:val="20"/>
              </w:rPr>
              <w:t>Thick</w:t>
            </w:r>
            <w:proofErr w:type="gramEnd"/>
            <w:r>
              <w:rPr>
                <w:bCs/>
                <w:i/>
                <w:iCs/>
                <w:color w:val="4472C4" w:themeColor="accent1"/>
                <w:sz w:val="20"/>
                <w:szCs w:val="20"/>
              </w:rPr>
              <w:t xml:space="preserve"> snow, floating icebergs, bright sky etc.</w:t>
            </w:r>
          </w:p>
        </w:tc>
        <w:tc>
          <w:tcPr>
            <w:tcW w:w="4902" w:type="dxa"/>
            <w:gridSpan w:val="5"/>
          </w:tcPr>
          <w:p w14:paraId="5213A1B8" w14:textId="77777777" w:rsidR="002A227E" w:rsidRDefault="002A227E" w:rsidP="00805256">
            <w:pPr>
              <w:rPr>
                <w:b/>
              </w:rPr>
            </w:pPr>
            <w:r>
              <w:rPr>
                <w:b/>
              </w:rPr>
              <w:lastRenderedPageBreak/>
              <w:t>GPS links to be taught:</w:t>
            </w:r>
          </w:p>
          <w:p w14:paraId="562FE2A3" w14:textId="77777777" w:rsidR="002A227E" w:rsidRPr="009E4220" w:rsidRDefault="002A227E" w:rsidP="00805256">
            <w:pPr>
              <w:rPr>
                <w:i/>
                <w:iCs/>
                <w:color w:val="4472C4" w:themeColor="accent1"/>
                <w:sz w:val="20"/>
                <w:szCs w:val="20"/>
              </w:rPr>
            </w:pPr>
            <w:r w:rsidRPr="123206B1">
              <w:rPr>
                <w:i/>
                <w:iCs/>
                <w:color w:val="4472C4" w:themeColor="accent1"/>
                <w:sz w:val="20"/>
                <w:szCs w:val="20"/>
              </w:rPr>
              <w:t>Capital letters and full stops to start and end sentences.  Past tense verbs -ed suffix</w:t>
            </w:r>
          </w:p>
          <w:p w14:paraId="06167C68" w14:textId="77777777" w:rsidR="002A227E" w:rsidRPr="009E4220" w:rsidRDefault="002A227E" w:rsidP="00805256">
            <w:pPr>
              <w:rPr>
                <w:i/>
                <w:iCs/>
                <w:color w:val="4472C4" w:themeColor="accent1"/>
                <w:sz w:val="20"/>
                <w:szCs w:val="20"/>
              </w:rPr>
            </w:pPr>
            <w:r w:rsidRPr="123206B1">
              <w:rPr>
                <w:i/>
                <w:iCs/>
                <w:color w:val="4472C4" w:themeColor="accent1"/>
                <w:sz w:val="20"/>
                <w:szCs w:val="20"/>
              </w:rPr>
              <w:t>Use of -</w:t>
            </w:r>
            <w:proofErr w:type="spellStart"/>
            <w:r w:rsidRPr="123206B1">
              <w:rPr>
                <w:i/>
                <w:iCs/>
                <w:color w:val="4472C4" w:themeColor="accent1"/>
                <w:sz w:val="20"/>
                <w:szCs w:val="20"/>
              </w:rPr>
              <w:t>ing</w:t>
            </w:r>
            <w:proofErr w:type="spellEnd"/>
            <w:r w:rsidRPr="123206B1">
              <w:rPr>
                <w:i/>
                <w:iCs/>
                <w:color w:val="4472C4" w:themeColor="accent1"/>
                <w:sz w:val="20"/>
                <w:szCs w:val="20"/>
              </w:rPr>
              <w:t xml:space="preserve"> suffix</w:t>
            </w:r>
          </w:p>
          <w:p w14:paraId="27AF588E" w14:textId="77777777" w:rsidR="002A227E" w:rsidRDefault="002A227E" w:rsidP="00805256">
            <w:pPr>
              <w:rPr>
                <w:bCs/>
                <w:i/>
                <w:iCs/>
                <w:color w:val="4472C4" w:themeColor="accent1"/>
                <w:sz w:val="20"/>
                <w:szCs w:val="20"/>
              </w:rPr>
            </w:pPr>
            <w:r w:rsidRPr="009E4220">
              <w:rPr>
                <w:bCs/>
                <w:i/>
                <w:iCs/>
                <w:color w:val="4472C4" w:themeColor="accent1"/>
                <w:sz w:val="20"/>
                <w:szCs w:val="20"/>
              </w:rPr>
              <w:t>Noun phrases – sharp teeth, black eyes, dark wood etc.</w:t>
            </w:r>
          </w:p>
          <w:p w14:paraId="0CE510F6" w14:textId="77777777" w:rsidR="002A227E" w:rsidRPr="009E4220" w:rsidRDefault="002A227E" w:rsidP="00805256">
            <w:pPr>
              <w:rPr>
                <w:bCs/>
                <w:i/>
                <w:iCs/>
                <w:color w:val="4472C4" w:themeColor="accent1"/>
                <w:sz w:val="20"/>
                <w:szCs w:val="20"/>
              </w:rPr>
            </w:pPr>
            <w:r>
              <w:rPr>
                <w:bCs/>
                <w:i/>
                <w:iCs/>
                <w:color w:val="4472C4" w:themeColor="accent1"/>
                <w:sz w:val="20"/>
                <w:szCs w:val="20"/>
              </w:rPr>
              <w:t xml:space="preserve">Use of -er suffix, e.g. </w:t>
            </w:r>
            <w:proofErr w:type="gramStart"/>
            <w:r>
              <w:rPr>
                <w:bCs/>
                <w:i/>
                <w:iCs/>
                <w:color w:val="4472C4" w:themeColor="accent1"/>
                <w:sz w:val="20"/>
                <w:szCs w:val="20"/>
              </w:rPr>
              <w:t>closer and closer</w:t>
            </w:r>
            <w:proofErr w:type="gramEnd"/>
            <w:r>
              <w:rPr>
                <w:bCs/>
                <w:i/>
                <w:iCs/>
                <w:color w:val="4472C4" w:themeColor="accent1"/>
                <w:sz w:val="20"/>
                <w:szCs w:val="20"/>
              </w:rPr>
              <w:t xml:space="preserve">; </w:t>
            </w:r>
            <w:proofErr w:type="gramStart"/>
            <w:r>
              <w:rPr>
                <w:bCs/>
                <w:i/>
                <w:iCs/>
                <w:color w:val="4472C4" w:themeColor="accent1"/>
                <w:sz w:val="20"/>
                <w:szCs w:val="20"/>
              </w:rPr>
              <w:t>louder and louder</w:t>
            </w:r>
            <w:proofErr w:type="gramEnd"/>
            <w:r>
              <w:rPr>
                <w:bCs/>
                <w:i/>
                <w:iCs/>
                <w:color w:val="4472C4" w:themeColor="accent1"/>
                <w:sz w:val="20"/>
                <w:szCs w:val="20"/>
              </w:rPr>
              <w:t>.</w:t>
            </w:r>
          </w:p>
          <w:p w14:paraId="4AC86AE2" w14:textId="77777777" w:rsidR="002A227E" w:rsidRDefault="002A227E" w:rsidP="00805256">
            <w:pPr>
              <w:rPr>
                <w:bCs/>
                <w:i/>
                <w:iCs/>
                <w:color w:val="4472C4" w:themeColor="accent1"/>
                <w:sz w:val="20"/>
                <w:szCs w:val="20"/>
              </w:rPr>
            </w:pPr>
            <w:r w:rsidRPr="009E4220">
              <w:rPr>
                <w:bCs/>
                <w:i/>
                <w:iCs/>
                <w:color w:val="4472C4" w:themeColor="accent1"/>
                <w:sz w:val="20"/>
                <w:szCs w:val="20"/>
              </w:rPr>
              <w:t>Adverbials of time, e.g. Next morning; suddenly; then, etc.</w:t>
            </w:r>
          </w:p>
          <w:p w14:paraId="25118A94" w14:textId="03B9DAFE" w:rsidR="002A227E" w:rsidRDefault="002A227E" w:rsidP="00805256">
            <w:r w:rsidRPr="123206B1">
              <w:rPr>
                <w:i/>
                <w:iCs/>
                <w:color w:val="4472C4" w:themeColor="accent1"/>
                <w:sz w:val="20"/>
                <w:szCs w:val="20"/>
              </w:rPr>
              <w:t xml:space="preserve">Prepositions of place, e.g. </w:t>
            </w:r>
            <w:r w:rsidRPr="123206B1">
              <w:rPr>
                <w:b/>
                <w:bCs/>
                <w:i/>
                <w:iCs/>
                <w:color w:val="4472C4" w:themeColor="accent1"/>
                <w:sz w:val="20"/>
                <w:szCs w:val="20"/>
              </w:rPr>
              <w:t>along</w:t>
            </w:r>
            <w:r w:rsidRPr="123206B1">
              <w:rPr>
                <w:i/>
                <w:iCs/>
                <w:color w:val="4472C4" w:themeColor="accent1"/>
                <w:sz w:val="20"/>
                <w:szCs w:val="20"/>
              </w:rPr>
              <w:t xml:space="preserve"> the path; </w:t>
            </w:r>
            <w:r w:rsidRPr="123206B1">
              <w:rPr>
                <w:b/>
                <w:bCs/>
                <w:i/>
                <w:iCs/>
                <w:color w:val="4472C4" w:themeColor="accent1"/>
                <w:sz w:val="20"/>
                <w:szCs w:val="20"/>
              </w:rPr>
              <w:t>through</w:t>
            </w:r>
            <w:r w:rsidRPr="123206B1">
              <w:rPr>
                <w:i/>
                <w:iCs/>
                <w:color w:val="4472C4" w:themeColor="accent1"/>
                <w:sz w:val="20"/>
                <w:szCs w:val="20"/>
              </w:rPr>
              <w:t xml:space="preserve"> the wood; </w:t>
            </w:r>
            <w:r w:rsidRPr="123206B1">
              <w:rPr>
                <w:b/>
                <w:bCs/>
                <w:i/>
                <w:iCs/>
                <w:color w:val="4472C4" w:themeColor="accent1"/>
                <w:sz w:val="20"/>
                <w:szCs w:val="20"/>
              </w:rPr>
              <w:t>behind</w:t>
            </w:r>
            <w:r w:rsidRPr="123206B1">
              <w:rPr>
                <w:i/>
                <w:iCs/>
                <w:color w:val="4472C4" w:themeColor="accent1"/>
                <w:sz w:val="20"/>
                <w:szCs w:val="20"/>
              </w:rPr>
              <w:t xml:space="preserve"> a tree, etc</w:t>
            </w:r>
            <w:r>
              <w:br/>
            </w:r>
            <w:r>
              <w:lastRenderedPageBreak/>
              <w:br/>
            </w:r>
          </w:p>
        </w:tc>
        <w:tc>
          <w:tcPr>
            <w:tcW w:w="2366" w:type="dxa"/>
            <w:gridSpan w:val="3"/>
          </w:tcPr>
          <w:p w14:paraId="2CFE1334" w14:textId="77777777" w:rsidR="002A227E" w:rsidRDefault="002A227E" w:rsidP="00805256"/>
        </w:tc>
        <w:tc>
          <w:tcPr>
            <w:tcW w:w="2307" w:type="dxa"/>
          </w:tcPr>
          <w:p w14:paraId="2A3377A7" w14:textId="77777777" w:rsidR="002A227E" w:rsidRDefault="002A227E" w:rsidP="00805256"/>
        </w:tc>
      </w:tr>
      <w:tr w:rsidR="002A227E" w14:paraId="1DD6A6D1" w14:textId="77777777" w:rsidTr="00206AE6">
        <w:trPr>
          <w:trHeight w:val="430"/>
        </w:trPr>
        <w:tc>
          <w:tcPr>
            <w:tcW w:w="2550" w:type="dxa"/>
          </w:tcPr>
          <w:p w14:paraId="75079E34" w14:textId="77777777" w:rsidR="002A227E" w:rsidRDefault="002A227E" w:rsidP="00805256">
            <w:pPr>
              <w:rPr>
                <w:b/>
              </w:rPr>
            </w:pPr>
            <w:r>
              <w:rPr>
                <w:b/>
              </w:rPr>
              <w:t>Incidental writing along the journey</w:t>
            </w:r>
          </w:p>
          <w:p w14:paraId="404D27CD" w14:textId="77777777" w:rsidR="002A227E" w:rsidRPr="00CF5B9B" w:rsidRDefault="002A227E" w:rsidP="00805256">
            <w:pPr>
              <w:pStyle w:val="ListParagraph"/>
              <w:numPr>
                <w:ilvl w:val="0"/>
                <w:numId w:val="3"/>
              </w:numPr>
              <w:rPr>
                <w:b/>
              </w:rPr>
            </w:pPr>
            <w:r w:rsidRPr="00034402">
              <w:t>Captions</w:t>
            </w:r>
          </w:p>
          <w:p w14:paraId="6AFCC780" w14:textId="77777777" w:rsidR="002A227E" w:rsidRPr="00034402" w:rsidRDefault="002A227E" w:rsidP="00805256">
            <w:pPr>
              <w:pStyle w:val="ListParagraph"/>
              <w:numPr>
                <w:ilvl w:val="0"/>
                <w:numId w:val="3"/>
              </w:numPr>
            </w:pPr>
            <w:r w:rsidRPr="00034402">
              <w:t>Labels</w:t>
            </w:r>
          </w:p>
          <w:p w14:paraId="7C4476FF" w14:textId="77777777" w:rsidR="002A227E" w:rsidRDefault="002A227E" w:rsidP="00805256"/>
        </w:tc>
        <w:tc>
          <w:tcPr>
            <w:tcW w:w="2368" w:type="dxa"/>
            <w:gridSpan w:val="2"/>
          </w:tcPr>
          <w:p w14:paraId="7F8E5893" w14:textId="77777777" w:rsidR="002A227E" w:rsidRDefault="002A227E" w:rsidP="00805256">
            <w:pPr>
              <w:rPr>
                <w:b/>
              </w:rPr>
            </w:pPr>
            <w:r>
              <w:rPr>
                <w:b/>
              </w:rPr>
              <w:t>Incidental writing along the journey</w:t>
            </w:r>
          </w:p>
          <w:p w14:paraId="0C97B208" w14:textId="724C33CF" w:rsidR="002A227E" w:rsidRDefault="002A227E" w:rsidP="00805256">
            <w:pPr>
              <w:pStyle w:val="ListParagraph"/>
              <w:numPr>
                <w:ilvl w:val="0"/>
                <w:numId w:val="3"/>
              </w:numPr>
            </w:pPr>
            <w:r>
              <w:t>Descriptions of e.g. fish/seal/polar bear/penguins</w:t>
            </w:r>
          </w:p>
          <w:p w14:paraId="6D897E63" w14:textId="17A19C99" w:rsidR="002A227E" w:rsidRDefault="002A227E" w:rsidP="00805256">
            <w:pPr>
              <w:pStyle w:val="ListParagraph"/>
              <w:numPr>
                <w:ilvl w:val="0"/>
                <w:numId w:val="3"/>
              </w:numPr>
            </w:pPr>
            <w:r>
              <w:t>Lists</w:t>
            </w:r>
          </w:p>
          <w:p w14:paraId="2E01676F" w14:textId="78E92509" w:rsidR="002A227E" w:rsidRDefault="002A227E" w:rsidP="00805256">
            <w:pPr>
              <w:pStyle w:val="ListParagraph"/>
              <w:numPr>
                <w:ilvl w:val="0"/>
                <w:numId w:val="3"/>
              </w:numPr>
            </w:pPr>
            <w:r>
              <w:t>Captions</w:t>
            </w:r>
          </w:p>
          <w:p w14:paraId="5E20AD7D" w14:textId="401D0BA9" w:rsidR="002A227E" w:rsidRPr="00034402" w:rsidRDefault="002A227E" w:rsidP="00952848">
            <w:pPr>
              <w:pStyle w:val="ListParagraph"/>
              <w:numPr>
                <w:ilvl w:val="0"/>
                <w:numId w:val="3"/>
              </w:numPr>
            </w:pPr>
            <w:r>
              <w:t>Thought &amp; speech bubbles for characters</w:t>
            </w:r>
          </w:p>
          <w:p w14:paraId="699617E9" w14:textId="77777777" w:rsidR="002A227E" w:rsidRDefault="002A227E" w:rsidP="00805256"/>
        </w:tc>
        <w:tc>
          <w:tcPr>
            <w:tcW w:w="4902" w:type="dxa"/>
            <w:gridSpan w:val="5"/>
          </w:tcPr>
          <w:p w14:paraId="522602F1" w14:textId="77777777" w:rsidR="002A227E" w:rsidRDefault="002A227E" w:rsidP="00805256">
            <w:pPr>
              <w:rPr>
                <w:b/>
              </w:rPr>
            </w:pPr>
            <w:r>
              <w:rPr>
                <w:b/>
              </w:rPr>
              <w:t>Incidental writing along the journey</w:t>
            </w:r>
          </w:p>
          <w:p w14:paraId="174BA99A" w14:textId="77777777" w:rsidR="002A227E" w:rsidRDefault="002A227E" w:rsidP="00805256">
            <w:pPr>
              <w:pStyle w:val="ListParagraph"/>
              <w:numPr>
                <w:ilvl w:val="0"/>
                <w:numId w:val="3"/>
              </w:numPr>
            </w:pPr>
            <w:r>
              <w:t xml:space="preserve">List of things in LRRH’s basket </w:t>
            </w:r>
          </w:p>
          <w:p w14:paraId="4CB62873" w14:textId="77777777" w:rsidR="002A227E" w:rsidRDefault="002A227E" w:rsidP="00805256">
            <w:pPr>
              <w:pStyle w:val="ListParagraph"/>
              <w:numPr>
                <w:ilvl w:val="0"/>
                <w:numId w:val="3"/>
              </w:numPr>
            </w:pPr>
            <w:r>
              <w:t>Letter of apology from wolf</w:t>
            </w:r>
          </w:p>
          <w:p w14:paraId="2E20BB29" w14:textId="26A7DEF8" w:rsidR="002A227E" w:rsidRDefault="002A227E" w:rsidP="002A227E">
            <w:pPr>
              <w:pStyle w:val="ListParagraph"/>
            </w:pPr>
            <w:r>
              <w:t>Instructions – how to get to Grandma’s house</w:t>
            </w:r>
          </w:p>
        </w:tc>
        <w:tc>
          <w:tcPr>
            <w:tcW w:w="2366" w:type="dxa"/>
            <w:gridSpan w:val="3"/>
          </w:tcPr>
          <w:p w14:paraId="38B8D169" w14:textId="77777777" w:rsidR="002A227E" w:rsidRDefault="002A227E" w:rsidP="00805256"/>
        </w:tc>
        <w:tc>
          <w:tcPr>
            <w:tcW w:w="2307" w:type="dxa"/>
          </w:tcPr>
          <w:p w14:paraId="254687DB" w14:textId="77777777" w:rsidR="002A227E" w:rsidRDefault="002A227E" w:rsidP="00805256"/>
        </w:tc>
      </w:tr>
      <w:tr w:rsidR="002A227E" w14:paraId="0C196F96" w14:textId="77777777" w:rsidTr="00332696">
        <w:trPr>
          <w:trHeight w:val="430"/>
        </w:trPr>
        <w:tc>
          <w:tcPr>
            <w:tcW w:w="2550" w:type="dxa"/>
          </w:tcPr>
          <w:p w14:paraId="08733753" w14:textId="77777777" w:rsidR="002A227E" w:rsidRDefault="002A227E" w:rsidP="00805256">
            <w:pPr>
              <w:rPr>
                <w:b/>
              </w:rPr>
            </w:pPr>
          </w:p>
        </w:tc>
        <w:tc>
          <w:tcPr>
            <w:tcW w:w="2368" w:type="dxa"/>
            <w:gridSpan w:val="2"/>
          </w:tcPr>
          <w:p w14:paraId="471E3242" w14:textId="77777777" w:rsidR="002A227E" w:rsidRDefault="002A227E" w:rsidP="00805256">
            <w:pPr>
              <w:rPr>
                <w:b/>
              </w:rPr>
            </w:pPr>
          </w:p>
        </w:tc>
        <w:tc>
          <w:tcPr>
            <w:tcW w:w="4902" w:type="dxa"/>
            <w:gridSpan w:val="5"/>
          </w:tcPr>
          <w:p w14:paraId="2661E25F" w14:textId="77777777" w:rsidR="002A227E" w:rsidRDefault="002A227E" w:rsidP="002A227E">
            <w:pPr>
              <w:jc w:val="center"/>
              <w:rPr>
                <w:b/>
              </w:rPr>
            </w:pPr>
            <w:r w:rsidRPr="002A227E">
              <w:rPr>
                <w:b/>
              </w:rPr>
              <w:t>Handa’s surprise by Eileen Browne</w:t>
            </w:r>
          </w:p>
          <w:p w14:paraId="4446D5A3" w14:textId="14363081" w:rsidR="002A227E" w:rsidRDefault="002A227E" w:rsidP="002A227E">
            <w:pPr>
              <w:jc w:val="center"/>
              <w:rPr>
                <w:b/>
              </w:rPr>
            </w:pPr>
            <w:r w:rsidRPr="00E70E9C">
              <w:rPr>
                <w:noProof/>
              </w:rPr>
              <w:drawing>
                <wp:inline distT="0" distB="0" distL="0" distR="0" wp14:anchorId="7DEF7E1B" wp14:editId="67C5C951">
                  <wp:extent cx="1393190" cy="11614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393190" cy="1161415"/>
                          </a:xfrm>
                          <a:prstGeom prst="rect">
                            <a:avLst/>
                          </a:prstGeom>
                        </pic:spPr>
                      </pic:pic>
                    </a:graphicData>
                  </a:graphic>
                </wp:inline>
              </w:drawing>
            </w:r>
          </w:p>
        </w:tc>
        <w:tc>
          <w:tcPr>
            <w:tcW w:w="2366" w:type="dxa"/>
            <w:gridSpan w:val="3"/>
          </w:tcPr>
          <w:p w14:paraId="6C7EB1F1" w14:textId="77777777" w:rsidR="002A227E" w:rsidRDefault="002A227E" w:rsidP="00805256"/>
        </w:tc>
        <w:tc>
          <w:tcPr>
            <w:tcW w:w="2307" w:type="dxa"/>
          </w:tcPr>
          <w:p w14:paraId="537D61B0" w14:textId="77777777" w:rsidR="002A227E" w:rsidRDefault="002A227E" w:rsidP="00805256"/>
        </w:tc>
      </w:tr>
      <w:tr w:rsidR="002A227E" w14:paraId="7E7C5FE5" w14:textId="77777777" w:rsidTr="00364A63">
        <w:trPr>
          <w:trHeight w:val="430"/>
        </w:trPr>
        <w:tc>
          <w:tcPr>
            <w:tcW w:w="2550" w:type="dxa"/>
          </w:tcPr>
          <w:p w14:paraId="3E93E601" w14:textId="77777777" w:rsidR="002A227E" w:rsidRDefault="002A227E" w:rsidP="00805256">
            <w:pPr>
              <w:rPr>
                <w:b/>
              </w:rPr>
            </w:pPr>
          </w:p>
        </w:tc>
        <w:tc>
          <w:tcPr>
            <w:tcW w:w="2368" w:type="dxa"/>
            <w:gridSpan w:val="2"/>
          </w:tcPr>
          <w:p w14:paraId="4AEB8330" w14:textId="77777777" w:rsidR="002A227E" w:rsidRDefault="002A227E" w:rsidP="00805256">
            <w:pPr>
              <w:rPr>
                <w:b/>
              </w:rPr>
            </w:pPr>
          </w:p>
        </w:tc>
        <w:tc>
          <w:tcPr>
            <w:tcW w:w="4902" w:type="dxa"/>
            <w:gridSpan w:val="5"/>
          </w:tcPr>
          <w:p w14:paraId="031630B2" w14:textId="77777777" w:rsidR="002A227E" w:rsidRDefault="002A227E" w:rsidP="002A227E">
            <w:pPr>
              <w:rPr>
                <w:b/>
                <w:color w:val="FF0000"/>
              </w:rPr>
            </w:pPr>
            <w:r w:rsidRPr="00034402">
              <w:rPr>
                <w:b/>
              </w:rPr>
              <w:t>Unit outcome</w:t>
            </w:r>
            <w:r>
              <w:rPr>
                <w:b/>
              </w:rPr>
              <w:t xml:space="preserve"> for best write books – </w:t>
            </w:r>
            <w:r w:rsidRPr="00E70E9C">
              <w:rPr>
                <w:b/>
                <w:color w:val="0070C0"/>
              </w:rPr>
              <w:t>non-fiction</w:t>
            </w:r>
          </w:p>
          <w:p w14:paraId="0556CFB2" w14:textId="77777777" w:rsidR="002A227E" w:rsidRDefault="002A227E" w:rsidP="002A227E">
            <w:pPr>
              <w:jc w:val="center"/>
              <w:rPr>
                <w:b/>
              </w:rPr>
            </w:pPr>
            <w:r>
              <w:rPr>
                <w:b/>
              </w:rPr>
              <w:t>(fruit tasting in school to make a fruit salad at home)</w:t>
            </w:r>
          </w:p>
          <w:p w14:paraId="6E6A8787" w14:textId="77777777" w:rsidR="002A227E" w:rsidRDefault="002A227E" w:rsidP="002A227E">
            <w:r w:rsidRPr="00034402">
              <w:rPr>
                <w:b/>
              </w:rPr>
              <w:t>Audience:</w:t>
            </w:r>
            <w:r>
              <w:t xml:space="preserve"> family</w:t>
            </w:r>
          </w:p>
          <w:p w14:paraId="07DE28CB" w14:textId="77777777" w:rsidR="002A227E" w:rsidRDefault="002A227E" w:rsidP="002A227E">
            <w:r w:rsidRPr="00034402">
              <w:rPr>
                <w:b/>
              </w:rPr>
              <w:t>Purpose:</w:t>
            </w:r>
            <w:r>
              <w:t xml:space="preserve"> to instruct/inform</w:t>
            </w:r>
          </w:p>
          <w:p w14:paraId="5B20C9C6" w14:textId="50F49557" w:rsidR="002A227E" w:rsidRDefault="002A227E" w:rsidP="00805256">
            <w:pPr>
              <w:rPr>
                <w:b/>
              </w:rPr>
            </w:pPr>
            <w:r w:rsidRPr="00034402">
              <w:rPr>
                <w:b/>
              </w:rPr>
              <w:t>Outcome:</w:t>
            </w:r>
            <w:r>
              <w:t xml:space="preserve"> Instructions</w:t>
            </w:r>
          </w:p>
        </w:tc>
        <w:tc>
          <w:tcPr>
            <w:tcW w:w="2366" w:type="dxa"/>
            <w:gridSpan w:val="3"/>
          </w:tcPr>
          <w:p w14:paraId="13E994D0" w14:textId="77777777" w:rsidR="002A227E" w:rsidRDefault="002A227E" w:rsidP="00805256"/>
        </w:tc>
        <w:tc>
          <w:tcPr>
            <w:tcW w:w="2307" w:type="dxa"/>
          </w:tcPr>
          <w:p w14:paraId="02FEA7EA" w14:textId="77777777" w:rsidR="002A227E" w:rsidRDefault="002A227E" w:rsidP="00805256"/>
        </w:tc>
      </w:tr>
      <w:tr w:rsidR="002A227E" w14:paraId="0DF6781F" w14:textId="77777777" w:rsidTr="00172081">
        <w:trPr>
          <w:trHeight w:val="430"/>
        </w:trPr>
        <w:tc>
          <w:tcPr>
            <w:tcW w:w="2550" w:type="dxa"/>
          </w:tcPr>
          <w:p w14:paraId="58D895C1" w14:textId="77777777" w:rsidR="002A227E" w:rsidRDefault="002A227E" w:rsidP="002A227E">
            <w:pPr>
              <w:rPr>
                <w:b/>
              </w:rPr>
            </w:pPr>
          </w:p>
        </w:tc>
        <w:tc>
          <w:tcPr>
            <w:tcW w:w="2368" w:type="dxa"/>
            <w:gridSpan w:val="2"/>
          </w:tcPr>
          <w:p w14:paraId="07F5FB09" w14:textId="77777777" w:rsidR="002A227E" w:rsidRDefault="002A227E" w:rsidP="002A227E">
            <w:pPr>
              <w:rPr>
                <w:b/>
              </w:rPr>
            </w:pPr>
          </w:p>
        </w:tc>
        <w:tc>
          <w:tcPr>
            <w:tcW w:w="4902" w:type="dxa"/>
            <w:gridSpan w:val="5"/>
          </w:tcPr>
          <w:p w14:paraId="25BCC633" w14:textId="77777777" w:rsidR="002A227E" w:rsidRDefault="002A227E" w:rsidP="002A227E">
            <w:pPr>
              <w:rPr>
                <w:b/>
              </w:rPr>
            </w:pPr>
            <w:r>
              <w:rPr>
                <w:b/>
              </w:rPr>
              <w:t>GPS links to be taught:</w:t>
            </w:r>
          </w:p>
          <w:p w14:paraId="560C5DE7" w14:textId="77777777" w:rsidR="002A227E" w:rsidRDefault="002A227E" w:rsidP="002A227E">
            <w:pPr>
              <w:rPr>
                <w:i/>
                <w:iCs/>
                <w:color w:val="4472C4" w:themeColor="accent1"/>
                <w:sz w:val="20"/>
                <w:szCs w:val="20"/>
              </w:rPr>
            </w:pPr>
            <w:r w:rsidRPr="00FA03FF">
              <w:rPr>
                <w:i/>
                <w:iCs/>
                <w:color w:val="4472C4" w:themeColor="accent1"/>
                <w:sz w:val="20"/>
                <w:szCs w:val="20"/>
              </w:rPr>
              <w:t xml:space="preserve">Capital letters and full stops to start and end sentences.  </w:t>
            </w:r>
          </w:p>
          <w:p w14:paraId="337B5CC8" w14:textId="77777777" w:rsidR="002A227E" w:rsidRDefault="002A227E" w:rsidP="002A227E">
            <w:pPr>
              <w:rPr>
                <w:i/>
                <w:iCs/>
                <w:color w:val="4472C4" w:themeColor="accent1"/>
                <w:sz w:val="20"/>
                <w:szCs w:val="20"/>
              </w:rPr>
            </w:pPr>
            <w:r>
              <w:rPr>
                <w:i/>
                <w:iCs/>
                <w:color w:val="4472C4" w:themeColor="accent1"/>
                <w:sz w:val="20"/>
                <w:szCs w:val="20"/>
              </w:rPr>
              <w:t>Simple sequencing adverbials of time, e.g. first, next, after that, finally, etc.</w:t>
            </w:r>
          </w:p>
          <w:p w14:paraId="1EA333C8" w14:textId="77777777" w:rsidR="002A227E" w:rsidRDefault="002A227E" w:rsidP="002A227E">
            <w:pPr>
              <w:rPr>
                <w:i/>
                <w:iCs/>
                <w:color w:val="4472C4" w:themeColor="accent1"/>
                <w:sz w:val="20"/>
                <w:szCs w:val="20"/>
              </w:rPr>
            </w:pPr>
            <w:r>
              <w:rPr>
                <w:i/>
                <w:iCs/>
                <w:color w:val="4472C4" w:themeColor="accent1"/>
                <w:sz w:val="20"/>
                <w:szCs w:val="20"/>
              </w:rPr>
              <w:t>Imperative verbs, e.g. Add, mix, chop, etc.</w:t>
            </w:r>
          </w:p>
          <w:p w14:paraId="7606524D" w14:textId="77777777" w:rsidR="002A227E" w:rsidRDefault="002A227E" w:rsidP="002A227E">
            <w:pPr>
              <w:rPr>
                <w:i/>
                <w:iCs/>
                <w:color w:val="4472C4" w:themeColor="accent1"/>
                <w:sz w:val="20"/>
                <w:szCs w:val="20"/>
              </w:rPr>
            </w:pPr>
            <w:r>
              <w:rPr>
                <w:i/>
                <w:iCs/>
                <w:color w:val="4472C4" w:themeColor="accent1"/>
                <w:sz w:val="20"/>
                <w:szCs w:val="20"/>
              </w:rPr>
              <w:t>Reinforce use of question mark in introduction, e.g. Do you like healthy fruit?</w:t>
            </w:r>
          </w:p>
          <w:p w14:paraId="6B903B39" w14:textId="77777777" w:rsidR="002A227E" w:rsidRDefault="002A227E" w:rsidP="002A227E">
            <w:pPr>
              <w:rPr>
                <w:i/>
                <w:iCs/>
                <w:color w:val="4472C4" w:themeColor="accent1"/>
                <w:sz w:val="20"/>
                <w:szCs w:val="20"/>
              </w:rPr>
            </w:pPr>
            <w:r>
              <w:rPr>
                <w:i/>
                <w:iCs/>
                <w:color w:val="4472C4" w:themeColor="accent1"/>
                <w:sz w:val="20"/>
                <w:szCs w:val="20"/>
              </w:rPr>
              <w:t>Noun phrases, e.g. juicy apples; fresh orange juice etc.</w:t>
            </w:r>
          </w:p>
          <w:p w14:paraId="272BE127" w14:textId="77777777" w:rsidR="002A227E" w:rsidRDefault="002A227E" w:rsidP="002A227E">
            <w:pPr>
              <w:rPr>
                <w:b/>
              </w:rPr>
            </w:pPr>
          </w:p>
        </w:tc>
        <w:tc>
          <w:tcPr>
            <w:tcW w:w="2366" w:type="dxa"/>
            <w:gridSpan w:val="3"/>
          </w:tcPr>
          <w:p w14:paraId="596954B5" w14:textId="77777777" w:rsidR="002A227E" w:rsidRDefault="002A227E" w:rsidP="002A227E"/>
        </w:tc>
        <w:tc>
          <w:tcPr>
            <w:tcW w:w="2307" w:type="dxa"/>
          </w:tcPr>
          <w:p w14:paraId="38E395CC" w14:textId="77777777" w:rsidR="002A227E" w:rsidRDefault="002A227E" w:rsidP="002A227E"/>
        </w:tc>
      </w:tr>
      <w:tr w:rsidR="002A227E" w14:paraId="14427F9A" w14:textId="77777777" w:rsidTr="00120E6C">
        <w:trPr>
          <w:trHeight w:val="430"/>
        </w:trPr>
        <w:tc>
          <w:tcPr>
            <w:tcW w:w="2550" w:type="dxa"/>
          </w:tcPr>
          <w:p w14:paraId="7CBB921E" w14:textId="77777777" w:rsidR="002A227E" w:rsidRDefault="002A227E" w:rsidP="002A227E">
            <w:pPr>
              <w:rPr>
                <w:b/>
              </w:rPr>
            </w:pPr>
          </w:p>
        </w:tc>
        <w:tc>
          <w:tcPr>
            <w:tcW w:w="2368" w:type="dxa"/>
            <w:gridSpan w:val="2"/>
          </w:tcPr>
          <w:p w14:paraId="42E19431" w14:textId="77777777" w:rsidR="002A227E" w:rsidRDefault="002A227E" w:rsidP="002A227E">
            <w:pPr>
              <w:rPr>
                <w:b/>
              </w:rPr>
            </w:pPr>
          </w:p>
        </w:tc>
        <w:tc>
          <w:tcPr>
            <w:tcW w:w="4902" w:type="dxa"/>
            <w:gridSpan w:val="5"/>
          </w:tcPr>
          <w:p w14:paraId="0A42B5B4" w14:textId="77777777" w:rsidR="002A227E" w:rsidRPr="002A227E" w:rsidRDefault="002A227E" w:rsidP="002A227E">
            <w:pPr>
              <w:rPr>
                <w:b/>
              </w:rPr>
            </w:pPr>
            <w:r w:rsidRPr="002A227E">
              <w:rPr>
                <w:b/>
              </w:rPr>
              <w:t>Incidental writing along the journey</w:t>
            </w:r>
          </w:p>
          <w:p w14:paraId="683F7BF9" w14:textId="6F2690EE" w:rsidR="002A227E" w:rsidRDefault="002A227E" w:rsidP="002A227E">
            <w:pPr>
              <w:rPr>
                <w:b/>
              </w:rPr>
            </w:pPr>
            <w:r w:rsidRPr="002A227E">
              <w:rPr>
                <w:b/>
              </w:rPr>
              <w:t>•</w:t>
            </w:r>
            <w:r>
              <w:rPr>
                <w:b/>
              </w:rPr>
              <w:t xml:space="preserve"> </w:t>
            </w:r>
            <w:r w:rsidRPr="002A227E">
              <w:rPr>
                <w:b/>
              </w:rPr>
              <w:t>Descriptions of fruit</w:t>
            </w:r>
          </w:p>
        </w:tc>
        <w:tc>
          <w:tcPr>
            <w:tcW w:w="2366" w:type="dxa"/>
            <w:gridSpan w:val="3"/>
          </w:tcPr>
          <w:p w14:paraId="66840102" w14:textId="77777777" w:rsidR="002A227E" w:rsidRDefault="002A227E" w:rsidP="002A227E"/>
        </w:tc>
        <w:tc>
          <w:tcPr>
            <w:tcW w:w="2307" w:type="dxa"/>
          </w:tcPr>
          <w:p w14:paraId="712785BC" w14:textId="77777777" w:rsidR="002A227E" w:rsidRDefault="002A227E" w:rsidP="002A227E"/>
        </w:tc>
      </w:tr>
      <w:tr w:rsidR="002A227E" w14:paraId="1B1A1DC5" w14:textId="77777777" w:rsidTr="5146A12B">
        <w:trPr>
          <w:trHeight w:val="430"/>
        </w:trPr>
        <w:tc>
          <w:tcPr>
            <w:tcW w:w="14493" w:type="dxa"/>
            <w:gridSpan w:val="12"/>
          </w:tcPr>
          <w:p w14:paraId="2728FCBF" w14:textId="77777777" w:rsidR="002A227E" w:rsidRDefault="002A227E" w:rsidP="002A227E">
            <w:pPr>
              <w:rPr>
                <w:sz w:val="36"/>
                <w:szCs w:val="36"/>
              </w:rPr>
            </w:pPr>
            <w:r w:rsidRPr="00034402">
              <w:rPr>
                <w:sz w:val="36"/>
                <w:szCs w:val="36"/>
              </w:rPr>
              <w:t xml:space="preserve">Year </w:t>
            </w:r>
            <w:r>
              <w:rPr>
                <w:sz w:val="36"/>
                <w:szCs w:val="36"/>
              </w:rPr>
              <w:t>2</w:t>
            </w:r>
          </w:p>
          <w:p w14:paraId="74C12DE5" w14:textId="5D6E7F7D" w:rsidR="002A227E" w:rsidRDefault="002A227E" w:rsidP="002A227E">
            <w:pPr>
              <w:rPr>
                <w:rFonts w:ascii="SassoonPrimaryInfant" w:hAnsi="SassoonPrimaryInfant" w:cs="Arial"/>
                <w:b/>
                <w:color w:val="0B0C0C"/>
                <w:sz w:val="24"/>
                <w:szCs w:val="24"/>
              </w:rPr>
            </w:pPr>
            <w:r w:rsidRPr="0048251B">
              <w:rPr>
                <w:rFonts w:ascii="SassoonPrimaryInfant" w:hAnsi="SassoonPrimaryInfant" w:cs="Arial"/>
                <w:b/>
                <w:color w:val="0B0C0C"/>
                <w:sz w:val="24"/>
                <w:szCs w:val="24"/>
              </w:rPr>
              <w:t xml:space="preserve">Writing </w:t>
            </w:r>
            <w:r>
              <w:rPr>
                <w:rFonts w:ascii="SassoonPrimaryInfant" w:hAnsi="SassoonPrimaryInfant" w:cs="Arial"/>
                <w:b/>
                <w:color w:val="0B0C0C"/>
                <w:sz w:val="24"/>
                <w:szCs w:val="24"/>
              </w:rPr>
              <w:t>–</w:t>
            </w:r>
            <w:r w:rsidRPr="0048251B">
              <w:rPr>
                <w:rFonts w:ascii="SassoonPrimaryInfant" w:hAnsi="SassoonPrimaryInfant" w:cs="Arial"/>
                <w:b/>
                <w:color w:val="0B0C0C"/>
                <w:sz w:val="24"/>
                <w:szCs w:val="24"/>
              </w:rPr>
              <w:t xml:space="preserve"> transcription</w:t>
            </w:r>
          </w:p>
          <w:p w14:paraId="6F0C28CB" w14:textId="7C8E28D3" w:rsidR="002A227E" w:rsidRPr="0048251B" w:rsidRDefault="002A227E" w:rsidP="002A227E">
            <w:pPr>
              <w:rPr>
                <w:rFonts w:ascii="SassoonPrimaryInfant" w:hAnsi="SassoonPrimaryInfant"/>
                <w:b/>
                <w:sz w:val="24"/>
                <w:szCs w:val="24"/>
              </w:rPr>
            </w:pPr>
            <w:r w:rsidRPr="0048251B">
              <w:rPr>
                <w:rFonts w:ascii="SassoonPrimaryInfant" w:hAnsi="SassoonPrimaryInfant" w:cs="Arial"/>
                <w:color w:val="0B0C0C"/>
                <w:sz w:val="24"/>
                <w:szCs w:val="24"/>
              </w:rPr>
              <w:t>Spelling - see </w:t>
            </w:r>
            <w:hyperlink r:id="rId41" w:history="1">
              <w:r w:rsidRPr="0048251B">
                <w:rPr>
                  <w:rStyle w:val="Hyperlink"/>
                  <w:rFonts w:ascii="SassoonPrimaryInfant" w:hAnsi="SassoonPrimaryInfant" w:cs="Arial"/>
                  <w:color w:val="1D70B8"/>
                  <w:sz w:val="24"/>
                  <w:szCs w:val="24"/>
                </w:rPr>
                <w:t>English appendix 1</w:t>
              </w:r>
            </w:hyperlink>
          </w:p>
          <w:p w14:paraId="4085E556" w14:textId="77777777" w:rsidR="002A227E" w:rsidRPr="003F5520" w:rsidRDefault="002A227E" w:rsidP="002A227E">
            <w:pPr>
              <w:pStyle w:val="NormalWeb"/>
              <w:shd w:val="clear" w:color="auto" w:fill="FFFFFF"/>
              <w:spacing w:before="75" w:beforeAutospacing="0" w:after="300" w:afterAutospacing="0"/>
              <w:rPr>
                <w:rFonts w:ascii="SassoonPrimaryInfant" w:hAnsi="SassoonPrimaryInfant" w:cs="Arial"/>
                <w:color w:val="0B0C0C"/>
              </w:rPr>
            </w:pPr>
            <w:r w:rsidRPr="003F5520">
              <w:rPr>
                <w:rFonts w:ascii="SassoonPrimaryInfant" w:hAnsi="SassoonPrimaryInfant" w:cs="Arial"/>
                <w:color w:val="0B0C0C"/>
              </w:rPr>
              <w:t>Pupils should be taught to:</w:t>
            </w:r>
          </w:p>
          <w:p w14:paraId="6BBBFC2A" w14:textId="77777777" w:rsidR="002A227E" w:rsidRPr="003F5520" w:rsidRDefault="002A227E" w:rsidP="002A227E">
            <w:pPr>
              <w:numPr>
                <w:ilvl w:val="0"/>
                <w:numId w:val="17"/>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spell by:</w:t>
            </w:r>
          </w:p>
          <w:p w14:paraId="7BEA33C7" w14:textId="77777777"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segmenting spoken words into phonemes and representing these by graphemes, spelling many correctly</w:t>
            </w:r>
          </w:p>
          <w:p w14:paraId="6A0B5E97" w14:textId="77777777"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learning new ways of spelling phonemes for which 1 or more spellings are already known, and learn some words with each spelling, including a few common homophones</w:t>
            </w:r>
          </w:p>
          <w:p w14:paraId="49B39322" w14:textId="77777777"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learning to spell common exception words</w:t>
            </w:r>
          </w:p>
          <w:p w14:paraId="50D2211F" w14:textId="77777777"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learning to spell more words with contracted forms</w:t>
            </w:r>
          </w:p>
          <w:p w14:paraId="6372D689" w14:textId="77777777"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learning the possessive apostrophe (singular) [for example, the girl’s book]</w:t>
            </w:r>
          </w:p>
          <w:p w14:paraId="40062413" w14:textId="7CDDC8F2" w:rsidR="002A227E" w:rsidRPr="003F5520" w:rsidRDefault="002A227E" w:rsidP="002A227E">
            <w:pPr>
              <w:pStyle w:val="ListParagraph"/>
              <w:numPr>
                <w:ilvl w:val="0"/>
                <w:numId w:val="18"/>
              </w:numPr>
              <w:shd w:val="clear" w:color="auto" w:fill="FFFFFF"/>
              <w:spacing w:after="75"/>
              <w:rPr>
                <w:rFonts w:ascii="SassoonPrimaryInfant" w:hAnsi="SassoonPrimaryInfant" w:cs="Arial"/>
                <w:color w:val="0B0C0C"/>
                <w:sz w:val="24"/>
                <w:szCs w:val="24"/>
              </w:rPr>
            </w:pPr>
            <w:r w:rsidRPr="003F5520">
              <w:rPr>
                <w:rFonts w:ascii="SassoonPrimaryInfant" w:hAnsi="SassoonPrimaryInfant" w:cs="Arial"/>
                <w:color w:val="0B0C0C"/>
                <w:sz w:val="24"/>
                <w:szCs w:val="24"/>
              </w:rPr>
              <w:t xml:space="preserve">distinguishing between homophones and </w:t>
            </w:r>
            <w:proofErr w:type="gramStart"/>
            <w:r w:rsidRPr="003F5520">
              <w:rPr>
                <w:rFonts w:ascii="SassoonPrimaryInfant" w:hAnsi="SassoonPrimaryInfant" w:cs="Arial"/>
                <w:color w:val="0B0C0C"/>
                <w:sz w:val="24"/>
                <w:szCs w:val="24"/>
              </w:rPr>
              <w:t>near-homophones</w:t>
            </w:r>
            <w:proofErr w:type="gramEnd"/>
          </w:p>
          <w:p w14:paraId="46A2B38F" w14:textId="77777777" w:rsidR="002A227E" w:rsidRPr="003F5520" w:rsidRDefault="002A227E" w:rsidP="002A227E">
            <w:pPr>
              <w:numPr>
                <w:ilvl w:val="0"/>
                <w:numId w:val="17"/>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add suffixes to spell longer words including –</w:t>
            </w:r>
            <w:proofErr w:type="spellStart"/>
            <w:r w:rsidRPr="003F5520">
              <w:rPr>
                <w:rFonts w:ascii="SassoonPrimaryInfant" w:hAnsi="SassoonPrimaryInfant" w:cs="Arial"/>
                <w:color w:val="0B0C0C"/>
                <w:sz w:val="24"/>
                <w:szCs w:val="24"/>
              </w:rPr>
              <w:t>ment</w:t>
            </w:r>
            <w:proofErr w:type="spellEnd"/>
            <w:r w:rsidRPr="003F5520">
              <w:rPr>
                <w:rFonts w:ascii="SassoonPrimaryInfant" w:hAnsi="SassoonPrimaryInfant" w:cs="Arial"/>
                <w:color w:val="0B0C0C"/>
                <w:sz w:val="24"/>
                <w:szCs w:val="24"/>
              </w:rPr>
              <w:t>, –ness, –</w:t>
            </w:r>
            <w:proofErr w:type="spellStart"/>
            <w:r w:rsidRPr="003F5520">
              <w:rPr>
                <w:rFonts w:ascii="SassoonPrimaryInfant" w:hAnsi="SassoonPrimaryInfant" w:cs="Arial"/>
                <w:color w:val="0B0C0C"/>
                <w:sz w:val="24"/>
                <w:szCs w:val="24"/>
              </w:rPr>
              <w:t>ful</w:t>
            </w:r>
            <w:proofErr w:type="spellEnd"/>
            <w:r w:rsidRPr="003F5520">
              <w:rPr>
                <w:rFonts w:ascii="SassoonPrimaryInfant" w:hAnsi="SassoonPrimaryInfant" w:cs="Arial"/>
                <w:color w:val="0B0C0C"/>
                <w:sz w:val="24"/>
                <w:szCs w:val="24"/>
              </w:rPr>
              <w:t>, –less, –</w:t>
            </w:r>
            <w:proofErr w:type="spellStart"/>
            <w:r w:rsidRPr="003F5520">
              <w:rPr>
                <w:rFonts w:ascii="SassoonPrimaryInfant" w:hAnsi="SassoonPrimaryInfant" w:cs="Arial"/>
                <w:color w:val="0B0C0C"/>
                <w:sz w:val="24"/>
                <w:szCs w:val="24"/>
              </w:rPr>
              <w:t>ly</w:t>
            </w:r>
            <w:proofErr w:type="spellEnd"/>
          </w:p>
          <w:p w14:paraId="6ACF59CD" w14:textId="77777777" w:rsidR="002A227E" w:rsidRPr="003F5520" w:rsidRDefault="002A227E" w:rsidP="002A227E">
            <w:pPr>
              <w:numPr>
                <w:ilvl w:val="0"/>
                <w:numId w:val="17"/>
              </w:numPr>
              <w:shd w:val="clear" w:color="auto" w:fill="FFFFFF"/>
              <w:spacing w:after="75"/>
              <w:ind w:left="300"/>
              <w:rPr>
                <w:rFonts w:ascii="SassoonPrimaryInfant" w:hAnsi="SassoonPrimaryInfant" w:cs="Arial"/>
                <w:color w:val="0B0C0C"/>
                <w:sz w:val="24"/>
                <w:szCs w:val="24"/>
              </w:rPr>
            </w:pPr>
            <w:r w:rsidRPr="003F5520">
              <w:rPr>
                <w:rFonts w:ascii="SassoonPrimaryInfant" w:hAnsi="SassoonPrimaryInfant" w:cs="Arial"/>
                <w:color w:val="0B0C0C"/>
                <w:sz w:val="24"/>
                <w:szCs w:val="24"/>
              </w:rPr>
              <w:t>apply spelling rules and guidance, as listed in </w:t>
            </w:r>
            <w:hyperlink r:id="rId42" w:history="1">
              <w:r w:rsidRPr="003F5520">
                <w:rPr>
                  <w:rStyle w:val="Hyperlink"/>
                  <w:rFonts w:ascii="SassoonPrimaryInfant" w:hAnsi="SassoonPrimaryInfant" w:cs="Arial"/>
                  <w:color w:val="1D70B8"/>
                  <w:sz w:val="24"/>
                  <w:szCs w:val="24"/>
                </w:rPr>
                <w:t>English appendix 1</w:t>
              </w:r>
            </w:hyperlink>
          </w:p>
          <w:p w14:paraId="76AAC8C3" w14:textId="77777777" w:rsidR="002A227E" w:rsidRPr="0048251B" w:rsidRDefault="002A227E" w:rsidP="002A227E">
            <w:pPr>
              <w:numPr>
                <w:ilvl w:val="0"/>
                <w:numId w:val="17"/>
              </w:numPr>
              <w:shd w:val="clear" w:color="auto" w:fill="FFFFFF"/>
              <w:spacing w:after="75"/>
              <w:ind w:left="300"/>
              <w:rPr>
                <w:rFonts w:ascii="Arial" w:hAnsi="Arial" w:cs="Arial"/>
                <w:color w:val="0B0C0C"/>
                <w:sz w:val="29"/>
                <w:szCs w:val="29"/>
              </w:rPr>
            </w:pPr>
            <w:r w:rsidRPr="003F5520">
              <w:rPr>
                <w:rFonts w:ascii="SassoonPrimaryInfant" w:hAnsi="SassoonPrimaryInfant" w:cs="Arial"/>
                <w:color w:val="0B0C0C"/>
                <w:sz w:val="24"/>
                <w:szCs w:val="24"/>
              </w:rPr>
              <w:t>write from memory simple sentences dictated by the teacher that include words using the GPCs, common exception words and punctuation taught so far</w:t>
            </w:r>
          </w:p>
          <w:p w14:paraId="4C1A7B48" w14:textId="172EBA39" w:rsidR="002A227E" w:rsidRPr="0048251B" w:rsidRDefault="002A227E" w:rsidP="002A227E">
            <w:pPr>
              <w:shd w:val="clear" w:color="auto" w:fill="FFFFFF"/>
              <w:spacing w:after="75"/>
              <w:ind w:left="-60"/>
              <w:rPr>
                <w:rFonts w:ascii="SassoonPrimaryInfant" w:hAnsi="SassoonPrimaryInfant" w:cs="Arial"/>
                <w:b/>
                <w:color w:val="0B0C0C"/>
                <w:sz w:val="24"/>
                <w:szCs w:val="24"/>
              </w:rPr>
            </w:pPr>
            <w:r w:rsidRPr="0048251B">
              <w:rPr>
                <w:rFonts w:ascii="SassoonPrimaryInfant" w:hAnsi="SassoonPrimaryInfant" w:cs="Arial"/>
                <w:b/>
                <w:color w:val="0B0C0C"/>
                <w:sz w:val="24"/>
                <w:szCs w:val="24"/>
              </w:rPr>
              <w:lastRenderedPageBreak/>
              <w:t>Writing - composition</w:t>
            </w:r>
          </w:p>
          <w:p w14:paraId="2EF84429" w14:textId="77777777" w:rsidR="002A227E" w:rsidRPr="0048251B" w:rsidRDefault="002A227E" w:rsidP="002A227E">
            <w:pPr>
              <w:pStyle w:val="NormalWeb"/>
              <w:shd w:val="clear" w:color="auto" w:fill="FFFFFF"/>
              <w:spacing w:before="300" w:beforeAutospacing="0" w:after="300" w:afterAutospacing="0"/>
              <w:rPr>
                <w:rFonts w:ascii="SassoonPrimaryInfant" w:hAnsi="SassoonPrimaryInfant" w:cs="Arial"/>
                <w:color w:val="0B0C0C"/>
              </w:rPr>
            </w:pPr>
            <w:r w:rsidRPr="0048251B">
              <w:rPr>
                <w:rFonts w:ascii="SassoonPrimaryInfant" w:hAnsi="SassoonPrimaryInfant" w:cs="Arial"/>
                <w:color w:val="0B0C0C"/>
              </w:rPr>
              <w:t>Pupils should be taught to:</w:t>
            </w:r>
          </w:p>
          <w:p w14:paraId="055BABEB" w14:textId="77777777" w:rsidR="002A227E" w:rsidRPr="0048251B" w:rsidRDefault="002A227E" w:rsidP="002A227E">
            <w:pPr>
              <w:numPr>
                <w:ilvl w:val="0"/>
                <w:numId w:val="19"/>
              </w:numPr>
              <w:shd w:val="clear" w:color="auto" w:fill="FFFFFF"/>
              <w:spacing w:after="75"/>
              <w:ind w:left="300"/>
              <w:rPr>
                <w:rFonts w:ascii="SassoonPrimaryInfant" w:hAnsi="SassoonPrimaryInfant" w:cs="Arial"/>
                <w:color w:val="0B0C0C"/>
                <w:sz w:val="24"/>
                <w:szCs w:val="24"/>
              </w:rPr>
            </w:pPr>
            <w:r w:rsidRPr="0048251B">
              <w:rPr>
                <w:rFonts w:ascii="SassoonPrimaryInfant" w:hAnsi="SassoonPrimaryInfant" w:cs="Arial"/>
                <w:color w:val="0B0C0C"/>
                <w:sz w:val="24"/>
                <w:szCs w:val="24"/>
              </w:rPr>
              <w:t>develop positive attitudes towards and stamina for writing by:</w:t>
            </w:r>
          </w:p>
          <w:p w14:paraId="471D113F" w14:textId="77777777" w:rsidR="002A227E" w:rsidRPr="0048251B" w:rsidRDefault="002A227E" w:rsidP="002A227E">
            <w:pPr>
              <w:pStyle w:val="ListParagraph"/>
              <w:numPr>
                <w:ilvl w:val="0"/>
                <w:numId w:val="20"/>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writing narratives about personal experiences and those of others (real and fictional)</w:t>
            </w:r>
          </w:p>
          <w:p w14:paraId="4D002E46" w14:textId="77777777" w:rsidR="002A227E" w:rsidRPr="0048251B" w:rsidRDefault="002A227E" w:rsidP="002A227E">
            <w:pPr>
              <w:pStyle w:val="ListParagraph"/>
              <w:numPr>
                <w:ilvl w:val="0"/>
                <w:numId w:val="20"/>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writing about real events</w:t>
            </w:r>
          </w:p>
          <w:p w14:paraId="17E83B20" w14:textId="77777777" w:rsidR="002A227E" w:rsidRPr="0048251B" w:rsidRDefault="002A227E" w:rsidP="002A227E">
            <w:pPr>
              <w:pStyle w:val="ListParagraph"/>
              <w:numPr>
                <w:ilvl w:val="0"/>
                <w:numId w:val="20"/>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writing poetry</w:t>
            </w:r>
          </w:p>
          <w:p w14:paraId="5F6E4F9A" w14:textId="0ED18BAE" w:rsidR="002A227E" w:rsidRPr="0048251B" w:rsidRDefault="002A227E" w:rsidP="002A227E">
            <w:pPr>
              <w:pStyle w:val="ListParagraph"/>
              <w:numPr>
                <w:ilvl w:val="0"/>
                <w:numId w:val="20"/>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writing for different purposes</w:t>
            </w:r>
          </w:p>
          <w:p w14:paraId="25F0B491" w14:textId="77777777" w:rsidR="002A227E" w:rsidRPr="0048251B" w:rsidRDefault="002A227E" w:rsidP="002A227E">
            <w:pPr>
              <w:numPr>
                <w:ilvl w:val="0"/>
                <w:numId w:val="19"/>
              </w:numPr>
              <w:shd w:val="clear" w:color="auto" w:fill="FFFFFF"/>
              <w:spacing w:after="75"/>
              <w:ind w:left="300"/>
              <w:rPr>
                <w:rFonts w:ascii="SassoonPrimaryInfant" w:hAnsi="SassoonPrimaryInfant" w:cs="Arial"/>
                <w:color w:val="0B0C0C"/>
                <w:sz w:val="24"/>
                <w:szCs w:val="24"/>
              </w:rPr>
            </w:pPr>
            <w:r w:rsidRPr="0048251B">
              <w:rPr>
                <w:rFonts w:ascii="SassoonPrimaryInfant" w:hAnsi="SassoonPrimaryInfant" w:cs="Arial"/>
                <w:color w:val="0B0C0C"/>
                <w:sz w:val="24"/>
                <w:szCs w:val="24"/>
              </w:rPr>
              <w:t>consider what they are going to write before beginning by:</w:t>
            </w:r>
          </w:p>
          <w:p w14:paraId="1FAD4FBB" w14:textId="77777777" w:rsidR="002A227E" w:rsidRPr="0048251B" w:rsidRDefault="002A227E" w:rsidP="002A227E">
            <w:pPr>
              <w:pStyle w:val="ListParagraph"/>
              <w:numPr>
                <w:ilvl w:val="0"/>
                <w:numId w:val="21"/>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planning or saying out loud what they are going to write about</w:t>
            </w:r>
          </w:p>
          <w:p w14:paraId="695F4CC3" w14:textId="77777777" w:rsidR="002A227E" w:rsidRPr="0048251B" w:rsidRDefault="002A227E" w:rsidP="002A227E">
            <w:pPr>
              <w:pStyle w:val="ListParagraph"/>
              <w:numPr>
                <w:ilvl w:val="0"/>
                <w:numId w:val="21"/>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writing down ideas and/or key words, including new vocabulary</w:t>
            </w:r>
          </w:p>
          <w:p w14:paraId="69DB1D0E" w14:textId="74BBF2D2" w:rsidR="002A227E" w:rsidRPr="0048251B" w:rsidRDefault="002A227E" w:rsidP="002A227E">
            <w:pPr>
              <w:pStyle w:val="ListParagraph"/>
              <w:numPr>
                <w:ilvl w:val="0"/>
                <w:numId w:val="21"/>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encapsulating what they want to say, sentence by sentence</w:t>
            </w:r>
          </w:p>
          <w:p w14:paraId="15F68B37" w14:textId="77777777" w:rsidR="002A227E" w:rsidRPr="0048251B" w:rsidRDefault="002A227E" w:rsidP="002A227E">
            <w:pPr>
              <w:numPr>
                <w:ilvl w:val="0"/>
                <w:numId w:val="19"/>
              </w:numPr>
              <w:shd w:val="clear" w:color="auto" w:fill="FFFFFF"/>
              <w:spacing w:after="75"/>
              <w:ind w:left="300"/>
              <w:rPr>
                <w:rFonts w:ascii="SassoonPrimaryInfant" w:hAnsi="SassoonPrimaryInfant" w:cs="Arial"/>
                <w:color w:val="0B0C0C"/>
                <w:sz w:val="24"/>
                <w:szCs w:val="24"/>
              </w:rPr>
            </w:pPr>
            <w:r w:rsidRPr="0048251B">
              <w:rPr>
                <w:rFonts w:ascii="SassoonPrimaryInfant" w:hAnsi="SassoonPrimaryInfant" w:cs="Arial"/>
                <w:color w:val="0B0C0C"/>
                <w:sz w:val="24"/>
                <w:szCs w:val="24"/>
              </w:rPr>
              <w:t>make simple additions, revisions and corrections to their own writing by:</w:t>
            </w:r>
          </w:p>
          <w:p w14:paraId="41DAF8FB" w14:textId="77777777" w:rsidR="002A227E" w:rsidRPr="0048251B" w:rsidRDefault="002A227E" w:rsidP="002A227E">
            <w:pPr>
              <w:pStyle w:val="ListParagraph"/>
              <w:numPr>
                <w:ilvl w:val="0"/>
                <w:numId w:val="22"/>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evaluating their writing with the teacher and other pupils</w:t>
            </w:r>
          </w:p>
          <w:p w14:paraId="3B56D5F9" w14:textId="77777777" w:rsidR="002A227E" w:rsidRPr="0048251B" w:rsidRDefault="002A227E" w:rsidP="002A227E">
            <w:pPr>
              <w:pStyle w:val="ListParagraph"/>
              <w:numPr>
                <w:ilvl w:val="0"/>
                <w:numId w:val="22"/>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rereading to check that their writing makes sense and that verbs to indicate time are used correctly and consistently, including verbs in the continuous form</w:t>
            </w:r>
          </w:p>
          <w:p w14:paraId="35F5B898" w14:textId="708F0F9C" w:rsidR="002A227E" w:rsidRPr="0048251B" w:rsidRDefault="002A227E" w:rsidP="002A227E">
            <w:pPr>
              <w:pStyle w:val="ListParagraph"/>
              <w:numPr>
                <w:ilvl w:val="0"/>
                <w:numId w:val="22"/>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proofreading to check for errors in spelling, grammar and punctuation (for example, ends of sentences punctuated correctly)</w:t>
            </w:r>
          </w:p>
          <w:p w14:paraId="6A804078" w14:textId="77777777" w:rsidR="002A227E" w:rsidRPr="0048251B" w:rsidRDefault="002A227E" w:rsidP="002A227E">
            <w:pPr>
              <w:numPr>
                <w:ilvl w:val="0"/>
                <w:numId w:val="19"/>
              </w:numPr>
              <w:shd w:val="clear" w:color="auto" w:fill="FFFFFF"/>
              <w:spacing w:after="75"/>
              <w:ind w:left="300"/>
              <w:rPr>
                <w:rFonts w:ascii="Arial" w:hAnsi="Arial" w:cs="Arial"/>
                <w:color w:val="0B0C0C"/>
                <w:sz w:val="29"/>
                <w:szCs w:val="29"/>
              </w:rPr>
            </w:pPr>
            <w:r w:rsidRPr="0048251B">
              <w:rPr>
                <w:rFonts w:ascii="SassoonPrimaryInfant" w:hAnsi="SassoonPrimaryInfant" w:cs="Arial"/>
                <w:color w:val="0B0C0C"/>
                <w:sz w:val="24"/>
                <w:szCs w:val="24"/>
              </w:rPr>
              <w:t>read aloud what they have written with appropriate intonation to make the meaning clear</w:t>
            </w:r>
          </w:p>
          <w:p w14:paraId="61D91A1F" w14:textId="4EA351A7" w:rsidR="002A227E" w:rsidRPr="0048251B" w:rsidRDefault="002A227E" w:rsidP="002A227E">
            <w:pPr>
              <w:shd w:val="clear" w:color="auto" w:fill="FFFFFF"/>
              <w:spacing w:after="75"/>
              <w:ind w:left="-60"/>
              <w:rPr>
                <w:rFonts w:ascii="SassoonPrimaryInfant" w:hAnsi="SassoonPrimaryInfant" w:cs="Arial"/>
                <w:b/>
                <w:color w:val="0B0C0C"/>
                <w:sz w:val="24"/>
                <w:szCs w:val="24"/>
              </w:rPr>
            </w:pPr>
            <w:r w:rsidRPr="0048251B">
              <w:rPr>
                <w:rFonts w:ascii="SassoonPrimaryInfant" w:hAnsi="SassoonPrimaryInfant" w:cs="Arial"/>
                <w:b/>
                <w:color w:val="0B0C0C"/>
                <w:sz w:val="24"/>
                <w:szCs w:val="24"/>
              </w:rPr>
              <w:t>Writing - vocabulary, grammar and punctuation</w:t>
            </w:r>
          </w:p>
          <w:p w14:paraId="60CC1537" w14:textId="77777777" w:rsidR="002A227E" w:rsidRPr="0048251B" w:rsidRDefault="002A227E" w:rsidP="002A227E">
            <w:pPr>
              <w:pStyle w:val="NormalWeb"/>
              <w:shd w:val="clear" w:color="auto" w:fill="FFFFFF"/>
              <w:spacing w:before="300" w:beforeAutospacing="0" w:after="300" w:afterAutospacing="0"/>
              <w:rPr>
                <w:rFonts w:ascii="SassoonPrimaryInfant" w:hAnsi="SassoonPrimaryInfant" w:cs="Arial"/>
                <w:color w:val="0B0C0C"/>
              </w:rPr>
            </w:pPr>
            <w:r w:rsidRPr="0048251B">
              <w:rPr>
                <w:rFonts w:ascii="SassoonPrimaryInfant" w:hAnsi="SassoonPrimaryInfant" w:cs="Arial"/>
                <w:color w:val="0B0C0C"/>
              </w:rPr>
              <w:t>Pupils should be taught to:</w:t>
            </w:r>
          </w:p>
          <w:p w14:paraId="1056C5C9" w14:textId="77777777" w:rsidR="002A227E" w:rsidRPr="0048251B" w:rsidRDefault="002A227E" w:rsidP="002A227E">
            <w:pPr>
              <w:numPr>
                <w:ilvl w:val="0"/>
                <w:numId w:val="23"/>
              </w:numPr>
              <w:shd w:val="clear" w:color="auto" w:fill="FFFFFF"/>
              <w:spacing w:after="75"/>
              <w:ind w:left="300"/>
              <w:rPr>
                <w:rFonts w:ascii="SassoonPrimaryInfant" w:hAnsi="SassoonPrimaryInfant" w:cs="Arial"/>
                <w:color w:val="0B0C0C"/>
                <w:sz w:val="24"/>
                <w:szCs w:val="24"/>
              </w:rPr>
            </w:pPr>
            <w:r w:rsidRPr="0048251B">
              <w:rPr>
                <w:rFonts w:ascii="SassoonPrimaryInfant" w:hAnsi="SassoonPrimaryInfant" w:cs="Arial"/>
                <w:color w:val="0B0C0C"/>
                <w:sz w:val="24"/>
                <w:szCs w:val="24"/>
              </w:rPr>
              <w:t>develop their understanding of the concepts set out in </w:t>
            </w:r>
            <w:hyperlink r:id="rId43" w:history="1">
              <w:r w:rsidRPr="0048251B">
                <w:rPr>
                  <w:rStyle w:val="Hyperlink"/>
                  <w:rFonts w:ascii="SassoonPrimaryInfant" w:hAnsi="SassoonPrimaryInfant" w:cs="Arial"/>
                  <w:color w:val="1D70B8"/>
                  <w:sz w:val="24"/>
                  <w:szCs w:val="24"/>
                </w:rPr>
                <w:t>English appendix 2</w:t>
              </w:r>
            </w:hyperlink>
            <w:r w:rsidRPr="0048251B">
              <w:rPr>
                <w:rFonts w:ascii="SassoonPrimaryInfant" w:hAnsi="SassoonPrimaryInfant" w:cs="Arial"/>
                <w:color w:val="0B0C0C"/>
                <w:sz w:val="24"/>
                <w:szCs w:val="24"/>
              </w:rPr>
              <w:t> by:</w:t>
            </w:r>
          </w:p>
          <w:p w14:paraId="7A2CD6DC"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learning how to use both familiar and new punctuation correctly - see </w:t>
            </w:r>
            <w:hyperlink r:id="rId44" w:history="1">
              <w:r w:rsidRPr="0048251B">
                <w:rPr>
                  <w:rStyle w:val="Hyperlink"/>
                  <w:rFonts w:ascii="SassoonPrimaryInfant" w:hAnsi="SassoonPrimaryInfant" w:cs="Arial"/>
                  <w:color w:val="1D70B8"/>
                  <w:sz w:val="24"/>
                  <w:szCs w:val="24"/>
                </w:rPr>
                <w:t>English appendix 2</w:t>
              </w:r>
            </w:hyperlink>
            <w:r w:rsidRPr="0048251B">
              <w:rPr>
                <w:rFonts w:ascii="SassoonPrimaryInfant" w:hAnsi="SassoonPrimaryInfant" w:cs="Arial"/>
                <w:color w:val="0B0C0C"/>
                <w:sz w:val="24"/>
                <w:szCs w:val="24"/>
              </w:rPr>
              <w:t>, including full stops, capital letters, exclamation marks, question marks, commas for lists and apostrophes for contracted forms and the possessive (singular)</w:t>
            </w:r>
          </w:p>
          <w:p w14:paraId="1C40C29E"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learn how to use:</w:t>
            </w:r>
          </w:p>
          <w:p w14:paraId="42F548FF"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lastRenderedPageBreak/>
              <w:t>sentences with different forms: statement, question, exclamation, command</w:t>
            </w:r>
          </w:p>
          <w:p w14:paraId="4F27F918"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expanded noun phrases to describe and specify [for example, the blue butterfly]</w:t>
            </w:r>
          </w:p>
          <w:p w14:paraId="7B165036"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the present and past tenses correctly and consistently, including the progressive form</w:t>
            </w:r>
          </w:p>
          <w:p w14:paraId="7CF35994"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subordination (using when, if, that, or because) and co-ordination (using or, and, or but)</w:t>
            </w:r>
          </w:p>
          <w:p w14:paraId="5F0DACD8" w14:textId="77777777"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the grammar for year 2 in </w:t>
            </w:r>
            <w:hyperlink r:id="rId45" w:history="1">
              <w:r w:rsidRPr="0048251B">
                <w:rPr>
                  <w:rStyle w:val="Hyperlink"/>
                  <w:rFonts w:ascii="SassoonPrimaryInfant" w:hAnsi="SassoonPrimaryInfant" w:cs="Arial"/>
                  <w:color w:val="1D70B8"/>
                  <w:sz w:val="24"/>
                  <w:szCs w:val="24"/>
                </w:rPr>
                <w:t>English appendix 2</w:t>
              </w:r>
            </w:hyperlink>
          </w:p>
          <w:p w14:paraId="171C0156" w14:textId="4F8FE9EB" w:rsidR="002A227E" w:rsidRPr="0048251B" w:rsidRDefault="002A227E" w:rsidP="002A227E">
            <w:pPr>
              <w:pStyle w:val="ListParagraph"/>
              <w:numPr>
                <w:ilvl w:val="0"/>
                <w:numId w:val="24"/>
              </w:numPr>
              <w:shd w:val="clear" w:color="auto" w:fill="FFFFFF"/>
              <w:spacing w:after="75"/>
              <w:rPr>
                <w:rFonts w:ascii="SassoonPrimaryInfant" w:hAnsi="SassoonPrimaryInfant" w:cs="Arial"/>
                <w:color w:val="0B0C0C"/>
                <w:sz w:val="24"/>
                <w:szCs w:val="24"/>
              </w:rPr>
            </w:pPr>
            <w:r w:rsidRPr="0048251B">
              <w:rPr>
                <w:rFonts w:ascii="SassoonPrimaryInfant" w:hAnsi="SassoonPrimaryInfant" w:cs="Arial"/>
                <w:color w:val="0B0C0C"/>
                <w:sz w:val="24"/>
                <w:szCs w:val="24"/>
              </w:rPr>
              <w:t>some features of written Standard English</w:t>
            </w:r>
          </w:p>
          <w:p w14:paraId="141F9815" w14:textId="5DF61EED" w:rsidR="002A227E" w:rsidRPr="0048251B" w:rsidRDefault="002A227E" w:rsidP="002A227E">
            <w:pPr>
              <w:numPr>
                <w:ilvl w:val="0"/>
                <w:numId w:val="23"/>
              </w:numPr>
              <w:shd w:val="clear" w:color="auto" w:fill="FFFFFF"/>
              <w:spacing w:after="75"/>
              <w:ind w:left="300"/>
              <w:rPr>
                <w:rFonts w:ascii="Arial" w:hAnsi="Arial" w:cs="Arial"/>
                <w:color w:val="0B0C0C"/>
                <w:sz w:val="29"/>
                <w:szCs w:val="29"/>
              </w:rPr>
            </w:pPr>
            <w:r w:rsidRPr="0048251B">
              <w:rPr>
                <w:rFonts w:ascii="SassoonPrimaryInfant" w:hAnsi="SassoonPrimaryInfant" w:cs="Arial"/>
                <w:color w:val="0B0C0C"/>
                <w:sz w:val="24"/>
                <w:szCs w:val="24"/>
              </w:rPr>
              <w:t>use and understand the grammatical terminology in </w:t>
            </w:r>
            <w:hyperlink r:id="rId46" w:history="1">
              <w:r w:rsidRPr="0048251B">
                <w:rPr>
                  <w:rStyle w:val="Hyperlink"/>
                  <w:rFonts w:ascii="SassoonPrimaryInfant" w:hAnsi="SassoonPrimaryInfant" w:cs="Arial"/>
                  <w:color w:val="1D70B8"/>
                  <w:sz w:val="24"/>
                  <w:szCs w:val="24"/>
                </w:rPr>
                <w:t>English appendix 2</w:t>
              </w:r>
            </w:hyperlink>
            <w:r w:rsidRPr="0048251B">
              <w:rPr>
                <w:rFonts w:ascii="SassoonPrimaryInfant" w:hAnsi="SassoonPrimaryInfant" w:cs="Arial"/>
                <w:color w:val="0B0C0C"/>
                <w:sz w:val="24"/>
                <w:szCs w:val="24"/>
              </w:rPr>
              <w:t> in discussing their writing</w:t>
            </w:r>
          </w:p>
        </w:tc>
      </w:tr>
      <w:tr w:rsidR="002A227E" w14:paraId="0F8061D5" w14:textId="77777777" w:rsidTr="5146A12B">
        <w:trPr>
          <w:trHeight w:val="430"/>
        </w:trPr>
        <w:tc>
          <w:tcPr>
            <w:tcW w:w="2550" w:type="dxa"/>
          </w:tcPr>
          <w:p w14:paraId="53F4D4A0" w14:textId="15B1B710" w:rsidR="002A227E" w:rsidRPr="00910E0D" w:rsidRDefault="002A227E" w:rsidP="002A227E">
            <w:pPr>
              <w:rPr>
                <w:b/>
              </w:rPr>
            </w:pPr>
            <w:r w:rsidRPr="00910E0D">
              <w:rPr>
                <w:b/>
              </w:rPr>
              <w:lastRenderedPageBreak/>
              <w:t>Autumn 1</w:t>
            </w:r>
            <w:r>
              <w:rPr>
                <w:b/>
              </w:rPr>
              <w:t xml:space="preserve"> </w:t>
            </w:r>
            <w:r w:rsidRPr="00A345F2">
              <w:rPr>
                <w:rFonts w:ascii="SassoonPrimaryInfant" w:hAnsi="SassoonPrimaryInfant"/>
                <w:b/>
                <w:sz w:val="20"/>
                <w:szCs w:val="20"/>
                <w:highlight w:val="yellow"/>
              </w:rPr>
              <w:t>start with x4 weeks of the place value of grammar and punctuation basic skills work.</w:t>
            </w:r>
          </w:p>
        </w:tc>
        <w:tc>
          <w:tcPr>
            <w:tcW w:w="2368" w:type="dxa"/>
            <w:gridSpan w:val="2"/>
          </w:tcPr>
          <w:p w14:paraId="728DD198" w14:textId="77777777" w:rsidR="002A227E" w:rsidRPr="00910E0D" w:rsidRDefault="002A227E" w:rsidP="002A227E">
            <w:pPr>
              <w:rPr>
                <w:b/>
              </w:rPr>
            </w:pPr>
            <w:r w:rsidRPr="00910E0D">
              <w:rPr>
                <w:b/>
              </w:rPr>
              <w:t>Autumn 2</w:t>
            </w:r>
          </w:p>
        </w:tc>
        <w:tc>
          <w:tcPr>
            <w:tcW w:w="2530" w:type="dxa"/>
            <w:gridSpan w:val="3"/>
          </w:tcPr>
          <w:p w14:paraId="45AE9B65" w14:textId="77777777" w:rsidR="002A227E" w:rsidRPr="00910E0D" w:rsidRDefault="002A227E" w:rsidP="002A227E">
            <w:pPr>
              <w:rPr>
                <w:b/>
              </w:rPr>
            </w:pPr>
            <w:r w:rsidRPr="00910E0D">
              <w:rPr>
                <w:b/>
              </w:rPr>
              <w:t>Spring 1</w:t>
            </w:r>
          </w:p>
        </w:tc>
        <w:tc>
          <w:tcPr>
            <w:tcW w:w="2372" w:type="dxa"/>
            <w:gridSpan w:val="2"/>
          </w:tcPr>
          <w:p w14:paraId="568C502D" w14:textId="77777777" w:rsidR="002A227E" w:rsidRPr="00910E0D" w:rsidRDefault="002A227E" w:rsidP="002A227E">
            <w:pPr>
              <w:rPr>
                <w:b/>
              </w:rPr>
            </w:pPr>
            <w:r w:rsidRPr="00910E0D">
              <w:rPr>
                <w:b/>
              </w:rPr>
              <w:t>Spring 2</w:t>
            </w:r>
          </w:p>
        </w:tc>
        <w:tc>
          <w:tcPr>
            <w:tcW w:w="2366" w:type="dxa"/>
            <w:gridSpan w:val="3"/>
          </w:tcPr>
          <w:p w14:paraId="5FECAA0F" w14:textId="77777777" w:rsidR="002A227E" w:rsidRPr="00910E0D" w:rsidRDefault="002A227E" w:rsidP="002A227E">
            <w:pPr>
              <w:rPr>
                <w:b/>
              </w:rPr>
            </w:pPr>
            <w:r w:rsidRPr="00910E0D">
              <w:rPr>
                <w:b/>
              </w:rPr>
              <w:t>Summer 1</w:t>
            </w:r>
          </w:p>
        </w:tc>
        <w:tc>
          <w:tcPr>
            <w:tcW w:w="2307" w:type="dxa"/>
          </w:tcPr>
          <w:p w14:paraId="1544E7E1" w14:textId="77777777" w:rsidR="002A227E" w:rsidRPr="00910E0D" w:rsidRDefault="002A227E" w:rsidP="002A227E">
            <w:pPr>
              <w:rPr>
                <w:b/>
              </w:rPr>
            </w:pPr>
            <w:r w:rsidRPr="00910E0D">
              <w:rPr>
                <w:b/>
              </w:rPr>
              <w:t>Summer 2</w:t>
            </w:r>
          </w:p>
        </w:tc>
      </w:tr>
      <w:tr w:rsidR="002A227E" w14:paraId="3C0B32D4" w14:textId="77777777" w:rsidTr="5146A12B">
        <w:trPr>
          <w:trHeight w:val="430"/>
        </w:trPr>
        <w:tc>
          <w:tcPr>
            <w:tcW w:w="2550" w:type="dxa"/>
          </w:tcPr>
          <w:p w14:paraId="6AC30788" w14:textId="77777777" w:rsidR="002A227E" w:rsidRDefault="002A227E" w:rsidP="002A227E">
            <w:pPr>
              <w:jc w:val="center"/>
              <w:rPr>
                <w:b/>
                <w:bCs/>
              </w:rPr>
            </w:pPr>
            <w:r w:rsidRPr="00F52E21">
              <w:rPr>
                <w:b/>
                <w:bCs/>
              </w:rPr>
              <w:t>Grandad’s island by Benji Davies</w:t>
            </w:r>
          </w:p>
          <w:p w14:paraId="4B35D99B" w14:textId="5704E2B8" w:rsidR="002A227E" w:rsidRPr="00B428C3" w:rsidRDefault="002A227E" w:rsidP="002A227E">
            <w:pPr>
              <w:jc w:val="center"/>
              <w:rPr>
                <w:b/>
                <w:bCs/>
              </w:rPr>
            </w:pPr>
            <w:r w:rsidRPr="00F52E21">
              <w:rPr>
                <w:b/>
                <w:bCs/>
                <w:noProof/>
              </w:rPr>
              <w:drawing>
                <wp:inline distT="0" distB="0" distL="0" distR="0" wp14:anchorId="717A7F69" wp14:editId="0376E5CB">
                  <wp:extent cx="1393190" cy="124904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393190" cy="1249045"/>
                          </a:xfrm>
                          <a:prstGeom prst="rect">
                            <a:avLst/>
                          </a:prstGeom>
                        </pic:spPr>
                      </pic:pic>
                    </a:graphicData>
                  </a:graphic>
                </wp:inline>
              </w:drawing>
            </w:r>
          </w:p>
        </w:tc>
        <w:tc>
          <w:tcPr>
            <w:tcW w:w="2368" w:type="dxa"/>
            <w:gridSpan w:val="2"/>
          </w:tcPr>
          <w:p w14:paraId="633B9EC2" w14:textId="77777777" w:rsidR="002A227E" w:rsidRPr="00C50F9D" w:rsidRDefault="002A227E" w:rsidP="002A227E">
            <w:pPr>
              <w:jc w:val="center"/>
              <w:rPr>
                <w:b/>
                <w:bCs/>
              </w:rPr>
            </w:pPr>
            <w:r w:rsidRPr="00C50F9D">
              <w:rPr>
                <w:b/>
                <w:bCs/>
              </w:rPr>
              <w:t>The Polar Express by Chris Van Allsburg</w:t>
            </w:r>
          </w:p>
          <w:p w14:paraId="6BE9F61C" w14:textId="0B0271A0" w:rsidR="002A227E" w:rsidRDefault="002A227E" w:rsidP="002A227E">
            <w:r w:rsidRPr="00C50F9D">
              <w:rPr>
                <w:noProof/>
              </w:rPr>
              <w:drawing>
                <wp:inline distT="0" distB="0" distL="0" distR="0" wp14:anchorId="77CDB92D" wp14:editId="2A45DA13">
                  <wp:extent cx="1393190" cy="10979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393190" cy="1097915"/>
                          </a:xfrm>
                          <a:prstGeom prst="rect">
                            <a:avLst/>
                          </a:prstGeom>
                        </pic:spPr>
                      </pic:pic>
                    </a:graphicData>
                  </a:graphic>
                </wp:inline>
              </w:drawing>
            </w:r>
          </w:p>
        </w:tc>
        <w:tc>
          <w:tcPr>
            <w:tcW w:w="2530" w:type="dxa"/>
            <w:gridSpan w:val="3"/>
          </w:tcPr>
          <w:p w14:paraId="0993721B" w14:textId="77777777" w:rsidR="002A227E" w:rsidRPr="00034402" w:rsidRDefault="002A227E" w:rsidP="002A227E">
            <w:pPr>
              <w:jc w:val="center"/>
              <w:rPr>
                <w:b/>
              </w:rPr>
            </w:pPr>
            <w:r>
              <w:rPr>
                <w:b/>
              </w:rPr>
              <w:t>Vlad and the Great Fire of London – Kate Cunningham</w:t>
            </w:r>
          </w:p>
          <w:p w14:paraId="788D38DE" w14:textId="77777777" w:rsidR="002A227E" w:rsidRDefault="002A227E" w:rsidP="002A227E">
            <w:pPr>
              <w:ind w:left="284" w:right="253"/>
              <w:jc w:val="center"/>
            </w:pPr>
            <w:r>
              <w:rPr>
                <w:noProof/>
              </w:rPr>
              <w:drawing>
                <wp:inline distT="0" distB="0" distL="0" distR="0" wp14:anchorId="7597FE83" wp14:editId="630BF0EE">
                  <wp:extent cx="1151890" cy="149884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84374" cy="1541115"/>
                          </a:xfrm>
                          <a:prstGeom prst="rect">
                            <a:avLst/>
                          </a:prstGeom>
                        </pic:spPr>
                      </pic:pic>
                    </a:graphicData>
                  </a:graphic>
                </wp:inline>
              </w:drawing>
            </w:r>
          </w:p>
        </w:tc>
        <w:tc>
          <w:tcPr>
            <w:tcW w:w="2372" w:type="dxa"/>
            <w:gridSpan w:val="2"/>
          </w:tcPr>
          <w:p w14:paraId="4AE8B4A9" w14:textId="236DBB14" w:rsidR="002A227E" w:rsidRDefault="002A227E" w:rsidP="002A227E">
            <w:pPr>
              <w:jc w:val="center"/>
              <w:rPr>
                <w:b/>
                <w:bCs/>
              </w:rPr>
            </w:pPr>
            <w:r w:rsidRPr="00B428C3">
              <w:rPr>
                <w:b/>
                <w:bCs/>
              </w:rPr>
              <w:t>Hansel &amp; Gretel by Antony Browne</w:t>
            </w:r>
          </w:p>
          <w:p w14:paraId="5CCB8C4A" w14:textId="236DBB14" w:rsidR="002A227E" w:rsidRPr="00F52E21" w:rsidRDefault="002A227E" w:rsidP="002A227E">
            <w:pPr>
              <w:jc w:val="center"/>
              <w:rPr>
                <w:b/>
                <w:bCs/>
              </w:rPr>
            </w:pPr>
            <w:r w:rsidRPr="00B428C3">
              <w:rPr>
                <w:b/>
                <w:bCs/>
                <w:noProof/>
              </w:rPr>
              <w:drawing>
                <wp:inline distT="0" distB="0" distL="0" distR="0" wp14:anchorId="0EED5D6F" wp14:editId="432626BE">
                  <wp:extent cx="1181065" cy="150749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187731" cy="1515999"/>
                          </a:xfrm>
                          <a:prstGeom prst="rect">
                            <a:avLst/>
                          </a:prstGeom>
                        </pic:spPr>
                      </pic:pic>
                    </a:graphicData>
                  </a:graphic>
                </wp:inline>
              </w:drawing>
            </w:r>
          </w:p>
        </w:tc>
        <w:tc>
          <w:tcPr>
            <w:tcW w:w="2366" w:type="dxa"/>
            <w:gridSpan w:val="3"/>
          </w:tcPr>
          <w:p w14:paraId="223F8341" w14:textId="3030089B" w:rsidR="002A227E" w:rsidRDefault="002A227E" w:rsidP="002A227E">
            <w:pPr>
              <w:jc w:val="center"/>
              <w:rPr>
                <w:b/>
                <w:bCs/>
              </w:rPr>
            </w:pPr>
            <w:r w:rsidRPr="009E37D9">
              <w:rPr>
                <w:b/>
                <w:bCs/>
              </w:rPr>
              <w:t>The selfish giant by Oscar Wilde</w:t>
            </w:r>
            <w:r>
              <w:rPr>
                <w:b/>
                <w:bCs/>
              </w:rPr>
              <w:t xml:space="preserve"> </w:t>
            </w:r>
            <w:r w:rsidRPr="009E37D9">
              <w:rPr>
                <w:b/>
                <w:bCs/>
              </w:rPr>
              <w:t>– illustrated version</w:t>
            </w:r>
            <w:r>
              <w:rPr>
                <w:b/>
                <w:bCs/>
              </w:rPr>
              <w:t xml:space="preserve"> – Alexis Deacon</w:t>
            </w:r>
          </w:p>
          <w:p w14:paraId="07D1E59A" w14:textId="3DEC2C8D" w:rsidR="002A227E" w:rsidRPr="009E37D9" w:rsidRDefault="002A227E" w:rsidP="002A227E">
            <w:pPr>
              <w:jc w:val="center"/>
              <w:rPr>
                <w:b/>
                <w:bCs/>
              </w:rPr>
            </w:pPr>
            <w:r w:rsidRPr="009E37D9">
              <w:rPr>
                <w:b/>
                <w:bCs/>
                <w:noProof/>
              </w:rPr>
              <w:drawing>
                <wp:inline distT="0" distB="0" distL="0" distR="0" wp14:anchorId="2875EEE5" wp14:editId="0750B8FF">
                  <wp:extent cx="1195070" cy="1607952"/>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204511" cy="1620655"/>
                          </a:xfrm>
                          <a:prstGeom prst="rect">
                            <a:avLst/>
                          </a:prstGeom>
                        </pic:spPr>
                      </pic:pic>
                    </a:graphicData>
                  </a:graphic>
                </wp:inline>
              </w:drawing>
            </w:r>
          </w:p>
        </w:tc>
        <w:tc>
          <w:tcPr>
            <w:tcW w:w="2307" w:type="dxa"/>
          </w:tcPr>
          <w:p w14:paraId="1A61FBF2" w14:textId="0E6F77C9" w:rsidR="002A227E" w:rsidRPr="00AD3B0F" w:rsidRDefault="002A227E" w:rsidP="002A227E">
            <w:pPr>
              <w:jc w:val="center"/>
              <w:rPr>
                <w:b/>
                <w:bCs/>
              </w:rPr>
            </w:pPr>
            <w:r w:rsidRPr="00AD3B0F">
              <w:rPr>
                <w:b/>
                <w:bCs/>
              </w:rPr>
              <w:t>Man on the moon by</w:t>
            </w:r>
            <w:r>
              <w:rPr>
                <w:b/>
                <w:bCs/>
              </w:rPr>
              <w:t xml:space="preserve"> Simon Bartram </w:t>
            </w:r>
            <w:r w:rsidRPr="00AD3B0F">
              <w:rPr>
                <w:b/>
                <w:bCs/>
                <w:noProof/>
              </w:rPr>
              <w:drawing>
                <wp:inline distT="0" distB="0" distL="0" distR="0" wp14:anchorId="655316B6" wp14:editId="512D7F7F">
                  <wp:extent cx="1256347" cy="1602428"/>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259042" cy="1605865"/>
                          </a:xfrm>
                          <a:prstGeom prst="rect">
                            <a:avLst/>
                          </a:prstGeom>
                        </pic:spPr>
                      </pic:pic>
                    </a:graphicData>
                  </a:graphic>
                </wp:inline>
              </w:drawing>
            </w:r>
          </w:p>
        </w:tc>
      </w:tr>
      <w:tr w:rsidR="002A227E" w14:paraId="0FBEC679" w14:textId="77777777" w:rsidTr="5146A12B">
        <w:trPr>
          <w:trHeight w:val="430"/>
        </w:trPr>
        <w:tc>
          <w:tcPr>
            <w:tcW w:w="2550" w:type="dxa"/>
          </w:tcPr>
          <w:p w14:paraId="035A5FF6" w14:textId="77777777" w:rsidR="002A227E" w:rsidRDefault="002A227E" w:rsidP="002A227E">
            <w:pPr>
              <w:rPr>
                <w:b/>
                <w:color w:val="0070C0"/>
              </w:rPr>
            </w:pPr>
            <w:r w:rsidRPr="00034402">
              <w:rPr>
                <w:b/>
              </w:rPr>
              <w:t>Unit outcome</w:t>
            </w:r>
            <w:r>
              <w:rPr>
                <w:b/>
              </w:rPr>
              <w:t xml:space="preserve"> for best write books –</w:t>
            </w:r>
            <w:r w:rsidRPr="00C50F9D">
              <w:rPr>
                <w:b/>
                <w:color w:val="FF0000"/>
              </w:rPr>
              <w:t>narrative</w:t>
            </w:r>
          </w:p>
          <w:p w14:paraId="3D201139" w14:textId="77777777" w:rsidR="002A227E" w:rsidRDefault="002A227E" w:rsidP="002A227E">
            <w:pPr>
              <w:jc w:val="center"/>
              <w:rPr>
                <w:b/>
              </w:rPr>
            </w:pPr>
            <w:r>
              <w:rPr>
                <w:b/>
              </w:rPr>
              <w:t>(sea – storm scene – arrival on island)</w:t>
            </w:r>
          </w:p>
          <w:p w14:paraId="12417BAC" w14:textId="77777777" w:rsidR="002A227E" w:rsidRDefault="002A227E" w:rsidP="002A227E">
            <w:r w:rsidRPr="00034402">
              <w:rPr>
                <w:b/>
              </w:rPr>
              <w:t>Audience:</w:t>
            </w:r>
            <w:r>
              <w:t xml:space="preserve"> reader</w:t>
            </w:r>
          </w:p>
          <w:p w14:paraId="75321F4B" w14:textId="77777777" w:rsidR="002A227E" w:rsidRDefault="002A227E" w:rsidP="002A227E">
            <w:r w:rsidRPr="00034402">
              <w:rPr>
                <w:b/>
              </w:rPr>
              <w:lastRenderedPageBreak/>
              <w:t>Purpose:</w:t>
            </w:r>
            <w:r>
              <w:t xml:space="preserve"> to describe</w:t>
            </w:r>
          </w:p>
          <w:p w14:paraId="14A9C689" w14:textId="1EE767B9" w:rsidR="002A227E" w:rsidRDefault="002A227E" w:rsidP="002A227E">
            <w:r w:rsidRPr="00034402">
              <w:rPr>
                <w:b/>
              </w:rPr>
              <w:t>Outcome:</w:t>
            </w:r>
            <w:r>
              <w:rPr>
                <w:b/>
              </w:rPr>
              <w:t xml:space="preserve"> </w:t>
            </w:r>
            <w:r>
              <w:rPr>
                <w:bCs/>
              </w:rPr>
              <w:t>setting description</w:t>
            </w:r>
          </w:p>
        </w:tc>
        <w:tc>
          <w:tcPr>
            <w:tcW w:w="2368" w:type="dxa"/>
            <w:gridSpan w:val="2"/>
          </w:tcPr>
          <w:p w14:paraId="6217BCC2" w14:textId="3C4A6411" w:rsidR="002A227E" w:rsidRDefault="002A227E" w:rsidP="002A227E">
            <w:pPr>
              <w:rPr>
                <w:b/>
                <w:color w:val="0070C0"/>
              </w:rPr>
            </w:pPr>
            <w:r w:rsidRPr="00034402">
              <w:rPr>
                <w:b/>
              </w:rPr>
              <w:lastRenderedPageBreak/>
              <w:t>Unit outcome</w:t>
            </w:r>
            <w:r>
              <w:rPr>
                <w:b/>
              </w:rPr>
              <w:t xml:space="preserve"> for best write books –</w:t>
            </w:r>
            <w:r w:rsidRPr="00C50F9D">
              <w:rPr>
                <w:b/>
                <w:color w:val="FF0000"/>
              </w:rPr>
              <w:t>narrative</w:t>
            </w:r>
          </w:p>
          <w:p w14:paraId="43B15A42" w14:textId="25C1A4AB" w:rsidR="002A227E" w:rsidRDefault="002A227E" w:rsidP="002A227E">
            <w:pPr>
              <w:jc w:val="center"/>
              <w:rPr>
                <w:b/>
              </w:rPr>
            </w:pPr>
            <w:r>
              <w:rPr>
                <w:b/>
              </w:rPr>
              <w:t xml:space="preserve">(setting description – woven through </w:t>
            </w:r>
            <w:r>
              <w:rPr>
                <w:b/>
              </w:rPr>
              <w:lastRenderedPageBreak/>
              <w:t>narrative, seen through eyes of character)</w:t>
            </w:r>
          </w:p>
          <w:p w14:paraId="05E07284" w14:textId="315D733B" w:rsidR="002A227E" w:rsidRDefault="002A227E" w:rsidP="002A227E">
            <w:r w:rsidRPr="00034402">
              <w:rPr>
                <w:b/>
              </w:rPr>
              <w:t>Audience:</w:t>
            </w:r>
            <w:r>
              <w:t xml:space="preserve"> reader</w:t>
            </w:r>
          </w:p>
          <w:p w14:paraId="0E95F1F2" w14:textId="038FA6FB" w:rsidR="002A227E" w:rsidRDefault="002A227E" w:rsidP="002A227E">
            <w:r w:rsidRPr="00034402">
              <w:rPr>
                <w:b/>
              </w:rPr>
              <w:t>Purpose:</w:t>
            </w:r>
            <w:r>
              <w:t xml:space="preserve"> to describe</w:t>
            </w:r>
          </w:p>
          <w:p w14:paraId="50322F3D" w14:textId="6CB99980" w:rsidR="002A227E" w:rsidRDefault="002A227E" w:rsidP="002A227E">
            <w:r w:rsidRPr="00034402">
              <w:rPr>
                <w:b/>
              </w:rPr>
              <w:t>Outcome:</w:t>
            </w:r>
            <w:r>
              <w:rPr>
                <w:b/>
              </w:rPr>
              <w:t xml:space="preserve"> </w:t>
            </w:r>
            <w:r>
              <w:rPr>
                <w:bCs/>
              </w:rPr>
              <w:t>description of journey to the pole</w:t>
            </w:r>
          </w:p>
        </w:tc>
        <w:tc>
          <w:tcPr>
            <w:tcW w:w="2530" w:type="dxa"/>
            <w:gridSpan w:val="3"/>
          </w:tcPr>
          <w:p w14:paraId="304B1D37" w14:textId="77777777" w:rsidR="002A227E" w:rsidRDefault="002A227E" w:rsidP="002A227E">
            <w:pPr>
              <w:rPr>
                <w:b/>
                <w:color w:val="0070C0"/>
              </w:rPr>
            </w:pPr>
            <w:r w:rsidRPr="00034402">
              <w:rPr>
                <w:b/>
              </w:rPr>
              <w:lastRenderedPageBreak/>
              <w:t>Unit outcome</w:t>
            </w:r>
            <w:r>
              <w:rPr>
                <w:b/>
              </w:rPr>
              <w:t xml:space="preserve"> for best write books –</w:t>
            </w:r>
            <w:r w:rsidRPr="00910E0D">
              <w:rPr>
                <w:b/>
                <w:color w:val="0070C0"/>
              </w:rPr>
              <w:t>report</w:t>
            </w:r>
          </w:p>
          <w:p w14:paraId="4CAC8997" w14:textId="77777777" w:rsidR="002A227E" w:rsidRDefault="002A227E" w:rsidP="002A227E">
            <w:pPr>
              <w:jc w:val="center"/>
              <w:rPr>
                <w:b/>
              </w:rPr>
            </w:pPr>
            <w:r>
              <w:rPr>
                <w:b/>
              </w:rPr>
              <w:t>(report on Great Fire of London)</w:t>
            </w:r>
          </w:p>
          <w:p w14:paraId="1227520E" w14:textId="77777777" w:rsidR="002A227E" w:rsidRDefault="002A227E" w:rsidP="002A227E">
            <w:r w:rsidRPr="00034402">
              <w:rPr>
                <w:b/>
              </w:rPr>
              <w:t>Audience:</w:t>
            </w:r>
            <w:r>
              <w:t xml:space="preserve"> young readers</w:t>
            </w:r>
          </w:p>
          <w:p w14:paraId="0983A1A8" w14:textId="77777777" w:rsidR="002A227E" w:rsidRDefault="002A227E" w:rsidP="002A227E">
            <w:r w:rsidRPr="00034402">
              <w:rPr>
                <w:b/>
              </w:rPr>
              <w:lastRenderedPageBreak/>
              <w:t>Purpose:</w:t>
            </w:r>
            <w:r>
              <w:t xml:space="preserve"> to inform</w:t>
            </w:r>
          </w:p>
          <w:p w14:paraId="19DD50D9" w14:textId="77777777" w:rsidR="002A227E" w:rsidRDefault="002A227E" w:rsidP="002A227E">
            <w:pPr>
              <w:rPr>
                <w:b/>
              </w:rPr>
            </w:pPr>
            <w:r w:rsidRPr="00034402">
              <w:rPr>
                <w:b/>
              </w:rPr>
              <w:t>Outcome:</w:t>
            </w:r>
            <w:r>
              <w:rPr>
                <w:b/>
              </w:rPr>
              <w:t xml:space="preserve"> </w:t>
            </w:r>
            <w:r w:rsidRPr="00B428C3">
              <w:rPr>
                <w:bCs/>
              </w:rPr>
              <w:t>non chronological report</w:t>
            </w:r>
          </w:p>
        </w:tc>
        <w:tc>
          <w:tcPr>
            <w:tcW w:w="2372" w:type="dxa"/>
            <w:gridSpan w:val="2"/>
          </w:tcPr>
          <w:p w14:paraId="29A92270" w14:textId="77777777" w:rsidR="002A227E" w:rsidRDefault="002A227E" w:rsidP="002A227E">
            <w:pPr>
              <w:rPr>
                <w:b/>
                <w:color w:val="0070C0"/>
              </w:rPr>
            </w:pPr>
            <w:r w:rsidRPr="00034402">
              <w:rPr>
                <w:b/>
              </w:rPr>
              <w:lastRenderedPageBreak/>
              <w:t>Unit outcome</w:t>
            </w:r>
            <w:r>
              <w:rPr>
                <w:b/>
              </w:rPr>
              <w:t xml:space="preserve"> for best write books –</w:t>
            </w:r>
            <w:r w:rsidRPr="00B428C3">
              <w:rPr>
                <w:b/>
                <w:color w:val="FF0000"/>
              </w:rPr>
              <w:t>narrative</w:t>
            </w:r>
          </w:p>
          <w:p w14:paraId="589AED3D" w14:textId="77777777" w:rsidR="002A227E" w:rsidRDefault="002A227E" w:rsidP="002A227E">
            <w:pPr>
              <w:jc w:val="center"/>
              <w:rPr>
                <w:b/>
              </w:rPr>
            </w:pPr>
            <w:r>
              <w:rPr>
                <w:b/>
              </w:rPr>
              <w:t xml:space="preserve">(embellished re-tell – setting and character </w:t>
            </w:r>
            <w:r>
              <w:rPr>
                <w:b/>
              </w:rPr>
              <w:lastRenderedPageBreak/>
              <w:t xml:space="preserve">description – up to </w:t>
            </w:r>
            <w:proofErr w:type="gramStart"/>
            <w:r>
              <w:rPr>
                <w:b/>
              </w:rPr>
              <w:t>witch</w:t>
            </w:r>
            <w:proofErr w:type="gramEnd"/>
            <w:r>
              <w:rPr>
                <w:b/>
              </w:rPr>
              <w:t xml:space="preserve"> appearing)</w:t>
            </w:r>
          </w:p>
          <w:p w14:paraId="4A8C3319" w14:textId="77777777" w:rsidR="002A227E" w:rsidRDefault="002A227E" w:rsidP="002A227E">
            <w:r w:rsidRPr="00034402">
              <w:rPr>
                <w:b/>
              </w:rPr>
              <w:t>Audience:</w:t>
            </w:r>
            <w:r>
              <w:t xml:space="preserve"> children</w:t>
            </w:r>
          </w:p>
          <w:p w14:paraId="7F911C2C" w14:textId="77777777" w:rsidR="002A227E" w:rsidRDefault="002A227E" w:rsidP="002A227E">
            <w:r w:rsidRPr="00034402">
              <w:rPr>
                <w:b/>
              </w:rPr>
              <w:t>Purpose:</w:t>
            </w:r>
            <w:r>
              <w:t xml:space="preserve"> to entertain</w:t>
            </w:r>
          </w:p>
          <w:p w14:paraId="5A734BC1" w14:textId="7CF2B8DE" w:rsidR="002A227E" w:rsidRDefault="002A227E" w:rsidP="002A227E">
            <w:r w:rsidRPr="00034402">
              <w:rPr>
                <w:b/>
              </w:rPr>
              <w:t>Outcome:</w:t>
            </w:r>
            <w:r>
              <w:rPr>
                <w:b/>
              </w:rPr>
              <w:t xml:space="preserve"> </w:t>
            </w:r>
            <w:r w:rsidRPr="00B428C3">
              <w:rPr>
                <w:bCs/>
              </w:rPr>
              <w:t>embellished re-telling</w:t>
            </w:r>
          </w:p>
        </w:tc>
        <w:tc>
          <w:tcPr>
            <w:tcW w:w="2366" w:type="dxa"/>
            <w:gridSpan w:val="3"/>
          </w:tcPr>
          <w:p w14:paraId="0AE62CD2" w14:textId="77777777" w:rsidR="002A227E" w:rsidRDefault="002A227E" w:rsidP="002A227E">
            <w:pPr>
              <w:rPr>
                <w:b/>
                <w:color w:val="0070C0"/>
              </w:rPr>
            </w:pPr>
            <w:r w:rsidRPr="00034402">
              <w:rPr>
                <w:b/>
              </w:rPr>
              <w:lastRenderedPageBreak/>
              <w:t>Unit outcome</w:t>
            </w:r>
            <w:r>
              <w:rPr>
                <w:b/>
              </w:rPr>
              <w:t xml:space="preserve"> for best write books –</w:t>
            </w:r>
            <w:r w:rsidRPr="00C50F9D">
              <w:rPr>
                <w:b/>
                <w:color w:val="FF0000"/>
              </w:rPr>
              <w:t>narrative</w:t>
            </w:r>
          </w:p>
          <w:p w14:paraId="3B5224C5" w14:textId="7921BA44" w:rsidR="002A227E" w:rsidRDefault="002A227E" w:rsidP="002A227E">
            <w:pPr>
              <w:jc w:val="center"/>
              <w:rPr>
                <w:b/>
              </w:rPr>
            </w:pPr>
            <w:r>
              <w:rPr>
                <w:b/>
              </w:rPr>
              <w:t xml:space="preserve">(characterisation – the giant (another creature has the garden – child </w:t>
            </w:r>
            <w:r>
              <w:rPr>
                <w:b/>
              </w:rPr>
              <w:lastRenderedPageBreak/>
              <w:t>not allowed to go in, winter comes – use same plot model)</w:t>
            </w:r>
          </w:p>
          <w:p w14:paraId="5959610C" w14:textId="4A1E5669" w:rsidR="002A227E" w:rsidRDefault="002A227E" w:rsidP="002A227E">
            <w:r w:rsidRPr="00034402">
              <w:rPr>
                <w:b/>
              </w:rPr>
              <w:t>Audience:</w:t>
            </w:r>
            <w:r>
              <w:t xml:space="preserve"> readers</w:t>
            </w:r>
          </w:p>
          <w:p w14:paraId="54ECEE23" w14:textId="294EABB7" w:rsidR="002A227E" w:rsidRDefault="002A227E" w:rsidP="002A227E">
            <w:r w:rsidRPr="00034402">
              <w:rPr>
                <w:b/>
              </w:rPr>
              <w:t>Purpose:</w:t>
            </w:r>
            <w:r>
              <w:t xml:space="preserve"> to entertain</w:t>
            </w:r>
          </w:p>
          <w:p w14:paraId="142E0A6D" w14:textId="66223F66" w:rsidR="002A227E" w:rsidRDefault="002A227E" w:rsidP="002A227E">
            <w:r w:rsidRPr="00034402">
              <w:rPr>
                <w:b/>
              </w:rPr>
              <w:t>Outcome:</w:t>
            </w:r>
            <w:r>
              <w:rPr>
                <w:b/>
              </w:rPr>
              <w:t xml:space="preserve"> </w:t>
            </w:r>
            <w:r>
              <w:rPr>
                <w:bCs/>
              </w:rPr>
              <w:t>new event</w:t>
            </w:r>
          </w:p>
        </w:tc>
        <w:tc>
          <w:tcPr>
            <w:tcW w:w="2307" w:type="dxa"/>
          </w:tcPr>
          <w:p w14:paraId="1E1F402E" w14:textId="19B6715E" w:rsidR="002A227E" w:rsidRDefault="002A227E" w:rsidP="002A227E">
            <w:pPr>
              <w:rPr>
                <w:b/>
                <w:color w:val="0070C0"/>
              </w:rPr>
            </w:pPr>
            <w:r w:rsidRPr="00034402">
              <w:rPr>
                <w:b/>
              </w:rPr>
              <w:lastRenderedPageBreak/>
              <w:t>Unit outcome</w:t>
            </w:r>
            <w:r>
              <w:rPr>
                <w:b/>
              </w:rPr>
              <w:t xml:space="preserve"> for best write books –</w:t>
            </w:r>
            <w:r>
              <w:rPr>
                <w:b/>
                <w:color w:val="FF0000"/>
              </w:rPr>
              <w:t xml:space="preserve"> recount</w:t>
            </w:r>
          </w:p>
          <w:p w14:paraId="2FEDE42D" w14:textId="43D98C19" w:rsidR="002A227E" w:rsidRDefault="002A227E" w:rsidP="002A227E">
            <w:pPr>
              <w:jc w:val="center"/>
              <w:rPr>
                <w:b/>
              </w:rPr>
            </w:pPr>
            <w:r>
              <w:rPr>
                <w:b/>
              </w:rPr>
              <w:t>(</w:t>
            </w:r>
            <w:proofErr w:type="gramStart"/>
            <w:r>
              <w:rPr>
                <w:b/>
              </w:rPr>
              <w:t>diary</w:t>
            </w:r>
            <w:proofErr w:type="gramEnd"/>
            <w:r>
              <w:rPr>
                <w:b/>
              </w:rPr>
              <w:t xml:space="preserve"> entry – </w:t>
            </w:r>
            <w:r w:rsidRPr="00AD3B0F">
              <w:rPr>
                <w:bCs/>
                <w:i/>
                <w:iCs/>
              </w:rPr>
              <w:t xml:space="preserve">What a day!  I had to keep those guests amused </w:t>
            </w:r>
            <w:r w:rsidRPr="00AD3B0F">
              <w:rPr>
                <w:bCs/>
                <w:i/>
                <w:iCs/>
              </w:rPr>
              <w:lastRenderedPageBreak/>
              <w:t xml:space="preserve">by doing my </w:t>
            </w:r>
            <w:proofErr w:type="spellStart"/>
            <w:r w:rsidRPr="00AD3B0F">
              <w:rPr>
                <w:bCs/>
                <w:i/>
                <w:iCs/>
              </w:rPr>
              <w:t>saumersaults</w:t>
            </w:r>
            <w:proofErr w:type="spellEnd"/>
            <w:r w:rsidRPr="00AD3B0F">
              <w:rPr>
                <w:bCs/>
                <w:i/>
                <w:iCs/>
              </w:rPr>
              <w:t>…)</w:t>
            </w:r>
          </w:p>
          <w:p w14:paraId="5457666B" w14:textId="5BD0B722" w:rsidR="002A227E" w:rsidRDefault="002A227E" w:rsidP="002A227E">
            <w:r w:rsidRPr="00034402">
              <w:rPr>
                <w:b/>
              </w:rPr>
              <w:t>Audience:</w:t>
            </w:r>
            <w:r>
              <w:t xml:space="preserve"> fellow astronauts</w:t>
            </w:r>
          </w:p>
          <w:p w14:paraId="3800E911" w14:textId="5A74FFBE" w:rsidR="002A227E" w:rsidRDefault="002A227E" w:rsidP="002A227E">
            <w:r w:rsidRPr="00034402">
              <w:rPr>
                <w:b/>
              </w:rPr>
              <w:t>Purpose:</w:t>
            </w:r>
            <w:r>
              <w:t xml:space="preserve"> to recount</w:t>
            </w:r>
          </w:p>
          <w:p w14:paraId="4552ACDF" w14:textId="6FE73736" w:rsidR="002A227E" w:rsidRDefault="002A227E" w:rsidP="002A227E">
            <w:r w:rsidRPr="00034402">
              <w:rPr>
                <w:b/>
              </w:rPr>
              <w:t>Outcome:</w:t>
            </w:r>
            <w:r>
              <w:rPr>
                <w:b/>
              </w:rPr>
              <w:t xml:space="preserve"> </w:t>
            </w:r>
            <w:r>
              <w:rPr>
                <w:bCs/>
              </w:rPr>
              <w:t>diary entry</w:t>
            </w:r>
          </w:p>
        </w:tc>
      </w:tr>
      <w:tr w:rsidR="002A227E" w14:paraId="59FD3EB9" w14:textId="77777777" w:rsidTr="5146A12B">
        <w:trPr>
          <w:trHeight w:val="430"/>
        </w:trPr>
        <w:tc>
          <w:tcPr>
            <w:tcW w:w="2550" w:type="dxa"/>
          </w:tcPr>
          <w:p w14:paraId="2E82F834" w14:textId="77777777" w:rsidR="002A227E" w:rsidRDefault="002A227E" w:rsidP="002A227E">
            <w:pPr>
              <w:rPr>
                <w:b/>
              </w:rPr>
            </w:pPr>
            <w:r>
              <w:rPr>
                <w:b/>
              </w:rPr>
              <w:lastRenderedPageBreak/>
              <w:t>GPS links to be taught:</w:t>
            </w:r>
          </w:p>
          <w:p w14:paraId="3DBC9CD3" w14:textId="51DCCAC4" w:rsidR="002A227E" w:rsidRDefault="002A227E" w:rsidP="002A227E">
            <w:pPr>
              <w:rPr>
                <w:bCs/>
                <w:i/>
                <w:iCs/>
                <w:color w:val="4472C4" w:themeColor="accent1"/>
                <w:sz w:val="20"/>
                <w:szCs w:val="20"/>
              </w:rPr>
            </w:pPr>
            <w:r>
              <w:rPr>
                <w:bCs/>
                <w:i/>
                <w:iCs/>
                <w:color w:val="4472C4" w:themeColor="accent1"/>
                <w:sz w:val="20"/>
                <w:szCs w:val="20"/>
              </w:rPr>
              <w:t>Reinforce consistently accurate use of punctuation from Y1, i.e. capital letters to start sentences and for proper nouns; full stops to end sentences; Use of commas to separate items in a list, e.g. They saw parrots, macaws and monkeys.</w:t>
            </w:r>
          </w:p>
          <w:p w14:paraId="07D92219" w14:textId="77777777" w:rsidR="002A227E" w:rsidRDefault="002A227E" w:rsidP="002A227E">
            <w:pPr>
              <w:rPr>
                <w:bCs/>
                <w:i/>
                <w:iCs/>
                <w:color w:val="4472C4" w:themeColor="accent1"/>
                <w:sz w:val="20"/>
                <w:szCs w:val="20"/>
              </w:rPr>
            </w:pPr>
            <w:r>
              <w:rPr>
                <w:bCs/>
                <w:i/>
                <w:iCs/>
                <w:color w:val="4472C4" w:themeColor="accent1"/>
                <w:sz w:val="20"/>
                <w:szCs w:val="20"/>
              </w:rPr>
              <w:t>Use of precise nouns, e.g. vines, shack, macaws, etc.</w:t>
            </w:r>
          </w:p>
          <w:p w14:paraId="2FFDCB96" w14:textId="77777777" w:rsidR="002A227E" w:rsidRDefault="002A227E" w:rsidP="002A227E">
            <w:pPr>
              <w:rPr>
                <w:bCs/>
                <w:i/>
                <w:iCs/>
                <w:color w:val="4472C4" w:themeColor="accent1"/>
                <w:sz w:val="20"/>
                <w:szCs w:val="20"/>
              </w:rPr>
            </w:pPr>
            <w:r>
              <w:rPr>
                <w:bCs/>
                <w:i/>
                <w:iCs/>
                <w:color w:val="4472C4" w:themeColor="accent1"/>
                <w:sz w:val="20"/>
                <w:szCs w:val="20"/>
              </w:rPr>
              <w:t>Noun phrases, e.g. enormous waves</w:t>
            </w:r>
          </w:p>
          <w:p w14:paraId="3677FD4E" w14:textId="77777777" w:rsidR="002A227E" w:rsidRDefault="002A227E" w:rsidP="002A227E">
            <w:pPr>
              <w:rPr>
                <w:bCs/>
                <w:i/>
                <w:iCs/>
                <w:color w:val="4472C4" w:themeColor="accent1"/>
                <w:sz w:val="20"/>
                <w:szCs w:val="20"/>
              </w:rPr>
            </w:pPr>
            <w:r>
              <w:rPr>
                <w:bCs/>
                <w:i/>
                <w:iCs/>
                <w:color w:val="4472C4" w:themeColor="accent1"/>
                <w:sz w:val="20"/>
                <w:szCs w:val="20"/>
              </w:rPr>
              <w:t>Powerful verbs, e.g. lurched, boomed, chugged, churned, prised etc.</w:t>
            </w:r>
          </w:p>
          <w:p w14:paraId="343D5B93" w14:textId="77777777" w:rsidR="002A227E" w:rsidRDefault="002A227E" w:rsidP="002A227E">
            <w:pPr>
              <w:rPr>
                <w:bCs/>
                <w:i/>
                <w:iCs/>
                <w:color w:val="4472C4" w:themeColor="accent1"/>
                <w:sz w:val="20"/>
                <w:szCs w:val="20"/>
              </w:rPr>
            </w:pPr>
            <w:r>
              <w:rPr>
                <w:bCs/>
                <w:i/>
                <w:iCs/>
                <w:color w:val="4472C4" w:themeColor="accent1"/>
                <w:sz w:val="20"/>
                <w:szCs w:val="20"/>
              </w:rPr>
              <w:t>Use of adverbials for place (where?), e.g. in the distance; on the horizon; above the boat; across the sky</w:t>
            </w:r>
          </w:p>
          <w:p w14:paraId="30EEDFC2" w14:textId="0CCC80B6" w:rsidR="002A227E" w:rsidRDefault="002A227E" w:rsidP="002A227E">
            <w:pPr>
              <w:rPr>
                <w:bCs/>
                <w:i/>
                <w:iCs/>
                <w:color w:val="4472C4" w:themeColor="accent1"/>
                <w:sz w:val="20"/>
                <w:szCs w:val="20"/>
              </w:rPr>
            </w:pPr>
            <w:r>
              <w:rPr>
                <w:bCs/>
                <w:i/>
                <w:iCs/>
                <w:color w:val="4472C4" w:themeColor="accent1"/>
                <w:sz w:val="20"/>
                <w:szCs w:val="20"/>
              </w:rPr>
              <w:t xml:space="preserve">Use of and, </w:t>
            </w:r>
            <w:proofErr w:type="gramStart"/>
            <w:r>
              <w:rPr>
                <w:bCs/>
                <w:i/>
                <w:iCs/>
                <w:color w:val="4472C4" w:themeColor="accent1"/>
                <w:sz w:val="20"/>
                <w:szCs w:val="20"/>
              </w:rPr>
              <w:t>but,</w:t>
            </w:r>
            <w:proofErr w:type="gramEnd"/>
            <w:r>
              <w:rPr>
                <w:bCs/>
                <w:i/>
                <w:iCs/>
                <w:color w:val="4472C4" w:themeColor="accent1"/>
                <w:sz w:val="20"/>
                <w:szCs w:val="20"/>
              </w:rPr>
              <w:t xml:space="preserve"> so to join clauses.</w:t>
            </w:r>
          </w:p>
          <w:p w14:paraId="0C0D7035" w14:textId="77777777" w:rsidR="002A227E" w:rsidRDefault="002A227E" w:rsidP="002A227E">
            <w:pPr>
              <w:rPr>
                <w:bCs/>
                <w:i/>
                <w:iCs/>
                <w:color w:val="4472C4" w:themeColor="accent1"/>
                <w:sz w:val="20"/>
                <w:szCs w:val="20"/>
              </w:rPr>
            </w:pPr>
          </w:p>
          <w:p w14:paraId="7A964E22" w14:textId="77777777" w:rsidR="002A227E" w:rsidRDefault="002A227E" w:rsidP="002A227E">
            <w:pPr>
              <w:rPr>
                <w:bCs/>
                <w:i/>
                <w:iCs/>
                <w:color w:val="4472C4" w:themeColor="accent1"/>
                <w:sz w:val="20"/>
                <w:szCs w:val="20"/>
              </w:rPr>
            </w:pPr>
          </w:p>
          <w:p w14:paraId="24D0D32B" w14:textId="2114F89A" w:rsidR="002A227E" w:rsidRDefault="002A227E" w:rsidP="002A227E"/>
        </w:tc>
        <w:tc>
          <w:tcPr>
            <w:tcW w:w="2368" w:type="dxa"/>
            <w:gridSpan w:val="2"/>
          </w:tcPr>
          <w:p w14:paraId="742DE545" w14:textId="77777777" w:rsidR="002A227E" w:rsidRDefault="002A227E" w:rsidP="002A227E">
            <w:pPr>
              <w:rPr>
                <w:b/>
              </w:rPr>
            </w:pPr>
            <w:r>
              <w:rPr>
                <w:b/>
              </w:rPr>
              <w:t>GPS links to be taught:</w:t>
            </w:r>
          </w:p>
          <w:p w14:paraId="1FC1740A"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consistently accurate use of punctuation from Y1, i.e. capital letters to start sentences and for proper nouns; full stops to end sentences; use </w:t>
            </w:r>
            <w:proofErr w:type="gramStart"/>
            <w:r>
              <w:rPr>
                <w:bCs/>
                <w:i/>
                <w:iCs/>
                <w:color w:val="4472C4" w:themeColor="accent1"/>
                <w:sz w:val="20"/>
                <w:szCs w:val="20"/>
              </w:rPr>
              <w:t>of ?</w:t>
            </w:r>
            <w:proofErr w:type="gramEnd"/>
            <w:r>
              <w:rPr>
                <w:bCs/>
                <w:i/>
                <w:iCs/>
                <w:color w:val="4472C4" w:themeColor="accent1"/>
                <w:sz w:val="20"/>
                <w:szCs w:val="20"/>
              </w:rPr>
              <w:t xml:space="preserve"> </w:t>
            </w:r>
            <w:proofErr w:type="gramStart"/>
            <w:r>
              <w:rPr>
                <w:bCs/>
                <w:i/>
                <w:iCs/>
                <w:color w:val="4472C4" w:themeColor="accent1"/>
                <w:sz w:val="20"/>
                <w:szCs w:val="20"/>
              </w:rPr>
              <w:t>and !</w:t>
            </w:r>
            <w:proofErr w:type="gramEnd"/>
            <w:r>
              <w:rPr>
                <w:bCs/>
                <w:i/>
                <w:iCs/>
                <w:color w:val="4472C4" w:themeColor="accent1"/>
                <w:sz w:val="20"/>
                <w:szCs w:val="20"/>
              </w:rPr>
              <w:t xml:space="preserve"> </w:t>
            </w:r>
          </w:p>
          <w:p w14:paraId="5B8D73BB" w14:textId="77777777" w:rsidR="002A227E" w:rsidRDefault="002A227E" w:rsidP="002A227E">
            <w:pPr>
              <w:rPr>
                <w:bCs/>
                <w:i/>
                <w:iCs/>
                <w:color w:val="4472C4" w:themeColor="accent1"/>
                <w:sz w:val="20"/>
                <w:szCs w:val="20"/>
              </w:rPr>
            </w:pPr>
            <w:r>
              <w:rPr>
                <w:bCs/>
                <w:i/>
                <w:iCs/>
                <w:color w:val="4472C4" w:themeColor="accent1"/>
                <w:sz w:val="20"/>
                <w:szCs w:val="20"/>
              </w:rPr>
              <w:t>Noun phrases with similes, e.g. hot cocoa as thick and rich as melted chocolate bars.</w:t>
            </w:r>
          </w:p>
          <w:p w14:paraId="5C9DAD71" w14:textId="77777777" w:rsidR="002A227E" w:rsidRDefault="002A227E" w:rsidP="002A227E">
            <w:pPr>
              <w:rPr>
                <w:bCs/>
                <w:i/>
                <w:iCs/>
                <w:color w:val="4472C4" w:themeColor="accent1"/>
                <w:sz w:val="20"/>
                <w:szCs w:val="20"/>
              </w:rPr>
            </w:pPr>
            <w:r>
              <w:rPr>
                <w:bCs/>
                <w:i/>
                <w:iCs/>
                <w:color w:val="4472C4" w:themeColor="accent1"/>
                <w:sz w:val="20"/>
                <w:szCs w:val="20"/>
              </w:rPr>
              <w:t>Powerful verb choices, e.g. flickered, raced, thundered, pranced, paced, marched, etc.</w:t>
            </w:r>
          </w:p>
          <w:p w14:paraId="2813A018" w14:textId="77777777" w:rsidR="002A227E" w:rsidRDefault="002A227E" w:rsidP="002A227E">
            <w:pPr>
              <w:rPr>
                <w:i/>
                <w:iCs/>
                <w:color w:val="4472C4" w:themeColor="accent1"/>
                <w:sz w:val="20"/>
                <w:szCs w:val="20"/>
              </w:rPr>
            </w:pPr>
            <w:r w:rsidRPr="00B6214A">
              <w:rPr>
                <w:i/>
                <w:iCs/>
                <w:color w:val="4472C4" w:themeColor="accent1"/>
                <w:sz w:val="20"/>
                <w:szCs w:val="20"/>
              </w:rPr>
              <w:t>Expand range of adverbials for place</w:t>
            </w:r>
            <w:r>
              <w:rPr>
                <w:i/>
                <w:iCs/>
                <w:color w:val="4472C4" w:themeColor="accent1"/>
                <w:sz w:val="20"/>
                <w:szCs w:val="20"/>
              </w:rPr>
              <w:t xml:space="preserve"> (where?), e.g. </w:t>
            </w:r>
            <w:r w:rsidRPr="000F3CB6">
              <w:rPr>
                <w:b/>
                <w:bCs/>
                <w:i/>
                <w:iCs/>
                <w:color w:val="4472C4" w:themeColor="accent1"/>
                <w:sz w:val="20"/>
                <w:szCs w:val="20"/>
              </w:rPr>
              <w:t>through</w:t>
            </w:r>
            <w:r>
              <w:rPr>
                <w:i/>
                <w:iCs/>
                <w:color w:val="4472C4" w:themeColor="accent1"/>
                <w:sz w:val="20"/>
                <w:szCs w:val="20"/>
              </w:rPr>
              <w:t xml:space="preserve"> forests; </w:t>
            </w:r>
            <w:r w:rsidRPr="000F3CB6">
              <w:rPr>
                <w:b/>
                <w:bCs/>
                <w:i/>
                <w:iCs/>
                <w:color w:val="4472C4" w:themeColor="accent1"/>
                <w:sz w:val="20"/>
                <w:szCs w:val="20"/>
              </w:rPr>
              <w:t>over</w:t>
            </w:r>
            <w:r>
              <w:rPr>
                <w:i/>
                <w:iCs/>
                <w:color w:val="4472C4" w:themeColor="accent1"/>
                <w:sz w:val="20"/>
                <w:szCs w:val="20"/>
              </w:rPr>
              <w:t xml:space="preserve"> peaks.</w:t>
            </w:r>
          </w:p>
          <w:p w14:paraId="13F17C9B" w14:textId="77777777" w:rsidR="002A227E" w:rsidRDefault="002A227E" w:rsidP="002A227E">
            <w:pPr>
              <w:rPr>
                <w:i/>
                <w:iCs/>
                <w:color w:val="4472C4" w:themeColor="accent1"/>
                <w:sz w:val="20"/>
                <w:szCs w:val="20"/>
              </w:rPr>
            </w:pPr>
            <w:r>
              <w:rPr>
                <w:i/>
                <w:iCs/>
                <w:color w:val="4472C4" w:themeColor="accent1"/>
                <w:sz w:val="20"/>
                <w:szCs w:val="20"/>
              </w:rPr>
              <w:t>Use of commas to separate items in a list, e.g. hot chocolate, marshmallows and whipped cream.</w:t>
            </w:r>
          </w:p>
          <w:p w14:paraId="32460F84" w14:textId="77777777" w:rsidR="002A227E" w:rsidRDefault="002A227E" w:rsidP="002A227E">
            <w:pPr>
              <w:rPr>
                <w:i/>
                <w:iCs/>
                <w:color w:val="4472C4" w:themeColor="accent1"/>
                <w:sz w:val="20"/>
                <w:szCs w:val="20"/>
              </w:rPr>
            </w:pPr>
            <w:r w:rsidRPr="00250E8B">
              <w:rPr>
                <w:i/>
                <w:iCs/>
                <w:color w:val="4472C4" w:themeColor="accent1"/>
                <w:sz w:val="20"/>
                <w:szCs w:val="20"/>
              </w:rPr>
              <w:t>Use of -</w:t>
            </w:r>
            <w:proofErr w:type="spellStart"/>
            <w:r w:rsidRPr="00250E8B">
              <w:rPr>
                <w:i/>
                <w:iCs/>
                <w:color w:val="4472C4" w:themeColor="accent1"/>
                <w:sz w:val="20"/>
                <w:szCs w:val="20"/>
              </w:rPr>
              <w:t>ly</w:t>
            </w:r>
            <w:proofErr w:type="spellEnd"/>
            <w:r w:rsidRPr="00250E8B">
              <w:rPr>
                <w:i/>
                <w:iCs/>
                <w:color w:val="4472C4" w:themeColor="accent1"/>
                <w:sz w:val="20"/>
                <w:szCs w:val="20"/>
              </w:rPr>
              <w:t xml:space="preserve"> adverbs, e.g. cautiously, quietly</w:t>
            </w:r>
            <w:r>
              <w:rPr>
                <w:i/>
                <w:iCs/>
                <w:color w:val="4472C4" w:themeColor="accent1"/>
                <w:sz w:val="20"/>
                <w:szCs w:val="20"/>
              </w:rPr>
              <w:t>, quickly</w:t>
            </w:r>
          </w:p>
          <w:p w14:paraId="44CE0030" w14:textId="4709A63F" w:rsidR="002A227E" w:rsidRDefault="002A227E" w:rsidP="002A227E">
            <w:pPr>
              <w:rPr>
                <w:bCs/>
                <w:i/>
                <w:iCs/>
                <w:color w:val="4472C4" w:themeColor="accent1"/>
                <w:sz w:val="20"/>
                <w:szCs w:val="20"/>
              </w:rPr>
            </w:pPr>
            <w:r>
              <w:rPr>
                <w:bCs/>
                <w:i/>
                <w:iCs/>
                <w:color w:val="4472C4" w:themeColor="accent1"/>
                <w:sz w:val="20"/>
                <w:szCs w:val="20"/>
              </w:rPr>
              <w:lastRenderedPageBreak/>
              <w:t xml:space="preserve">Reinforce use of and, </w:t>
            </w:r>
            <w:proofErr w:type="gramStart"/>
            <w:r>
              <w:rPr>
                <w:bCs/>
                <w:i/>
                <w:iCs/>
                <w:color w:val="4472C4" w:themeColor="accent1"/>
                <w:sz w:val="20"/>
                <w:szCs w:val="20"/>
              </w:rPr>
              <w:t>but,</w:t>
            </w:r>
            <w:proofErr w:type="gramEnd"/>
            <w:r>
              <w:rPr>
                <w:bCs/>
                <w:i/>
                <w:iCs/>
                <w:color w:val="4472C4" w:themeColor="accent1"/>
                <w:sz w:val="20"/>
                <w:szCs w:val="20"/>
              </w:rPr>
              <w:t xml:space="preserve"> so to join clauses and encourage use of wider range of conjunctions, e.g. when, as, if, because</w:t>
            </w:r>
          </w:p>
          <w:p w14:paraId="208AA285" w14:textId="77634BFF" w:rsidR="002A227E" w:rsidRDefault="002A227E" w:rsidP="002A227E">
            <w:pPr>
              <w:rPr>
                <w:bCs/>
                <w:i/>
                <w:iCs/>
                <w:color w:val="4472C4" w:themeColor="accent1"/>
                <w:sz w:val="20"/>
                <w:szCs w:val="20"/>
              </w:rPr>
            </w:pPr>
            <w:r>
              <w:rPr>
                <w:bCs/>
                <w:i/>
                <w:iCs/>
                <w:color w:val="4472C4" w:themeColor="accent1"/>
                <w:sz w:val="20"/>
                <w:szCs w:val="20"/>
              </w:rPr>
              <w:t xml:space="preserve">Comparative and superlative adjectives, e.g. the peaks were </w:t>
            </w:r>
            <w:r w:rsidRPr="00F165DD">
              <w:rPr>
                <w:b/>
                <w:i/>
                <w:iCs/>
                <w:color w:val="4472C4" w:themeColor="accent1"/>
                <w:sz w:val="20"/>
                <w:szCs w:val="20"/>
              </w:rPr>
              <w:t>higher</w:t>
            </w:r>
            <w:r>
              <w:rPr>
                <w:bCs/>
                <w:i/>
                <w:iCs/>
                <w:color w:val="4472C4" w:themeColor="accent1"/>
                <w:sz w:val="20"/>
                <w:szCs w:val="20"/>
              </w:rPr>
              <w:t xml:space="preserve"> than I imagined; the </w:t>
            </w:r>
            <w:r>
              <w:rPr>
                <w:b/>
                <w:i/>
                <w:iCs/>
                <w:color w:val="4472C4" w:themeColor="accent1"/>
                <w:sz w:val="20"/>
                <w:szCs w:val="20"/>
              </w:rPr>
              <w:t>fluffiest</w:t>
            </w:r>
            <w:r>
              <w:rPr>
                <w:bCs/>
                <w:i/>
                <w:iCs/>
                <w:color w:val="4472C4" w:themeColor="accent1"/>
                <w:sz w:val="20"/>
                <w:szCs w:val="20"/>
              </w:rPr>
              <w:t xml:space="preserve"> marshmallows I had ever seen.</w:t>
            </w:r>
          </w:p>
          <w:p w14:paraId="7A41EFD6" w14:textId="3FAD3DF0" w:rsidR="002A227E" w:rsidRDefault="002A227E" w:rsidP="002A227E"/>
        </w:tc>
        <w:tc>
          <w:tcPr>
            <w:tcW w:w="2530" w:type="dxa"/>
            <w:gridSpan w:val="3"/>
          </w:tcPr>
          <w:p w14:paraId="05CDFF55" w14:textId="77777777" w:rsidR="002A227E" w:rsidRDefault="002A227E" w:rsidP="002A227E">
            <w:pPr>
              <w:rPr>
                <w:b/>
              </w:rPr>
            </w:pPr>
            <w:r>
              <w:rPr>
                <w:b/>
              </w:rPr>
              <w:lastRenderedPageBreak/>
              <w:t>GPS links to be taught:</w:t>
            </w:r>
          </w:p>
          <w:p w14:paraId="4AC913CE"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consistently accurate use of punctuation from Y1, i.e. capital letters to start sentences and for proper nouns; full stops to end sentences; use </w:t>
            </w:r>
            <w:proofErr w:type="gramStart"/>
            <w:r>
              <w:rPr>
                <w:bCs/>
                <w:i/>
                <w:iCs/>
                <w:color w:val="4472C4" w:themeColor="accent1"/>
                <w:sz w:val="20"/>
                <w:szCs w:val="20"/>
              </w:rPr>
              <w:t>of ?</w:t>
            </w:r>
            <w:proofErr w:type="gramEnd"/>
            <w:r>
              <w:rPr>
                <w:bCs/>
                <w:i/>
                <w:iCs/>
                <w:color w:val="4472C4" w:themeColor="accent1"/>
                <w:sz w:val="20"/>
                <w:szCs w:val="20"/>
              </w:rPr>
              <w:t xml:space="preserve"> </w:t>
            </w:r>
            <w:proofErr w:type="gramStart"/>
            <w:r>
              <w:rPr>
                <w:bCs/>
                <w:i/>
                <w:iCs/>
                <w:color w:val="4472C4" w:themeColor="accent1"/>
                <w:sz w:val="20"/>
                <w:szCs w:val="20"/>
              </w:rPr>
              <w:t>and !</w:t>
            </w:r>
            <w:proofErr w:type="gramEnd"/>
          </w:p>
          <w:p w14:paraId="1F099AF5" w14:textId="77777777" w:rsidR="002A227E" w:rsidRDefault="002A227E" w:rsidP="002A227E">
            <w:pPr>
              <w:rPr>
                <w:bCs/>
                <w:i/>
                <w:iCs/>
                <w:color w:val="4472C4" w:themeColor="accent1"/>
                <w:sz w:val="20"/>
                <w:szCs w:val="20"/>
              </w:rPr>
            </w:pPr>
            <w:r>
              <w:rPr>
                <w:bCs/>
                <w:i/>
                <w:iCs/>
                <w:color w:val="4472C4" w:themeColor="accent1"/>
                <w:sz w:val="20"/>
                <w:szCs w:val="20"/>
              </w:rPr>
              <w:t>Use of commas to separate items in a list, e.g. they buried wine, cheese and valuables</w:t>
            </w:r>
          </w:p>
          <w:p w14:paraId="4E8A69AB" w14:textId="77777777" w:rsidR="002A227E" w:rsidRDefault="002A227E" w:rsidP="002A227E">
            <w:pPr>
              <w:rPr>
                <w:bCs/>
                <w:i/>
                <w:iCs/>
                <w:color w:val="4472C4" w:themeColor="accent1"/>
                <w:sz w:val="20"/>
                <w:szCs w:val="20"/>
              </w:rPr>
            </w:pPr>
            <w:r>
              <w:rPr>
                <w:bCs/>
                <w:i/>
                <w:iCs/>
                <w:color w:val="4472C4" w:themeColor="accent1"/>
                <w:sz w:val="20"/>
                <w:szCs w:val="20"/>
              </w:rPr>
              <w:t>Noun phrases for effect, e.g. raging inferno</w:t>
            </w:r>
          </w:p>
          <w:p w14:paraId="2F049598" w14:textId="77777777" w:rsidR="002A227E" w:rsidRDefault="002A227E" w:rsidP="002A227E">
            <w:pPr>
              <w:rPr>
                <w:bCs/>
                <w:i/>
                <w:iCs/>
                <w:color w:val="4472C4" w:themeColor="accent1"/>
                <w:sz w:val="20"/>
                <w:szCs w:val="20"/>
              </w:rPr>
            </w:pPr>
            <w:r>
              <w:rPr>
                <w:bCs/>
                <w:i/>
                <w:iCs/>
                <w:color w:val="4472C4" w:themeColor="accent1"/>
                <w:sz w:val="20"/>
                <w:szCs w:val="20"/>
              </w:rPr>
              <w:t>Use of past tense, including past progressive, e.g. the fire was spreading out of control...</w:t>
            </w:r>
          </w:p>
          <w:p w14:paraId="5DEBC534" w14:textId="77777777" w:rsidR="002A227E" w:rsidRDefault="002A227E" w:rsidP="002A227E">
            <w:pPr>
              <w:rPr>
                <w:bCs/>
                <w:i/>
                <w:iCs/>
                <w:color w:val="4472C4" w:themeColor="accent1"/>
                <w:sz w:val="20"/>
                <w:szCs w:val="20"/>
              </w:rPr>
            </w:pPr>
            <w:r>
              <w:rPr>
                <w:bCs/>
                <w:i/>
                <w:iCs/>
                <w:color w:val="4472C4" w:themeColor="accent1"/>
                <w:sz w:val="20"/>
                <w:szCs w:val="20"/>
              </w:rPr>
              <w:t>Use of wider range of adverbials for time, e.g. By evening...two days later and place (where?), e.g. from roof to roof; across the river</w:t>
            </w:r>
          </w:p>
          <w:p w14:paraId="38F945B1" w14:textId="77777777" w:rsidR="002A227E" w:rsidRDefault="002A227E" w:rsidP="002A227E">
            <w:pPr>
              <w:rPr>
                <w:bCs/>
                <w:i/>
                <w:iCs/>
                <w:color w:val="4472C4" w:themeColor="accent1"/>
                <w:sz w:val="20"/>
                <w:szCs w:val="20"/>
              </w:rPr>
            </w:pPr>
            <w:r>
              <w:rPr>
                <w:bCs/>
                <w:i/>
                <w:iCs/>
                <w:color w:val="4472C4" w:themeColor="accent1"/>
                <w:sz w:val="20"/>
                <w:szCs w:val="20"/>
              </w:rPr>
              <w:t xml:space="preserve"> Reinforce use of and, </w:t>
            </w:r>
            <w:proofErr w:type="gramStart"/>
            <w:r>
              <w:rPr>
                <w:bCs/>
                <w:i/>
                <w:iCs/>
                <w:color w:val="4472C4" w:themeColor="accent1"/>
                <w:sz w:val="20"/>
                <w:szCs w:val="20"/>
              </w:rPr>
              <w:t>but,</w:t>
            </w:r>
            <w:proofErr w:type="gramEnd"/>
            <w:r>
              <w:rPr>
                <w:bCs/>
                <w:i/>
                <w:iCs/>
                <w:color w:val="4472C4" w:themeColor="accent1"/>
                <w:sz w:val="20"/>
                <w:szCs w:val="20"/>
              </w:rPr>
              <w:t xml:space="preserve"> so to join clauses and encourage use of wider range of conjunctions, e.g. when, if, as, because</w:t>
            </w:r>
          </w:p>
          <w:p w14:paraId="4DF35D0F" w14:textId="77777777" w:rsidR="002A227E" w:rsidRDefault="002A227E" w:rsidP="002A227E">
            <w:pPr>
              <w:rPr>
                <w:bCs/>
                <w:i/>
                <w:iCs/>
                <w:color w:val="4472C4" w:themeColor="accent1"/>
                <w:sz w:val="20"/>
                <w:szCs w:val="20"/>
              </w:rPr>
            </w:pPr>
            <w:r>
              <w:rPr>
                <w:bCs/>
                <w:i/>
                <w:iCs/>
                <w:color w:val="4472C4" w:themeColor="accent1"/>
                <w:sz w:val="20"/>
                <w:szCs w:val="20"/>
              </w:rPr>
              <w:lastRenderedPageBreak/>
              <w:t>Adding suffixes, e.g. help</w:t>
            </w:r>
            <w:r w:rsidRPr="00C97900">
              <w:rPr>
                <w:b/>
                <w:i/>
                <w:iCs/>
                <w:color w:val="4472C4" w:themeColor="accent1"/>
                <w:sz w:val="20"/>
                <w:szCs w:val="20"/>
              </w:rPr>
              <w:t>less</w:t>
            </w:r>
            <w:r>
              <w:rPr>
                <w:bCs/>
                <w:i/>
                <w:iCs/>
                <w:color w:val="4472C4" w:themeColor="accent1"/>
                <w:sz w:val="20"/>
                <w:szCs w:val="20"/>
              </w:rPr>
              <w:t>; care</w:t>
            </w:r>
            <w:r w:rsidRPr="00C97900">
              <w:rPr>
                <w:b/>
                <w:i/>
                <w:iCs/>
                <w:color w:val="4472C4" w:themeColor="accent1"/>
                <w:sz w:val="20"/>
                <w:szCs w:val="20"/>
              </w:rPr>
              <w:t>less</w:t>
            </w:r>
            <w:r>
              <w:rPr>
                <w:bCs/>
                <w:i/>
                <w:iCs/>
                <w:color w:val="4472C4" w:themeColor="accent1"/>
                <w:sz w:val="20"/>
                <w:szCs w:val="20"/>
              </w:rPr>
              <w:t>; grate</w:t>
            </w:r>
            <w:r w:rsidRPr="00C97900">
              <w:rPr>
                <w:b/>
                <w:i/>
                <w:iCs/>
                <w:color w:val="4472C4" w:themeColor="accent1"/>
                <w:sz w:val="20"/>
                <w:szCs w:val="20"/>
              </w:rPr>
              <w:t>ful</w:t>
            </w:r>
            <w:r>
              <w:rPr>
                <w:bCs/>
                <w:i/>
                <w:iCs/>
                <w:color w:val="4472C4" w:themeColor="accent1"/>
                <w:sz w:val="20"/>
                <w:szCs w:val="20"/>
              </w:rPr>
              <w:t>; thank</w:t>
            </w:r>
            <w:r w:rsidRPr="00C97900">
              <w:rPr>
                <w:b/>
                <w:i/>
                <w:iCs/>
                <w:color w:val="4472C4" w:themeColor="accent1"/>
                <w:sz w:val="20"/>
                <w:szCs w:val="20"/>
              </w:rPr>
              <w:t>ful</w:t>
            </w:r>
          </w:p>
          <w:p w14:paraId="0C45E66A" w14:textId="77777777" w:rsidR="002A227E" w:rsidRDefault="002A227E" w:rsidP="002A227E">
            <w:pPr>
              <w:rPr>
                <w:bCs/>
                <w:i/>
                <w:iCs/>
                <w:color w:val="4472C4" w:themeColor="accent1"/>
                <w:sz w:val="20"/>
                <w:szCs w:val="20"/>
              </w:rPr>
            </w:pPr>
          </w:p>
          <w:p w14:paraId="70A51B70" w14:textId="77777777" w:rsidR="002A227E" w:rsidRDefault="002A227E" w:rsidP="002A227E">
            <w:pPr>
              <w:rPr>
                <w:bCs/>
                <w:i/>
                <w:iCs/>
                <w:color w:val="4472C4" w:themeColor="accent1"/>
                <w:sz w:val="20"/>
                <w:szCs w:val="20"/>
              </w:rPr>
            </w:pPr>
          </w:p>
          <w:p w14:paraId="4E9ACF11" w14:textId="2DEA04FC" w:rsidR="002A227E" w:rsidRPr="00034402" w:rsidRDefault="002A227E" w:rsidP="002A227E">
            <w:pPr>
              <w:rPr>
                <w:b/>
              </w:rPr>
            </w:pPr>
          </w:p>
        </w:tc>
        <w:tc>
          <w:tcPr>
            <w:tcW w:w="2372" w:type="dxa"/>
            <w:gridSpan w:val="2"/>
          </w:tcPr>
          <w:p w14:paraId="06AB2AA4" w14:textId="77777777" w:rsidR="002A227E" w:rsidRDefault="002A227E" w:rsidP="002A227E">
            <w:pPr>
              <w:rPr>
                <w:b/>
              </w:rPr>
            </w:pPr>
            <w:r>
              <w:rPr>
                <w:b/>
              </w:rPr>
              <w:lastRenderedPageBreak/>
              <w:t>GPS links to be taught:</w:t>
            </w:r>
          </w:p>
          <w:p w14:paraId="6F8F9125"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consistently accurate use of punctuation from Y1, i.e. capital letters to start sentences and for proper nouns; full stops to end sentences; use </w:t>
            </w:r>
            <w:proofErr w:type="gramStart"/>
            <w:r>
              <w:rPr>
                <w:bCs/>
                <w:i/>
                <w:iCs/>
                <w:color w:val="4472C4" w:themeColor="accent1"/>
                <w:sz w:val="20"/>
                <w:szCs w:val="20"/>
              </w:rPr>
              <w:t>of ?</w:t>
            </w:r>
            <w:proofErr w:type="gramEnd"/>
            <w:r>
              <w:rPr>
                <w:bCs/>
                <w:i/>
                <w:iCs/>
                <w:color w:val="4472C4" w:themeColor="accent1"/>
                <w:sz w:val="20"/>
                <w:szCs w:val="20"/>
              </w:rPr>
              <w:t xml:space="preserve"> </w:t>
            </w:r>
            <w:proofErr w:type="gramStart"/>
            <w:r>
              <w:rPr>
                <w:bCs/>
                <w:i/>
                <w:iCs/>
                <w:color w:val="4472C4" w:themeColor="accent1"/>
                <w:sz w:val="20"/>
                <w:szCs w:val="20"/>
              </w:rPr>
              <w:t>and !</w:t>
            </w:r>
            <w:proofErr w:type="gramEnd"/>
            <w:r>
              <w:rPr>
                <w:bCs/>
                <w:i/>
                <w:iCs/>
                <w:color w:val="4472C4" w:themeColor="accent1"/>
                <w:sz w:val="20"/>
                <w:szCs w:val="20"/>
              </w:rPr>
              <w:t xml:space="preserve"> </w:t>
            </w:r>
          </w:p>
          <w:p w14:paraId="71C021CA" w14:textId="369B3518" w:rsidR="002A227E" w:rsidRDefault="002A227E" w:rsidP="002A227E">
            <w:pPr>
              <w:rPr>
                <w:bCs/>
                <w:i/>
                <w:iCs/>
                <w:color w:val="4472C4" w:themeColor="accent1"/>
                <w:sz w:val="20"/>
                <w:szCs w:val="20"/>
              </w:rPr>
            </w:pPr>
            <w:r>
              <w:rPr>
                <w:bCs/>
                <w:i/>
                <w:iCs/>
                <w:color w:val="4472C4" w:themeColor="accent1"/>
                <w:sz w:val="20"/>
                <w:szCs w:val="20"/>
              </w:rPr>
              <w:t>Noun phrases</w:t>
            </w:r>
            <w:r w:rsidR="007563A4">
              <w:rPr>
                <w:bCs/>
                <w:i/>
                <w:iCs/>
                <w:color w:val="4472C4" w:themeColor="accent1"/>
                <w:sz w:val="20"/>
                <w:szCs w:val="20"/>
              </w:rPr>
              <w:t xml:space="preserve"> for effect</w:t>
            </w:r>
            <w:r>
              <w:rPr>
                <w:bCs/>
                <w:i/>
                <w:iCs/>
                <w:color w:val="4472C4" w:themeColor="accent1"/>
                <w:sz w:val="20"/>
                <w:szCs w:val="20"/>
              </w:rPr>
              <w:t>, e.g. withered tree; black eyes like marbles</w:t>
            </w:r>
            <w:r w:rsidR="002C0097">
              <w:rPr>
                <w:bCs/>
                <w:i/>
                <w:iCs/>
                <w:color w:val="4472C4" w:themeColor="accent1"/>
                <w:sz w:val="20"/>
                <w:szCs w:val="20"/>
              </w:rPr>
              <w:t>, gnarled fingers</w:t>
            </w:r>
            <w:r w:rsidR="00C67D40">
              <w:rPr>
                <w:bCs/>
                <w:i/>
                <w:iCs/>
                <w:color w:val="4472C4" w:themeColor="accent1"/>
                <w:sz w:val="20"/>
                <w:szCs w:val="20"/>
              </w:rPr>
              <w:t xml:space="preserve"> etc</w:t>
            </w:r>
          </w:p>
          <w:p w14:paraId="72DD2B34" w14:textId="77777777" w:rsidR="002A227E" w:rsidRDefault="002A227E" w:rsidP="002A227E">
            <w:pPr>
              <w:rPr>
                <w:bCs/>
                <w:i/>
                <w:iCs/>
                <w:color w:val="4472C4" w:themeColor="accent1"/>
                <w:sz w:val="20"/>
                <w:szCs w:val="20"/>
              </w:rPr>
            </w:pPr>
            <w:r>
              <w:rPr>
                <w:bCs/>
                <w:i/>
                <w:iCs/>
                <w:color w:val="4472C4" w:themeColor="accent1"/>
                <w:sz w:val="20"/>
                <w:szCs w:val="20"/>
              </w:rPr>
              <w:t>Past tense verbs</w:t>
            </w:r>
          </w:p>
          <w:p w14:paraId="29CF6E97" w14:textId="77777777" w:rsidR="002A227E" w:rsidRDefault="002A227E" w:rsidP="002A227E">
            <w:pPr>
              <w:rPr>
                <w:bCs/>
                <w:i/>
                <w:iCs/>
                <w:color w:val="4472C4" w:themeColor="accent1"/>
                <w:sz w:val="20"/>
                <w:szCs w:val="20"/>
              </w:rPr>
            </w:pPr>
            <w:r>
              <w:rPr>
                <w:bCs/>
                <w:i/>
                <w:iCs/>
                <w:color w:val="4472C4" w:themeColor="accent1"/>
                <w:sz w:val="20"/>
                <w:szCs w:val="20"/>
              </w:rPr>
              <w:t xml:space="preserve">Use of wider range of adverbials for </w:t>
            </w:r>
            <w:r w:rsidRPr="006071BC">
              <w:rPr>
                <w:b/>
                <w:i/>
                <w:iCs/>
                <w:color w:val="4472C4" w:themeColor="accent1"/>
                <w:sz w:val="20"/>
                <w:szCs w:val="20"/>
              </w:rPr>
              <w:t>time</w:t>
            </w:r>
            <w:r>
              <w:rPr>
                <w:bCs/>
                <w:i/>
                <w:iCs/>
                <w:color w:val="4472C4" w:themeColor="accent1"/>
                <w:sz w:val="20"/>
                <w:szCs w:val="20"/>
              </w:rPr>
              <w:t xml:space="preserve">, e.g. At daybreak; At midday; and </w:t>
            </w:r>
            <w:r w:rsidRPr="008042E7">
              <w:rPr>
                <w:b/>
                <w:i/>
                <w:iCs/>
                <w:color w:val="4472C4" w:themeColor="accent1"/>
                <w:sz w:val="20"/>
                <w:szCs w:val="20"/>
              </w:rPr>
              <w:t>place</w:t>
            </w:r>
            <w:r>
              <w:rPr>
                <w:b/>
                <w:i/>
                <w:iCs/>
                <w:color w:val="4472C4" w:themeColor="accent1"/>
                <w:sz w:val="20"/>
                <w:szCs w:val="20"/>
              </w:rPr>
              <w:t xml:space="preserve"> </w:t>
            </w:r>
            <w:r w:rsidRPr="00216592">
              <w:rPr>
                <w:bCs/>
                <w:i/>
                <w:iCs/>
                <w:color w:val="4472C4" w:themeColor="accent1"/>
                <w:sz w:val="20"/>
                <w:szCs w:val="20"/>
              </w:rPr>
              <w:t>(where?),</w:t>
            </w:r>
            <w:r>
              <w:rPr>
                <w:bCs/>
                <w:i/>
                <w:iCs/>
                <w:color w:val="4472C4" w:themeColor="accent1"/>
                <w:sz w:val="20"/>
                <w:szCs w:val="20"/>
              </w:rPr>
              <w:t xml:space="preserve"> e.g. deep in the forest.</w:t>
            </w:r>
          </w:p>
          <w:p w14:paraId="15D264B5"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use of and, </w:t>
            </w:r>
            <w:proofErr w:type="gramStart"/>
            <w:r>
              <w:rPr>
                <w:bCs/>
                <w:i/>
                <w:iCs/>
                <w:color w:val="4472C4" w:themeColor="accent1"/>
                <w:sz w:val="20"/>
                <w:szCs w:val="20"/>
              </w:rPr>
              <w:t>but,</w:t>
            </w:r>
            <w:proofErr w:type="gramEnd"/>
            <w:r>
              <w:rPr>
                <w:bCs/>
                <w:i/>
                <w:iCs/>
                <w:color w:val="4472C4" w:themeColor="accent1"/>
                <w:sz w:val="20"/>
                <w:szCs w:val="20"/>
              </w:rPr>
              <w:t xml:space="preserve"> so to join clauses and encourage use of wider range of conjunctions, e.g. when, as, because</w:t>
            </w:r>
          </w:p>
          <w:p w14:paraId="24068F6D" w14:textId="091A9AF7" w:rsidR="002A227E" w:rsidRDefault="002A227E" w:rsidP="002A227E"/>
        </w:tc>
        <w:tc>
          <w:tcPr>
            <w:tcW w:w="2366" w:type="dxa"/>
            <w:gridSpan w:val="3"/>
          </w:tcPr>
          <w:p w14:paraId="54886C38" w14:textId="77777777" w:rsidR="002A227E" w:rsidRDefault="002A227E" w:rsidP="002A227E">
            <w:pPr>
              <w:rPr>
                <w:b/>
              </w:rPr>
            </w:pPr>
            <w:r>
              <w:rPr>
                <w:b/>
              </w:rPr>
              <w:t>GPS links to be taught:</w:t>
            </w:r>
          </w:p>
          <w:p w14:paraId="10AC837A"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consistently accurate use of punctuation from Y1, i.e. capital letters to start sentences and for proper nouns; full stops to end sentences; use </w:t>
            </w:r>
            <w:proofErr w:type="gramStart"/>
            <w:r>
              <w:rPr>
                <w:bCs/>
                <w:i/>
                <w:iCs/>
                <w:color w:val="4472C4" w:themeColor="accent1"/>
                <w:sz w:val="20"/>
                <w:szCs w:val="20"/>
              </w:rPr>
              <w:t>of ?</w:t>
            </w:r>
            <w:proofErr w:type="gramEnd"/>
            <w:r>
              <w:rPr>
                <w:bCs/>
                <w:i/>
                <w:iCs/>
                <w:color w:val="4472C4" w:themeColor="accent1"/>
                <w:sz w:val="20"/>
                <w:szCs w:val="20"/>
              </w:rPr>
              <w:t xml:space="preserve"> </w:t>
            </w:r>
            <w:proofErr w:type="gramStart"/>
            <w:r>
              <w:rPr>
                <w:bCs/>
                <w:i/>
                <w:iCs/>
                <w:color w:val="4472C4" w:themeColor="accent1"/>
                <w:sz w:val="20"/>
                <w:szCs w:val="20"/>
              </w:rPr>
              <w:t>and !</w:t>
            </w:r>
            <w:proofErr w:type="gramEnd"/>
          </w:p>
          <w:p w14:paraId="453C9EB6" w14:textId="77777777" w:rsidR="002A227E" w:rsidRDefault="002A227E" w:rsidP="002A227E">
            <w:pPr>
              <w:rPr>
                <w:bCs/>
                <w:i/>
                <w:iCs/>
                <w:color w:val="4472C4" w:themeColor="accent1"/>
                <w:sz w:val="20"/>
                <w:szCs w:val="20"/>
              </w:rPr>
            </w:pPr>
            <w:r>
              <w:rPr>
                <w:bCs/>
                <w:i/>
                <w:iCs/>
                <w:color w:val="4472C4" w:themeColor="accent1"/>
                <w:sz w:val="20"/>
                <w:szCs w:val="20"/>
              </w:rPr>
              <w:t>Use of commas to separate items in a list, e.g. Sparrows, robins and magpies hopped from branch-to-branch</w:t>
            </w:r>
          </w:p>
          <w:p w14:paraId="41A17938" w14:textId="77777777" w:rsidR="002A227E" w:rsidRDefault="002A227E" w:rsidP="002A227E">
            <w:pPr>
              <w:rPr>
                <w:bCs/>
                <w:i/>
                <w:iCs/>
                <w:color w:val="4472C4" w:themeColor="accent1"/>
                <w:sz w:val="20"/>
                <w:szCs w:val="20"/>
              </w:rPr>
            </w:pPr>
            <w:r>
              <w:rPr>
                <w:bCs/>
                <w:i/>
                <w:iCs/>
                <w:color w:val="4472C4" w:themeColor="accent1"/>
                <w:sz w:val="20"/>
                <w:szCs w:val="20"/>
              </w:rPr>
              <w:t>Precise nouns, e.g. daffodils, tulips, snowdrops</w:t>
            </w:r>
          </w:p>
          <w:p w14:paraId="6AB42FA9" w14:textId="77777777" w:rsidR="002A227E" w:rsidRDefault="002A227E" w:rsidP="002A227E">
            <w:pPr>
              <w:rPr>
                <w:bCs/>
                <w:i/>
                <w:iCs/>
                <w:color w:val="4472C4" w:themeColor="accent1"/>
                <w:sz w:val="20"/>
                <w:szCs w:val="20"/>
              </w:rPr>
            </w:pPr>
            <w:r w:rsidRPr="00B72FEB">
              <w:rPr>
                <w:bCs/>
                <w:i/>
                <w:iCs/>
                <w:color w:val="4472C4" w:themeColor="accent1"/>
                <w:sz w:val="20"/>
                <w:szCs w:val="20"/>
              </w:rPr>
              <w:t xml:space="preserve">Expanded noun phrases, e.g. </w:t>
            </w:r>
            <w:r>
              <w:rPr>
                <w:bCs/>
                <w:i/>
                <w:iCs/>
                <w:color w:val="4472C4" w:themeColor="accent1"/>
                <w:sz w:val="20"/>
                <w:szCs w:val="20"/>
              </w:rPr>
              <w:t xml:space="preserve">a menacing </w:t>
            </w:r>
            <w:proofErr w:type="gramStart"/>
            <w:r>
              <w:rPr>
                <w:bCs/>
                <w:i/>
                <w:iCs/>
                <w:color w:val="4472C4" w:themeColor="accent1"/>
                <w:sz w:val="20"/>
                <w:szCs w:val="20"/>
              </w:rPr>
              <w:t>growl;</w:t>
            </w:r>
            <w:proofErr w:type="gramEnd"/>
            <w:r>
              <w:rPr>
                <w:bCs/>
                <w:i/>
                <w:iCs/>
                <w:color w:val="4472C4" w:themeColor="accent1"/>
                <w:sz w:val="20"/>
                <w:szCs w:val="20"/>
              </w:rPr>
              <w:t xml:space="preserve"> a huge toothy smile etc.</w:t>
            </w:r>
          </w:p>
          <w:p w14:paraId="1D9549D4" w14:textId="77777777" w:rsidR="002A227E" w:rsidRDefault="002A227E" w:rsidP="002A227E">
            <w:pPr>
              <w:rPr>
                <w:bCs/>
                <w:i/>
                <w:iCs/>
                <w:color w:val="4472C4" w:themeColor="accent1"/>
                <w:sz w:val="20"/>
                <w:szCs w:val="20"/>
              </w:rPr>
            </w:pPr>
            <w:r w:rsidRPr="00B72FEB">
              <w:rPr>
                <w:bCs/>
                <w:i/>
                <w:iCs/>
                <w:color w:val="4472C4" w:themeColor="accent1"/>
                <w:sz w:val="20"/>
                <w:szCs w:val="20"/>
              </w:rPr>
              <w:t>Use of suffixes, e.g. wonderful, beautiful, amazement, abruptly, carefully etc.</w:t>
            </w:r>
            <w:r>
              <w:rPr>
                <w:bCs/>
                <w:i/>
                <w:iCs/>
                <w:color w:val="4472C4" w:themeColor="accent1"/>
                <w:sz w:val="20"/>
                <w:szCs w:val="20"/>
              </w:rPr>
              <w:t xml:space="preserve"> </w:t>
            </w:r>
          </w:p>
          <w:p w14:paraId="033DFEEB" w14:textId="77777777" w:rsidR="002A227E" w:rsidRDefault="002A227E" w:rsidP="002A227E">
            <w:pPr>
              <w:rPr>
                <w:bCs/>
                <w:i/>
                <w:iCs/>
                <w:color w:val="4472C4" w:themeColor="accent1"/>
                <w:sz w:val="20"/>
                <w:szCs w:val="20"/>
              </w:rPr>
            </w:pPr>
          </w:p>
          <w:p w14:paraId="7C6939FC" w14:textId="77777777" w:rsidR="002A227E" w:rsidRDefault="002A227E" w:rsidP="002A227E">
            <w:pPr>
              <w:rPr>
                <w:bCs/>
                <w:i/>
                <w:iCs/>
                <w:color w:val="4472C4" w:themeColor="accent1"/>
                <w:sz w:val="20"/>
                <w:szCs w:val="20"/>
              </w:rPr>
            </w:pPr>
          </w:p>
          <w:p w14:paraId="2AB910AE" w14:textId="4C0E1D57" w:rsidR="002A227E" w:rsidRDefault="002A227E" w:rsidP="002A227E"/>
        </w:tc>
        <w:tc>
          <w:tcPr>
            <w:tcW w:w="2307" w:type="dxa"/>
          </w:tcPr>
          <w:p w14:paraId="69F1A9FD" w14:textId="77777777" w:rsidR="002A227E" w:rsidRDefault="002A227E" w:rsidP="002A227E">
            <w:pPr>
              <w:rPr>
                <w:b/>
              </w:rPr>
            </w:pPr>
            <w:r>
              <w:rPr>
                <w:b/>
              </w:rPr>
              <w:t>GPS links to be taught:</w:t>
            </w:r>
          </w:p>
          <w:p w14:paraId="771348D1"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consistently accurate use of punctuation from Y1, i.e. capital letters to start sentences and for proper nouns; full stops to end sentences; use </w:t>
            </w:r>
            <w:proofErr w:type="gramStart"/>
            <w:r>
              <w:rPr>
                <w:bCs/>
                <w:i/>
                <w:iCs/>
                <w:color w:val="4472C4" w:themeColor="accent1"/>
                <w:sz w:val="20"/>
                <w:szCs w:val="20"/>
              </w:rPr>
              <w:t>of ?</w:t>
            </w:r>
            <w:proofErr w:type="gramEnd"/>
            <w:r>
              <w:rPr>
                <w:bCs/>
                <w:i/>
                <w:iCs/>
                <w:color w:val="4472C4" w:themeColor="accent1"/>
                <w:sz w:val="20"/>
                <w:szCs w:val="20"/>
              </w:rPr>
              <w:t xml:space="preserve"> </w:t>
            </w:r>
            <w:proofErr w:type="gramStart"/>
            <w:r>
              <w:rPr>
                <w:bCs/>
                <w:i/>
                <w:iCs/>
                <w:color w:val="4472C4" w:themeColor="accent1"/>
                <w:sz w:val="20"/>
                <w:szCs w:val="20"/>
              </w:rPr>
              <w:t>and !</w:t>
            </w:r>
            <w:proofErr w:type="gramEnd"/>
          </w:p>
          <w:p w14:paraId="39DD6812" w14:textId="77777777" w:rsidR="002A227E" w:rsidRDefault="002A227E" w:rsidP="002A227E">
            <w:pPr>
              <w:rPr>
                <w:bCs/>
                <w:i/>
                <w:iCs/>
                <w:color w:val="4472C4" w:themeColor="accent1"/>
                <w:sz w:val="20"/>
                <w:szCs w:val="20"/>
              </w:rPr>
            </w:pPr>
            <w:r>
              <w:rPr>
                <w:bCs/>
                <w:i/>
                <w:iCs/>
                <w:color w:val="4472C4" w:themeColor="accent1"/>
                <w:sz w:val="20"/>
                <w:szCs w:val="20"/>
              </w:rPr>
              <w:t>Exclamatory sentence, e.g. What a day I’ve had!</w:t>
            </w:r>
          </w:p>
          <w:p w14:paraId="7DEE54F9" w14:textId="77777777" w:rsidR="002A227E" w:rsidRDefault="002A227E" w:rsidP="002A227E">
            <w:pPr>
              <w:rPr>
                <w:bCs/>
                <w:i/>
                <w:iCs/>
                <w:color w:val="4472C4" w:themeColor="accent1"/>
                <w:sz w:val="20"/>
                <w:szCs w:val="20"/>
              </w:rPr>
            </w:pPr>
            <w:r>
              <w:rPr>
                <w:bCs/>
                <w:i/>
                <w:iCs/>
                <w:color w:val="4472C4" w:themeColor="accent1"/>
                <w:sz w:val="20"/>
                <w:szCs w:val="20"/>
              </w:rPr>
              <w:t>Use of first person</w:t>
            </w:r>
          </w:p>
          <w:p w14:paraId="3B3EDDE0" w14:textId="77777777" w:rsidR="002A227E" w:rsidRDefault="002A227E" w:rsidP="002A227E">
            <w:pPr>
              <w:rPr>
                <w:bCs/>
                <w:i/>
                <w:iCs/>
                <w:color w:val="4472C4" w:themeColor="accent1"/>
                <w:sz w:val="20"/>
                <w:szCs w:val="20"/>
              </w:rPr>
            </w:pPr>
            <w:r>
              <w:rPr>
                <w:bCs/>
                <w:i/>
                <w:iCs/>
                <w:color w:val="4472C4" w:themeColor="accent1"/>
                <w:sz w:val="20"/>
                <w:szCs w:val="20"/>
              </w:rPr>
              <w:t>Range of verb tenses, including past progressive, e.g. As I was cleaning the crater, I thought I heard…</w:t>
            </w:r>
          </w:p>
          <w:p w14:paraId="75D2B94E" w14:textId="77777777" w:rsidR="002A227E" w:rsidRDefault="002A227E" w:rsidP="002A227E">
            <w:pPr>
              <w:rPr>
                <w:bCs/>
                <w:i/>
                <w:iCs/>
                <w:color w:val="4472C4" w:themeColor="accent1"/>
                <w:sz w:val="20"/>
                <w:szCs w:val="20"/>
              </w:rPr>
            </w:pPr>
            <w:r>
              <w:rPr>
                <w:bCs/>
                <w:i/>
                <w:iCs/>
                <w:color w:val="4472C4" w:themeColor="accent1"/>
                <w:sz w:val="20"/>
                <w:szCs w:val="20"/>
              </w:rPr>
              <w:t xml:space="preserve">Reinforce use of and, </w:t>
            </w:r>
            <w:proofErr w:type="gramStart"/>
            <w:r>
              <w:rPr>
                <w:bCs/>
                <w:i/>
                <w:iCs/>
                <w:color w:val="4472C4" w:themeColor="accent1"/>
                <w:sz w:val="20"/>
                <w:szCs w:val="20"/>
              </w:rPr>
              <w:t>but,</w:t>
            </w:r>
            <w:proofErr w:type="gramEnd"/>
            <w:r>
              <w:rPr>
                <w:bCs/>
                <w:i/>
                <w:iCs/>
                <w:color w:val="4472C4" w:themeColor="accent1"/>
                <w:sz w:val="20"/>
                <w:szCs w:val="20"/>
              </w:rPr>
              <w:t xml:space="preserve"> so to join clauses and encourage use of wider range of conjunctions, e.g. when, if, as, because</w:t>
            </w:r>
          </w:p>
          <w:p w14:paraId="301BEADC" w14:textId="77777777" w:rsidR="002A227E" w:rsidRDefault="002A227E" w:rsidP="002A227E">
            <w:pPr>
              <w:rPr>
                <w:bCs/>
                <w:i/>
                <w:iCs/>
                <w:color w:val="4472C4" w:themeColor="accent1"/>
                <w:sz w:val="20"/>
                <w:szCs w:val="20"/>
              </w:rPr>
            </w:pPr>
            <w:r>
              <w:rPr>
                <w:bCs/>
                <w:i/>
                <w:iCs/>
                <w:color w:val="4472C4" w:themeColor="accent1"/>
                <w:sz w:val="20"/>
                <w:szCs w:val="20"/>
              </w:rPr>
              <w:t>Range of adverbials of time to sequence events.</w:t>
            </w:r>
          </w:p>
          <w:p w14:paraId="3A0DC7C6" w14:textId="77777777" w:rsidR="002A227E" w:rsidRDefault="002A227E" w:rsidP="002A227E">
            <w:pPr>
              <w:rPr>
                <w:bCs/>
                <w:i/>
                <w:iCs/>
                <w:color w:val="4472C4" w:themeColor="accent1"/>
                <w:sz w:val="20"/>
                <w:szCs w:val="20"/>
              </w:rPr>
            </w:pPr>
            <w:r>
              <w:rPr>
                <w:bCs/>
                <w:i/>
                <w:iCs/>
                <w:color w:val="4472C4" w:themeColor="accent1"/>
                <w:sz w:val="20"/>
                <w:szCs w:val="20"/>
              </w:rPr>
              <w:t>Range of adverbials of place (where?), e.g. in the craters; on the surface; across the night sky etc.</w:t>
            </w:r>
          </w:p>
          <w:p w14:paraId="3DB5C634" w14:textId="77777777" w:rsidR="002A227E" w:rsidRDefault="002A227E" w:rsidP="002A227E">
            <w:pPr>
              <w:rPr>
                <w:bCs/>
                <w:i/>
                <w:iCs/>
                <w:color w:val="4472C4" w:themeColor="accent1"/>
                <w:sz w:val="20"/>
                <w:szCs w:val="20"/>
              </w:rPr>
            </w:pPr>
            <w:r>
              <w:rPr>
                <w:bCs/>
                <w:i/>
                <w:iCs/>
                <w:color w:val="4472C4" w:themeColor="accent1"/>
                <w:sz w:val="20"/>
                <w:szCs w:val="20"/>
              </w:rPr>
              <w:lastRenderedPageBreak/>
              <w:t>Range of suffixes, e.g. amuse</w:t>
            </w:r>
            <w:r w:rsidRPr="004C146E">
              <w:rPr>
                <w:b/>
                <w:i/>
                <w:iCs/>
                <w:color w:val="4472C4" w:themeColor="accent1"/>
                <w:sz w:val="20"/>
                <w:szCs w:val="20"/>
              </w:rPr>
              <w:t>ment</w:t>
            </w:r>
            <w:r>
              <w:rPr>
                <w:bCs/>
                <w:i/>
                <w:iCs/>
                <w:color w:val="4472C4" w:themeColor="accent1"/>
                <w:sz w:val="20"/>
                <w:szCs w:val="20"/>
              </w:rPr>
              <w:t>, thorough</w:t>
            </w:r>
            <w:r w:rsidRPr="004C146E">
              <w:rPr>
                <w:b/>
                <w:i/>
                <w:iCs/>
                <w:color w:val="4472C4" w:themeColor="accent1"/>
                <w:sz w:val="20"/>
                <w:szCs w:val="20"/>
              </w:rPr>
              <w:t>ly</w:t>
            </w:r>
            <w:r>
              <w:rPr>
                <w:bCs/>
                <w:i/>
                <w:iCs/>
                <w:color w:val="4472C4" w:themeColor="accent1"/>
                <w:sz w:val="20"/>
                <w:szCs w:val="20"/>
              </w:rPr>
              <w:t>, thought</w:t>
            </w:r>
            <w:r w:rsidRPr="004C146E">
              <w:rPr>
                <w:b/>
                <w:i/>
                <w:iCs/>
                <w:color w:val="4472C4" w:themeColor="accent1"/>
                <w:sz w:val="20"/>
                <w:szCs w:val="20"/>
              </w:rPr>
              <w:t>less</w:t>
            </w:r>
            <w:r>
              <w:rPr>
                <w:bCs/>
                <w:i/>
                <w:iCs/>
                <w:color w:val="4472C4" w:themeColor="accent1"/>
                <w:sz w:val="20"/>
                <w:szCs w:val="20"/>
              </w:rPr>
              <w:t>, colour</w:t>
            </w:r>
            <w:r w:rsidRPr="004C146E">
              <w:rPr>
                <w:b/>
                <w:i/>
                <w:iCs/>
                <w:color w:val="4472C4" w:themeColor="accent1"/>
                <w:sz w:val="20"/>
                <w:szCs w:val="20"/>
              </w:rPr>
              <w:t>ful</w:t>
            </w:r>
          </w:p>
          <w:p w14:paraId="0181997A" w14:textId="77777777" w:rsidR="002A227E" w:rsidRDefault="002A227E" w:rsidP="002A227E">
            <w:pPr>
              <w:rPr>
                <w:bCs/>
                <w:i/>
                <w:iCs/>
                <w:color w:val="4472C4" w:themeColor="accent1"/>
                <w:sz w:val="20"/>
                <w:szCs w:val="20"/>
              </w:rPr>
            </w:pPr>
            <w:r>
              <w:rPr>
                <w:bCs/>
                <w:i/>
                <w:iCs/>
                <w:color w:val="4472C4" w:themeColor="accent1"/>
                <w:sz w:val="20"/>
                <w:szCs w:val="20"/>
              </w:rPr>
              <w:t>Use of apostrophe for contracted form, e.g. I can’t believe that people think aliens are real!</w:t>
            </w:r>
          </w:p>
          <w:p w14:paraId="63E995F7" w14:textId="77777777" w:rsidR="002A227E" w:rsidRDefault="002A227E" w:rsidP="002A227E">
            <w:pPr>
              <w:rPr>
                <w:bCs/>
                <w:i/>
                <w:iCs/>
                <w:color w:val="4472C4" w:themeColor="accent1"/>
                <w:sz w:val="20"/>
                <w:szCs w:val="20"/>
              </w:rPr>
            </w:pPr>
            <w:r>
              <w:rPr>
                <w:bCs/>
                <w:i/>
                <w:iCs/>
                <w:color w:val="4472C4" w:themeColor="accent1"/>
                <w:sz w:val="20"/>
                <w:szCs w:val="20"/>
              </w:rPr>
              <w:t>Use of compound words, e.g. moonlight, sunlight</w:t>
            </w:r>
          </w:p>
          <w:p w14:paraId="132B0ADD" w14:textId="77777777" w:rsidR="002A227E" w:rsidRDefault="002A227E" w:rsidP="002A227E">
            <w:pPr>
              <w:rPr>
                <w:bCs/>
                <w:i/>
                <w:iCs/>
                <w:color w:val="4472C4" w:themeColor="accent1"/>
                <w:sz w:val="20"/>
                <w:szCs w:val="20"/>
              </w:rPr>
            </w:pPr>
          </w:p>
          <w:p w14:paraId="18C1B303" w14:textId="6BE276BA" w:rsidR="002A227E" w:rsidRDefault="002A227E" w:rsidP="002A227E"/>
        </w:tc>
      </w:tr>
      <w:tr w:rsidR="002A227E" w14:paraId="52117592" w14:textId="77777777" w:rsidTr="5146A12B">
        <w:trPr>
          <w:trHeight w:val="430"/>
        </w:trPr>
        <w:tc>
          <w:tcPr>
            <w:tcW w:w="2550" w:type="dxa"/>
          </w:tcPr>
          <w:p w14:paraId="734066FC" w14:textId="77777777" w:rsidR="002A227E" w:rsidRDefault="002A227E" w:rsidP="002A227E">
            <w:pPr>
              <w:rPr>
                <w:b/>
                <w:color w:val="FF0000"/>
              </w:rPr>
            </w:pPr>
            <w:r w:rsidRPr="00034402">
              <w:rPr>
                <w:b/>
              </w:rPr>
              <w:lastRenderedPageBreak/>
              <w:t>Unit outcome</w:t>
            </w:r>
            <w:r>
              <w:rPr>
                <w:b/>
              </w:rPr>
              <w:t xml:space="preserve"> for best write books – </w:t>
            </w:r>
            <w:r>
              <w:rPr>
                <w:b/>
                <w:color w:val="FF0000"/>
              </w:rPr>
              <w:t>letter</w:t>
            </w:r>
          </w:p>
          <w:p w14:paraId="08BBBC79" w14:textId="77777777" w:rsidR="002A227E" w:rsidRDefault="002A227E" w:rsidP="002A227E">
            <w:pPr>
              <w:jc w:val="center"/>
              <w:rPr>
                <w:b/>
              </w:rPr>
            </w:pPr>
            <w:r>
              <w:rPr>
                <w:b/>
              </w:rPr>
              <w:t>(letter to boy from Grandad or vice versa – hot seat first)</w:t>
            </w:r>
          </w:p>
          <w:p w14:paraId="253A293A" w14:textId="77777777" w:rsidR="002A227E" w:rsidRDefault="002A227E" w:rsidP="002A227E">
            <w:r w:rsidRPr="00034402">
              <w:rPr>
                <w:b/>
              </w:rPr>
              <w:t>Audience:</w:t>
            </w:r>
            <w:r>
              <w:t xml:space="preserve"> boy/Grandad</w:t>
            </w:r>
          </w:p>
          <w:p w14:paraId="434C638C" w14:textId="77777777" w:rsidR="002A227E" w:rsidRDefault="002A227E" w:rsidP="002A227E">
            <w:r w:rsidRPr="00034402">
              <w:rPr>
                <w:b/>
              </w:rPr>
              <w:t>Purpose:</w:t>
            </w:r>
            <w:r>
              <w:t xml:space="preserve"> to empathise</w:t>
            </w:r>
          </w:p>
          <w:p w14:paraId="635C27BB" w14:textId="6493C4A7" w:rsidR="002A227E" w:rsidRDefault="002A227E" w:rsidP="00A25AF7">
            <w:r w:rsidRPr="00A25AF7">
              <w:rPr>
                <w:b/>
              </w:rPr>
              <w:t xml:space="preserve">Outcome: </w:t>
            </w:r>
            <w:r>
              <w:t>a letter</w:t>
            </w:r>
          </w:p>
        </w:tc>
        <w:tc>
          <w:tcPr>
            <w:tcW w:w="2368" w:type="dxa"/>
            <w:gridSpan w:val="2"/>
          </w:tcPr>
          <w:p w14:paraId="51A331B5" w14:textId="58F33B54" w:rsidR="002A227E" w:rsidRDefault="002A227E" w:rsidP="002A227E">
            <w:pPr>
              <w:rPr>
                <w:b/>
                <w:color w:val="FF0000"/>
              </w:rPr>
            </w:pPr>
            <w:r w:rsidRPr="00034402">
              <w:rPr>
                <w:b/>
              </w:rPr>
              <w:t>Unit outcome</w:t>
            </w:r>
            <w:r>
              <w:rPr>
                <w:b/>
              </w:rPr>
              <w:t xml:space="preserve"> for best write books – </w:t>
            </w:r>
            <w:r>
              <w:rPr>
                <w:b/>
                <w:color w:val="FF0000"/>
              </w:rPr>
              <w:t>narrative</w:t>
            </w:r>
          </w:p>
          <w:p w14:paraId="7CB6C3E4" w14:textId="2958F326" w:rsidR="002A227E" w:rsidRDefault="002A227E" w:rsidP="002A227E">
            <w:pPr>
              <w:jc w:val="center"/>
              <w:rPr>
                <w:b/>
              </w:rPr>
            </w:pPr>
            <w:r>
              <w:rPr>
                <w:b/>
              </w:rPr>
              <w:t>(first person recount of start of the book up to point where he boards the train)</w:t>
            </w:r>
          </w:p>
          <w:p w14:paraId="0A860B8D" w14:textId="0E581A9B" w:rsidR="002A227E" w:rsidRDefault="002A227E" w:rsidP="002A227E">
            <w:r w:rsidRPr="00034402">
              <w:rPr>
                <w:b/>
              </w:rPr>
              <w:t>Audience:</w:t>
            </w:r>
            <w:r>
              <w:t xml:space="preserve"> a friend</w:t>
            </w:r>
          </w:p>
          <w:p w14:paraId="5375CE4D" w14:textId="77777777" w:rsidR="002A227E" w:rsidRDefault="002A227E" w:rsidP="002A227E">
            <w:r w:rsidRPr="00034402">
              <w:rPr>
                <w:b/>
              </w:rPr>
              <w:t>Purpose:</w:t>
            </w:r>
            <w:r>
              <w:t xml:space="preserve"> to recount</w:t>
            </w:r>
          </w:p>
          <w:p w14:paraId="616D19AE" w14:textId="3ACD8B96" w:rsidR="002A227E" w:rsidRDefault="002A227E" w:rsidP="002A227E">
            <w:r w:rsidRPr="00034402">
              <w:rPr>
                <w:b/>
              </w:rPr>
              <w:t>Outcome:</w:t>
            </w:r>
            <w:r>
              <w:rPr>
                <w:b/>
              </w:rPr>
              <w:t xml:space="preserve"> </w:t>
            </w:r>
            <w:r>
              <w:t>diary entry</w:t>
            </w:r>
          </w:p>
        </w:tc>
        <w:tc>
          <w:tcPr>
            <w:tcW w:w="2530" w:type="dxa"/>
            <w:gridSpan w:val="3"/>
          </w:tcPr>
          <w:p w14:paraId="317F25DE" w14:textId="77777777" w:rsidR="002A227E" w:rsidRDefault="002A227E" w:rsidP="002A227E">
            <w:pPr>
              <w:rPr>
                <w:b/>
                <w:color w:val="FF0000"/>
              </w:rPr>
            </w:pPr>
            <w:r w:rsidRPr="00034402">
              <w:rPr>
                <w:b/>
              </w:rPr>
              <w:t>Unit outcome</w:t>
            </w:r>
            <w:r>
              <w:rPr>
                <w:b/>
              </w:rPr>
              <w:t xml:space="preserve"> for best write books – </w:t>
            </w:r>
            <w:r w:rsidRPr="00910E0D">
              <w:rPr>
                <w:b/>
                <w:color w:val="FF0000"/>
              </w:rPr>
              <w:t>recount</w:t>
            </w:r>
          </w:p>
          <w:p w14:paraId="75DC8093" w14:textId="4E32E622" w:rsidR="002A227E" w:rsidRDefault="002A227E" w:rsidP="002A227E">
            <w:pPr>
              <w:jc w:val="center"/>
              <w:rPr>
                <w:b/>
              </w:rPr>
            </w:pPr>
            <w:r>
              <w:rPr>
                <w:b/>
              </w:rPr>
              <w:t>(</w:t>
            </w:r>
            <w:r w:rsidR="00851AFA">
              <w:rPr>
                <w:b/>
              </w:rPr>
              <w:t xml:space="preserve">As </w:t>
            </w:r>
            <w:r>
              <w:rPr>
                <w:b/>
              </w:rPr>
              <w:t>Samuel Pepys/somebody else</w:t>
            </w:r>
            <w:r w:rsidR="00851AFA">
              <w:rPr>
                <w:b/>
              </w:rPr>
              <w:t xml:space="preserve"> from the time</w:t>
            </w:r>
            <w:r>
              <w:rPr>
                <w:b/>
              </w:rPr>
              <w:t>)</w:t>
            </w:r>
          </w:p>
          <w:p w14:paraId="273D79D2" w14:textId="77777777" w:rsidR="002A227E" w:rsidRDefault="002A227E" w:rsidP="002A227E">
            <w:r w:rsidRPr="00034402">
              <w:rPr>
                <w:b/>
              </w:rPr>
              <w:t>Audience:</w:t>
            </w:r>
            <w:r>
              <w:t xml:space="preserve"> for future generations</w:t>
            </w:r>
          </w:p>
          <w:p w14:paraId="7C772ED9" w14:textId="77777777" w:rsidR="002A227E" w:rsidRDefault="002A227E" w:rsidP="002A227E">
            <w:r w:rsidRPr="00034402">
              <w:rPr>
                <w:b/>
              </w:rPr>
              <w:t>Purpose:</w:t>
            </w:r>
            <w:r>
              <w:t xml:space="preserve"> to recount</w:t>
            </w:r>
          </w:p>
          <w:p w14:paraId="034D3891" w14:textId="77777777" w:rsidR="002A227E" w:rsidRDefault="002A227E" w:rsidP="002A227E">
            <w:pPr>
              <w:rPr>
                <w:b/>
              </w:rPr>
            </w:pPr>
            <w:r w:rsidRPr="00034402">
              <w:rPr>
                <w:b/>
              </w:rPr>
              <w:t>Outcome:</w:t>
            </w:r>
            <w:r>
              <w:rPr>
                <w:b/>
              </w:rPr>
              <w:t xml:space="preserve"> </w:t>
            </w:r>
            <w:r w:rsidRPr="00910E0D">
              <w:t>diary entry</w:t>
            </w:r>
          </w:p>
        </w:tc>
        <w:tc>
          <w:tcPr>
            <w:tcW w:w="2372" w:type="dxa"/>
            <w:gridSpan w:val="2"/>
          </w:tcPr>
          <w:p w14:paraId="436E4307" w14:textId="77777777" w:rsidR="002A227E" w:rsidRPr="00FD30EB" w:rsidRDefault="002A227E" w:rsidP="002A227E">
            <w:pPr>
              <w:rPr>
                <w:b/>
                <w:bCs/>
              </w:rPr>
            </w:pPr>
            <w:r w:rsidRPr="00FD30EB">
              <w:rPr>
                <w:b/>
                <w:bCs/>
              </w:rPr>
              <w:t>Incidental writing along the journey</w:t>
            </w:r>
          </w:p>
          <w:p w14:paraId="447FBE5C" w14:textId="780E441F" w:rsidR="002A227E" w:rsidRDefault="002A227E" w:rsidP="002A227E">
            <w:r w:rsidRPr="009E37D9">
              <w:rPr>
                <w:b/>
                <w:bCs/>
              </w:rPr>
              <w:t>Wanted poster</w:t>
            </w:r>
            <w:r>
              <w:t xml:space="preserve"> – for </w:t>
            </w:r>
            <w:proofErr w:type="gramStart"/>
            <w:r>
              <w:t>witch</w:t>
            </w:r>
            <w:proofErr w:type="gramEnd"/>
          </w:p>
        </w:tc>
        <w:tc>
          <w:tcPr>
            <w:tcW w:w="2366" w:type="dxa"/>
            <w:gridSpan w:val="3"/>
          </w:tcPr>
          <w:p w14:paraId="45D95131" w14:textId="77777777" w:rsidR="002A227E" w:rsidRPr="00FD30EB" w:rsidRDefault="002A227E" w:rsidP="002A227E">
            <w:pPr>
              <w:rPr>
                <w:b/>
                <w:bCs/>
              </w:rPr>
            </w:pPr>
            <w:r w:rsidRPr="00FD30EB">
              <w:rPr>
                <w:b/>
                <w:bCs/>
              </w:rPr>
              <w:t>Incidental writing along the journey</w:t>
            </w:r>
          </w:p>
          <w:p w14:paraId="73B6A54A" w14:textId="527B2CE8" w:rsidR="002A227E" w:rsidRDefault="002A227E" w:rsidP="002A227E">
            <w:pPr>
              <w:pStyle w:val="ListParagraph"/>
              <w:numPr>
                <w:ilvl w:val="0"/>
                <w:numId w:val="3"/>
              </w:numPr>
            </w:pPr>
            <w:r>
              <w:rPr>
                <w:b/>
                <w:bCs/>
              </w:rPr>
              <w:t>Letter</w:t>
            </w:r>
            <w:r>
              <w:t xml:space="preserve"> – from child to giant – let us play in your garden</w:t>
            </w:r>
          </w:p>
        </w:tc>
        <w:tc>
          <w:tcPr>
            <w:tcW w:w="2307" w:type="dxa"/>
          </w:tcPr>
          <w:p w14:paraId="5FF5CD0A" w14:textId="77777777" w:rsidR="002A227E" w:rsidRPr="00FD30EB" w:rsidRDefault="002A227E" w:rsidP="002A227E">
            <w:pPr>
              <w:rPr>
                <w:b/>
                <w:bCs/>
              </w:rPr>
            </w:pPr>
            <w:r w:rsidRPr="00FD30EB">
              <w:rPr>
                <w:b/>
                <w:bCs/>
              </w:rPr>
              <w:t>Incidental writing along the journey</w:t>
            </w:r>
          </w:p>
          <w:p w14:paraId="16CC47B1" w14:textId="77777777" w:rsidR="002A227E" w:rsidRDefault="002A227E" w:rsidP="002A227E">
            <w:pPr>
              <w:pStyle w:val="ListParagraph"/>
              <w:numPr>
                <w:ilvl w:val="0"/>
                <w:numId w:val="3"/>
              </w:numPr>
            </w:pPr>
            <w:r>
              <w:rPr>
                <w:b/>
                <w:bCs/>
              </w:rPr>
              <w:t>Job application</w:t>
            </w:r>
            <w:r>
              <w:t xml:space="preserve"> – responding to job advert to become an astronaut</w:t>
            </w:r>
          </w:p>
          <w:p w14:paraId="69D342F8" w14:textId="77777777" w:rsidR="002A227E" w:rsidRDefault="002A227E" w:rsidP="002A227E">
            <w:pPr>
              <w:pStyle w:val="ListParagraph"/>
              <w:numPr>
                <w:ilvl w:val="0"/>
                <w:numId w:val="3"/>
              </w:numPr>
            </w:pPr>
            <w:r>
              <w:rPr>
                <w:b/>
                <w:bCs/>
              </w:rPr>
              <w:t xml:space="preserve">Joke book </w:t>
            </w:r>
            <w:r>
              <w:t>– question marks and exclamation marks, capital letters for proper nouns</w:t>
            </w:r>
          </w:p>
          <w:p w14:paraId="5C14855C" w14:textId="77777777" w:rsidR="002A227E" w:rsidRPr="00AD3B0F" w:rsidRDefault="002A227E" w:rsidP="002A227E">
            <w:pPr>
              <w:pStyle w:val="ListParagraph"/>
              <w:numPr>
                <w:ilvl w:val="0"/>
                <w:numId w:val="3"/>
              </w:numPr>
            </w:pPr>
            <w:r>
              <w:rPr>
                <w:b/>
                <w:bCs/>
              </w:rPr>
              <w:t>Invitation/</w:t>
            </w:r>
          </w:p>
          <w:p w14:paraId="331F7ACE" w14:textId="77777777" w:rsidR="002A227E" w:rsidRDefault="002A227E" w:rsidP="002A227E">
            <w:pPr>
              <w:pStyle w:val="ListParagraph"/>
              <w:numPr>
                <w:ilvl w:val="0"/>
                <w:numId w:val="3"/>
              </w:numPr>
            </w:pPr>
            <w:r>
              <w:rPr>
                <w:b/>
                <w:bCs/>
              </w:rPr>
              <w:t xml:space="preserve">poster/menu - </w:t>
            </w:r>
            <w:r w:rsidRPr="00AD3B0F">
              <w:t>for alien moon party</w:t>
            </w:r>
          </w:p>
          <w:p w14:paraId="185B9A37" w14:textId="77777777" w:rsidR="002A227E" w:rsidRDefault="002A227E" w:rsidP="002A227E">
            <w:pPr>
              <w:pStyle w:val="ListParagraph"/>
              <w:numPr>
                <w:ilvl w:val="0"/>
                <w:numId w:val="3"/>
              </w:numPr>
            </w:pPr>
            <w:r>
              <w:rPr>
                <w:b/>
                <w:bCs/>
              </w:rPr>
              <w:lastRenderedPageBreak/>
              <w:t>Aliens who’s who?</w:t>
            </w:r>
            <w:r>
              <w:t xml:space="preserve"> – character profile</w:t>
            </w:r>
          </w:p>
          <w:p w14:paraId="40EFFEDF" w14:textId="0920DE9C" w:rsidR="002A227E" w:rsidRDefault="002A227E" w:rsidP="002A227E">
            <w:pPr>
              <w:pStyle w:val="ListParagraph"/>
              <w:numPr>
                <w:ilvl w:val="0"/>
                <w:numId w:val="3"/>
              </w:numPr>
            </w:pPr>
            <w:r>
              <w:rPr>
                <w:b/>
                <w:bCs/>
              </w:rPr>
              <w:t>Postcard –</w:t>
            </w:r>
            <w:r>
              <w:t xml:space="preserve"> from moon tourist</w:t>
            </w:r>
          </w:p>
        </w:tc>
      </w:tr>
      <w:tr w:rsidR="002A227E" w14:paraId="055A2F61" w14:textId="77777777" w:rsidTr="5146A12B">
        <w:trPr>
          <w:trHeight w:val="430"/>
        </w:trPr>
        <w:tc>
          <w:tcPr>
            <w:tcW w:w="2550" w:type="dxa"/>
          </w:tcPr>
          <w:p w14:paraId="13EC2FDC" w14:textId="77777777" w:rsidR="002A227E" w:rsidRDefault="002A227E" w:rsidP="002A227E">
            <w:pPr>
              <w:rPr>
                <w:b/>
              </w:rPr>
            </w:pPr>
            <w:r>
              <w:rPr>
                <w:b/>
              </w:rPr>
              <w:lastRenderedPageBreak/>
              <w:t>GPS links to be taught:</w:t>
            </w:r>
          </w:p>
          <w:p w14:paraId="66F4C1B1" w14:textId="77777777" w:rsidR="002A227E" w:rsidRDefault="002A227E" w:rsidP="002A227E">
            <w:pPr>
              <w:rPr>
                <w:bCs/>
                <w:i/>
                <w:iCs/>
                <w:color w:val="4472C4" w:themeColor="accent1"/>
                <w:sz w:val="20"/>
                <w:szCs w:val="20"/>
              </w:rPr>
            </w:pPr>
            <w:r>
              <w:rPr>
                <w:bCs/>
                <w:i/>
                <w:iCs/>
                <w:color w:val="4472C4" w:themeColor="accent1"/>
                <w:sz w:val="20"/>
                <w:szCs w:val="20"/>
              </w:rPr>
              <w:t>As above plus…</w:t>
            </w:r>
          </w:p>
          <w:p w14:paraId="56B79B09" w14:textId="77777777" w:rsidR="002A227E" w:rsidRDefault="002A227E" w:rsidP="002A227E">
            <w:pPr>
              <w:rPr>
                <w:bCs/>
                <w:i/>
                <w:iCs/>
                <w:color w:val="4472C4" w:themeColor="accent1"/>
                <w:sz w:val="20"/>
                <w:szCs w:val="20"/>
              </w:rPr>
            </w:pPr>
            <w:r>
              <w:rPr>
                <w:bCs/>
                <w:i/>
                <w:iCs/>
                <w:color w:val="4472C4" w:themeColor="accent1"/>
                <w:sz w:val="20"/>
                <w:szCs w:val="20"/>
              </w:rPr>
              <w:t>Use of first person I</w:t>
            </w:r>
          </w:p>
          <w:p w14:paraId="5CC38C26" w14:textId="77777777" w:rsidR="002A227E" w:rsidRDefault="002A227E" w:rsidP="002A227E">
            <w:pPr>
              <w:rPr>
                <w:bCs/>
                <w:i/>
                <w:iCs/>
                <w:color w:val="4472C4" w:themeColor="accent1"/>
                <w:sz w:val="20"/>
                <w:szCs w:val="20"/>
              </w:rPr>
            </w:pPr>
            <w:r>
              <w:rPr>
                <w:bCs/>
                <w:i/>
                <w:iCs/>
                <w:color w:val="4472C4" w:themeColor="accent1"/>
                <w:sz w:val="20"/>
                <w:szCs w:val="20"/>
              </w:rPr>
              <w:t>Use of range of verb tenses including present progressive, e.g. As I’m writing this, I ‘m remembering…</w:t>
            </w:r>
            <w:r w:rsidRPr="00C92596">
              <w:rPr>
                <w:bCs/>
                <w:i/>
                <w:iCs/>
                <w:color w:val="4472C4" w:themeColor="accent1"/>
                <w:sz w:val="20"/>
                <w:szCs w:val="20"/>
              </w:rPr>
              <w:t xml:space="preserve"> …</w:t>
            </w:r>
          </w:p>
          <w:p w14:paraId="54E46C83" w14:textId="77777777" w:rsidR="002A227E" w:rsidRDefault="002A227E" w:rsidP="002A227E">
            <w:pPr>
              <w:rPr>
                <w:i/>
                <w:iCs/>
                <w:color w:val="4472C4" w:themeColor="accent1"/>
                <w:sz w:val="20"/>
                <w:szCs w:val="20"/>
              </w:rPr>
            </w:pPr>
            <w:r>
              <w:rPr>
                <w:i/>
                <w:iCs/>
                <w:color w:val="4472C4" w:themeColor="accent1"/>
                <w:sz w:val="20"/>
                <w:szCs w:val="20"/>
              </w:rPr>
              <w:t>Use of apostrophe for contracted form, e.g. I’ll never forget you; I won’t … etc.</w:t>
            </w:r>
          </w:p>
          <w:p w14:paraId="2FC4BB4D" w14:textId="28C971F2" w:rsidR="002A227E" w:rsidRDefault="002A227E" w:rsidP="002A227E">
            <w:pPr>
              <w:rPr>
                <w:bCs/>
                <w:i/>
                <w:iCs/>
                <w:color w:val="4472C4" w:themeColor="accent1"/>
                <w:sz w:val="20"/>
                <w:szCs w:val="20"/>
              </w:rPr>
            </w:pPr>
            <w:r>
              <w:rPr>
                <w:i/>
                <w:iCs/>
                <w:color w:val="4472C4" w:themeColor="accent1"/>
                <w:sz w:val="20"/>
                <w:szCs w:val="20"/>
              </w:rPr>
              <w:t xml:space="preserve">Adding suffixes – less and full, </w:t>
            </w:r>
            <w:proofErr w:type="spellStart"/>
            <w:r>
              <w:rPr>
                <w:i/>
                <w:iCs/>
                <w:color w:val="4472C4" w:themeColor="accent1"/>
                <w:sz w:val="20"/>
                <w:szCs w:val="20"/>
              </w:rPr>
              <w:t>e.g</w:t>
            </w:r>
            <w:proofErr w:type="spellEnd"/>
            <w:r>
              <w:rPr>
                <w:i/>
                <w:iCs/>
                <w:color w:val="4472C4" w:themeColor="accent1"/>
                <w:sz w:val="20"/>
                <w:szCs w:val="20"/>
              </w:rPr>
              <w:t xml:space="preserve"> helpless, wonderful.</w:t>
            </w:r>
          </w:p>
          <w:p w14:paraId="75754AD5" w14:textId="77777777" w:rsidR="002A227E" w:rsidRDefault="002A227E" w:rsidP="002A227E">
            <w:pPr>
              <w:rPr>
                <w:i/>
                <w:iCs/>
                <w:color w:val="4472C4" w:themeColor="accent1"/>
                <w:sz w:val="20"/>
                <w:szCs w:val="20"/>
              </w:rPr>
            </w:pPr>
          </w:p>
          <w:p w14:paraId="02D8439A" w14:textId="77777777" w:rsidR="002A227E" w:rsidRDefault="002A227E" w:rsidP="002A227E"/>
        </w:tc>
        <w:tc>
          <w:tcPr>
            <w:tcW w:w="2368" w:type="dxa"/>
            <w:gridSpan w:val="2"/>
          </w:tcPr>
          <w:p w14:paraId="3E554DF8" w14:textId="77777777" w:rsidR="002A227E" w:rsidRDefault="002A227E" w:rsidP="002A227E">
            <w:pPr>
              <w:rPr>
                <w:b/>
              </w:rPr>
            </w:pPr>
            <w:r>
              <w:rPr>
                <w:b/>
              </w:rPr>
              <w:t>GPS links to be taught:</w:t>
            </w:r>
          </w:p>
          <w:p w14:paraId="699CF6F0" w14:textId="77777777" w:rsidR="002A227E" w:rsidRDefault="002A227E" w:rsidP="002A227E">
            <w:pPr>
              <w:rPr>
                <w:bCs/>
                <w:i/>
                <w:iCs/>
                <w:color w:val="4472C4" w:themeColor="accent1"/>
                <w:sz w:val="20"/>
                <w:szCs w:val="20"/>
              </w:rPr>
            </w:pPr>
            <w:r>
              <w:rPr>
                <w:bCs/>
                <w:i/>
                <w:iCs/>
                <w:color w:val="4472C4" w:themeColor="accent1"/>
                <w:sz w:val="20"/>
                <w:szCs w:val="20"/>
              </w:rPr>
              <w:t>As above plus…</w:t>
            </w:r>
          </w:p>
          <w:p w14:paraId="45BA38D8" w14:textId="77777777" w:rsidR="002A227E" w:rsidRDefault="002A227E" w:rsidP="002A227E">
            <w:pPr>
              <w:rPr>
                <w:bCs/>
                <w:i/>
                <w:iCs/>
                <w:color w:val="4472C4" w:themeColor="accent1"/>
                <w:sz w:val="20"/>
                <w:szCs w:val="20"/>
              </w:rPr>
            </w:pPr>
            <w:r>
              <w:rPr>
                <w:bCs/>
                <w:i/>
                <w:iCs/>
                <w:color w:val="4472C4" w:themeColor="accent1"/>
                <w:sz w:val="20"/>
                <w:szCs w:val="20"/>
              </w:rPr>
              <w:t xml:space="preserve">Use of past tense verbs including past progressive, e.g. I </w:t>
            </w:r>
            <w:r w:rsidRPr="00B20D1C">
              <w:rPr>
                <w:b/>
                <w:i/>
                <w:iCs/>
                <w:color w:val="4472C4" w:themeColor="accent1"/>
                <w:sz w:val="20"/>
                <w:szCs w:val="20"/>
              </w:rPr>
              <w:t>was dreaming</w:t>
            </w:r>
            <w:r>
              <w:rPr>
                <w:bCs/>
                <w:i/>
                <w:iCs/>
                <w:color w:val="4472C4" w:themeColor="accent1"/>
                <w:sz w:val="20"/>
                <w:szCs w:val="20"/>
              </w:rPr>
              <w:t xml:space="preserve"> of Christmas when suddenly I…</w:t>
            </w:r>
          </w:p>
          <w:p w14:paraId="14238047" w14:textId="77777777" w:rsidR="002A227E" w:rsidRDefault="002A227E" w:rsidP="002A227E">
            <w:pPr>
              <w:rPr>
                <w:i/>
                <w:iCs/>
                <w:color w:val="4472C4" w:themeColor="accent1"/>
                <w:sz w:val="20"/>
                <w:szCs w:val="20"/>
              </w:rPr>
            </w:pPr>
            <w:r>
              <w:rPr>
                <w:i/>
                <w:iCs/>
                <w:color w:val="4472C4" w:themeColor="accent1"/>
                <w:sz w:val="20"/>
                <w:szCs w:val="20"/>
              </w:rPr>
              <w:t>Use of apostrophe for contracted form, e.g. I could</w:t>
            </w:r>
            <w:r w:rsidRPr="005D731F">
              <w:rPr>
                <w:b/>
                <w:bCs/>
                <w:i/>
                <w:iCs/>
                <w:color w:val="4472C4" w:themeColor="accent1"/>
                <w:sz w:val="20"/>
                <w:szCs w:val="20"/>
              </w:rPr>
              <w:t>n’t</w:t>
            </w:r>
            <w:r>
              <w:rPr>
                <w:i/>
                <w:iCs/>
                <w:color w:val="4472C4" w:themeColor="accent1"/>
                <w:sz w:val="20"/>
                <w:szCs w:val="20"/>
              </w:rPr>
              <w:t xml:space="preserve"> believe my eyes…</w:t>
            </w:r>
          </w:p>
          <w:p w14:paraId="3DA60B17" w14:textId="1B2FBE2B" w:rsidR="002A227E" w:rsidRPr="003336A1" w:rsidRDefault="002A227E" w:rsidP="002A227E">
            <w:pPr>
              <w:rPr>
                <w:i/>
                <w:iCs/>
                <w:color w:val="4472C4"/>
                <w:sz w:val="20"/>
                <w:szCs w:val="20"/>
              </w:rPr>
            </w:pPr>
            <w:r w:rsidRPr="003336A1">
              <w:rPr>
                <w:i/>
                <w:iCs/>
                <w:color w:val="4472C4"/>
                <w:sz w:val="20"/>
                <w:szCs w:val="20"/>
              </w:rPr>
              <w:t xml:space="preserve">Wider range of suffixes – </w:t>
            </w:r>
            <w:proofErr w:type="spellStart"/>
            <w:r w:rsidRPr="003336A1">
              <w:rPr>
                <w:i/>
                <w:iCs/>
                <w:color w:val="4472C4"/>
                <w:sz w:val="20"/>
                <w:szCs w:val="20"/>
              </w:rPr>
              <w:t>ment</w:t>
            </w:r>
            <w:proofErr w:type="spellEnd"/>
            <w:r w:rsidRPr="003336A1">
              <w:rPr>
                <w:i/>
                <w:iCs/>
                <w:color w:val="4472C4"/>
                <w:sz w:val="20"/>
                <w:szCs w:val="20"/>
              </w:rPr>
              <w:t xml:space="preserve"> and ness, e.g. amazement, happiness.</w:t>
            </w:r>
          </w:p>
        </w:tc>
        <w:tc>
          <w:tcPr>
            <w:tcW w:w="2530" w:type="dxa"/>
            <w:gridSpan w:val="3"/>
          </w:tcPr>
          <w:p w14:paraId="6E5FA94C" w14:textId="77777777" w:rsidR="002A227E" w:rsidRDefault="002A227E" w:rsidP="002A227E">
            <w:pPr>
              <w:rPr>
                <w:b/>
              </w:rPr>
            </w:pPr>
            <w:r>
              <w:rPr>
                <w:b/>
              </w:rPr>
              <w:t>GPS links to be taught:</w:t>
            </w:r>
          </w:p>
          <w:p w14:paraId="66EEB9C0" w14:textId="77777777" w:rsidR="002A227E" w:rsidRDefault="002A227E" w:rsidP="002A227E">
            <w:pPr>
              <w:rPr>
                <w:bCs/>
                <w:i/>
                <w:iCs/>
                <w:color w:val="4472C4" w:themeColor="accent1"/>
                <w:sz w:val="20"/>
                <w:szCs w:val="20"/>
              </w:rPr>
            </w:pPr>
            <w:r>
              <w:rPr>
                <w:bCs/>
                <w:i/>
                <w:iCs/>
                <w:color w:val="4472C4" w:themeColor="accent1"/>
                <w:sz w:val="20"/>
                <w:szCs w:val="20"/>
              </w:rPr>
              <w:t>As above plus…</w:t>
            </w:r>
          </w:p>
          <w:p w14:paraId="6F58DF60" w14:textId="77777777" w:rsidR="002A227E" w:rsidRDefault="002A227E" w:rsidP="002A227E">
            <w:pPr>
              <w:rPr>
                <w:bCs/>
                <w:i/>
                <w:iCs/>
                <w:color w:val="4472C4" w:themeColor="accent1"/>
                <w:sz w:val="20"/>
                <w:szCs w:val="20"/>
              </w:rPr>
            </w:pPr>
            <w:r>
              <w:rPr>
                <w:bCs/>
                <w:i/>
                <w:iCs/>
                <w:color w:val="4472C4" w:themeColor="accent1"/>
                <w:sz w:val="20"/>
                <w:szCs w:val="20"/>
              </w:rPr>
              <w:t>Use of first person I</w:t>
            </w:r>
          </w:p>
          <w:p w14:paraId="3F7E63E8" w14:textId="77777777" w:rsidR="002A227E" w:rsidRDefault="002A227E" w:rsidP="002A227E">
            <w:pPr>
              <w:rPr>
                <w:bCs/>
                <w:i/>
                <w:iCs/>
                <w:color w:val="4472C4" w:themeColor="accent1"/>
                <w:sz w:val="20"/>
                <w:szCs w:val="20"/>
              </w:rPr>
            </w:pPr>
            <w:r>
              <w:rPr>
                <w:bCs/>
                <w:i/>
                <w:iCs/>
                <w:color w:val="4472C4" w:themeColor="accent1"/>
                <w:sz w:val="20"/>
                <w:szCs w:val="20"/>
              </w:rPr>
              <w:t xml:space="preserve">Use of past tense verbs including past progressive, e.g. I </w:t>
            </w:r>
            <w:r w:rsidRPr="00B20D1C">
              <w:rPr>
                <w:b/>
                <w:i/>
                <w:iCs/>
                <w:color w:val="4472C4" w:themeColor="accent1"/>
                <w:sz w:val="20"/>
                <w:szCs w:val="20"/>
              </w:rPr>
              <w:t>was d</w:t>
            </w:r>
            <w:r>
              <w:rPr>
                <w:b/>
                <w:i/>
                <w:iCs/>
                <w:color w:val="4472C4" w:themeColor="accent1"/>
                <w:sz w:val="20"/>
                <w:szCs w:val="20"/>
              </w:rPr>
              <w:t xml:space="preserve">igging </w:t>
            </w:r>
            <w:r w:rsidRPr="00C92596">
              <w:rPr>
                <w:bCs/>
                <w:i/>
                <w:iCs/>
                <w:color w:val="4472C4" w:themeColor="accent1"/>
                <w:sz w:val="20"/>
                <w:szCs w:val="20"/>
              </w:rPr>
              <w:t xml:space="preserve">a hole for my valuables when I </w:t>
            </w:r>
            <w:proofErr w:type="gramStart"/>
            <w:r>
              <w:rPr>
                <w:bCs/>
                <w:i/>
                <w:iCs/>
                <w:color w:val="4472C4" w:themeColor="accent1"/>
                <w:sz w:val="20"/>
                <w:szCs w:val="20"/>
              </w:rPr>
              <w:t>felt</w:t>
            </w:r>
            <w:r w:rsidRPr="00C92596">
              <w:rPr>
                <w:bCs/>
                <w:i/>
                <w:iCs/>
                <w:color w:val="4472C4" w:themeColor="accent1"/>
                <w:sz w:val="20"/>
                <w:szCs w:val="20"/>
              </w:rPr>
              <w:t>..</w:t>
            </w:r>
            <w:proofErr w:type="gramEnd"/>
            <w:r w:rsidRPr="00C92596">
              <w:rPr>
                <w:bCs/>
                <w:i/>
                <w:iCs/>
                <w:color w:val="4472C4" w:themeColor="accent1"/>
                <w:sz w:val="20"/>
                <w:szCs w:val="20"/>
              </w:rPr>
              <w:t xml:space="preserve"> …</w:t>
            </w:r>
          </w:p>
          <w:p w14:paraId="6ECB82D6" w14:textId="77777777" w:rsidR="002A227E" w:rsidRDefault="002A227E" w:rsidP="002A227E">
            <w:pPr>
              <w:rPr>
                <w:i/>
                <w:iCs/>
                <w:color w:val="4472C4" w:themeColor="accent1"/>
                <w:sz w:val="20"/>
                <w:szCs w:val="20"/>
              </w:rPr>
            </w:pPr>
            <w:r>
              <w:rPr>
                <w:i/>
                <w:iCs/>
                <w:color w:val="4472C4" w:themeColor="accent1"/>
                <w:sz w:val="20"/>
                <w:szCs w:val="20"/>
              </w:rPr>
              <w:t>Use of apostrophe for contracted form, e.g. I could</w:t>
            </w:r>
            <w:r w:rsidRPr="005D731F">
              <w:rPr>
                <w:b/>
                <w:bCs/>
                <w:i/>
                <w:iCs/>
                <w:color w:val="4472C4" w:themeColor="accent1"/>
                <w:sz w:val="20"/>
                <w:szCs w:val="20"/>
              </w:rPr>
              <w:t>n’t</w:t>
            </w:r>
            <w:r>
              <w:rPr>
                <w:i/>
                <w:iCs/>
                <w:color w:val="4472C4" w:themeColor="accent1"/>
                <w:sz w:val="20"/>
                <w:szCs w:val="20"/>
              </w:rPr>
              <w:t xml:space="preserve"> believe how quickly the fire was travelling…</w:t>
            </w:r>
          </w:p>
          <w:p w14:paraId="26044847" w14:textId="30FCD40C" w:rsidR="002A227E" w:rsidRPr="00034402" w:rsidRDefault="002A227E" w:rsidP="002A227E">
            <w:pPr>
              <w:rPr>
                <w:b/>
              </w:rPr>
            </w:pPr>
          </w:p>
        </w:tc>
        <w:tc>
          <w:tcPr>
            <w:tcW w:w="2372" w:type="dxa"/>
            <w:gridSpan w:val="2"/>
          </w:tcPr>
          <w:p w14:paraId="0D558AE3" w14:textId="1067377E" w:rsidR="002A227E" w:rsidRDefault="002A227E" w:rsidP="002A227E"/>
        </w:tc>
        <w:tc>
          <w:tcPr>
            <w:tcW w:w="2366" w:type="dxa"/>
            <w:gridSpan w:val="3"/>
          </w:tcPr>
          <w:p w14:paraId="384B2E8F" w14:textId="77777777" w:rsidR="002A227E" w:rsidRDefault="002A227E" w:rsidP="002A227E">
            <w:pPr>
              <w:rPr>
                <w:b/>
              </w:rPr>
            </w:pPr>
            <w:r>
              <w:rPr>
                <w:b/>
              </w:rPr>
              <w:t>GPS links to be taught:</w:t>
            </w:r>
          </w:p>
          <w:p w14:paraId="374602A9" w14:textId="77777777" w:rsidR="002A227E" w:rsidRDefault="002A227E" w:rsidP="002A227E">
            <w:pPr>
              <w:rPr>
                <w:bCs/>
                <w:i/>
                <w:iCs/>
                <w:color w:val="4472C4" w:themeColor="accent1"/>
                <w:sz w:val="20"/>
                <w:szCs w:val="20"/>
              </w:rPr>
            </w:pPr>
            <w:r>
              <w:rPr>
                <w:bCs/>
                <w:i/>
                <w:iCs/>
                <w:color w:val="4472C4" w:themeColor="accent1"/>
                <w:sz w:val="20"/>
                <w:szCs w:val="20"/>
              </w:rPr>
              <w:t>As above plus…</w:t>
            </w:r>
          </w:p>
          <w:p w14:paraId="13E0D7A7" w14:textId="77777777" w:rsidR="002A227E" w:rsidRDefault="002A227E" w:rsidP="002A227E">
            <w:pPr>
              <w:rPr>
                <w:bCs/>
                <w:i/>
                <w:iCs/>
                <w:color w:val="4472C4" w:themeColor="accent1"/>
                <w:sz w:val="20"/>
                <w:szCs w:val="20"/>
              </w:rPr>
            </w:pPr>
            <w:r>
              <w:rPr>
                <w:bCs/>
                <w:i/>
                <w:iCs/>
                <w:color w:val="4472C4" w:themeColor="accent1"/>
                <w:sz w:val="20"/>
                <w:szCs w:val="20"/>
              </w:rPr>
              <w:t>Use of first person I</w:t>
            </w:r>
          </w:p>
          <w:p w14:paraId="33BDD55F" w14:textId="77777777" w:rsidR="002A227E" w:rsidRDefault="002A227E" w:rsidP="002A227E">
            <w:pPr>
              <w:rPr>
                <w:bCs/>
                <w:i/>
                <w:iCs/>
                <w:color w:val="4472C4" w:themeColor="accent1"/>
                <w:sz w:val="20"/>
                <w:szCs w:val="20"/>
              </w:rPr>
            </w:pPr>
            <w:r>
              <w:rPr>
                <w:bCs/>
                <w:i/>
                <w:iCs/>
                <w:color w:val="4472C4" w:themeColor="accent1"/>
                <w:sz w:val="20"/>
                <w:szCs w:val="20"/>
              </w:rPr>
              <w:t xml:space="preserve">Use of range of verb tenses including present progressive, e.g. I </w:t>
            </w:r>
            <w:r w:rsidRPr="001A6D95">
              <w:rPr>
                <w:b/>
                <w:i/>
                <w:iCs/>
                <w:color w:val="4472C4" w:themeColor="accent1"/>
                <w:sz w:val="20"/>
                <w:szCs w:val="20"/>
              </w:rPr>
              <w:t xml:space="preserve">am writing </w:t>
            </w:r>
            <w:r>
              <w:rPr>
                <w:bCs/>
                <w:i/>
                <w:iCs/>
                <w:color w:val="4472C4" w:themeColor="accent1"/>
                <w:sz w:val="20"/>
                <w:szCs w:val="20"/>
              </w:rPr>
              <w:t xml:space="preserve">to ask/persuade… </w:t>
            </w:r>
          </w:p>
          <w:p w14:paraId="14AF5DBA" w14:textId="77777777" w:rsidR="002A227E" w:rsidRDefault="002A227E" w:rsidP="002A227E">
            <w:pPr>
              <w:rPr>
                <w:bCs/>
                <w:i/>
                <w:iCs/>
                <w:color w:val="4472C4" w:themeColor="accent1"/>
                <w:sz w:val="20"/>
                <w:szCs w:val="20"/>
              </w:rPr>
            </w:pPr>
            <w:r>
              <w:rPr>
                <w:bCs/>
                <w:i/>
                <w:iCs/>
                <w:color w:val="4472C4" w:themeColor="accent1"/>
                <w:sz w:val="20"/>
                <w:szCs w:val="20"/>
              </w:rPr>
              <w:t>NB: Avoid contracted form if this is a formal letter.</w:t>
            </w:r>
          </w:p>
          <w:p w14:paraId="25BDD7B2" w14:textId="26AB7599" w:rsidR="002A227E" w:rsidRDefault="002A227E" w:rsidP="002A227E">
            <w:r>
              <w:rPr>
                <w:bCs/>
                <w:i/>
                <w:iCs/>
                <w:color w:val="4472C4" w:themeColor="accent1"/>
                <w:sz w:val="20"/>
                <w:szCs w:val="20"/>
              </w:rPr>
              <w:t>Comparative and superlative adjectives, e.g. Your garden is the most beautiful in the neighbourhood; Your garden is the largest on the road; Your garden is bigger than ours, etc.</w:t>
            </w:r>
          </w:p>
        </w:tc>
        <w:tc>
          <w:tcPr>
            <w:tcW w:w="2307" w:type="dxa"/>
          </w:tcPr>
          <w:p w14:paraId="7F088819" w14:textId="77777777" w:rsidR="002A227E" w:rsidRDefault="002A227E" w:rsidP="002A227E"/>
        </w:tc>
      </w:tr>
      <w:tr w:rsidR="00135597" w14:paraId="006B3E26" w14:textId="77777777" w:rsidTr="5146A12B">
        <w:trPr>
          <w:trHeight w:val="430"/>
        </w:trPr>
        <w:tc>
          <w:tcPr>
            <w:tcW w:w="2550" w:type="dxa"/>
          </w:tcPr>
          <w:p w14:paraId="6FD85F4C" w14:textId="09F570B1" w:rsidR="00135597" w:rsidRDefault="00135597" w:rsidP="00135597"/>
        </w:tc>
        <w:tc>
          <w:tcPr>
            <w:tcW w:w="2368" w:type="dxa"/>
            <w:gridSpan w:val="2"/>
          </w:tcPr>
          <w:p w14:paraId="5ACCD640" w14:textId="77777777" w:rsidR="00135597" w:rsidRDefault="00135597" w:rsidP="00135597"/>
        </w:tc>
        <w:tc>
          <w:tcPr>
            <w:tcW w:w="2530" w:type="dxa"/>
            <w:gridSpan w:val="3"/>
          </w:tcPr>
          <w:p w14:paraId="017803A3" w14:textId="51C1E8CF" w:rsidR="00135597" w:rsidRDefault="00135597" w:rsidP="00135597">
            <w:pPr>
              <w:rPr>
                <w:b/>
              </w:rPr>
            </w:pPr>
          </w:p>
        </w:tc>
        <w:tc>
          <w:tcPr>
            <w:tcW w:w="2372" w:type="dxa"/>
            <w:gridSpan w:val="2"/>
          </w:tcPr>
          <w:p w14:paraId="1E41E165" w14:textId="77777777" w:rsidR="00135597" w:rsidRDefault="00135597" w:rsidP="00135597">
            <w:pPr>
              <w:rPr>
                <w:b/>
                <w:color w:val="FF0000"/>
              </w:rPr>
            </w:pPr>
            <w:r w:rsidRPr="00034402">
              <w:rPr>
                <w:b/>
              </w:rPr>
              <w:t>Unit outcome</w:t>
            </w:r>
            <w:r>
              <w:rPr>
                <w:b/>
              </w:rPr>
              <w:t xml:space="preserve"> for best write books – </w:t>
            </w:r>
            <w:r w:rsidRPr="00910E0D">
              <w:rPr>
                <w:b/>
                <w:color w:val="0070C0"/>
              </w:rPr>
              <w:t>recount</w:t>
            </w:r>
          </w:p>
          <w:p w14:paraId="6070AF90" w14:textId="77777777" w:rsidR="00135597" w:rsidRDefault="00135597" w:rsidP="00135597">
            <w:pPr>
              <w:jc w:val="center"/>
              <w:rPr>
                <w:b/>
              </w:rPr>
            </w:pPr>
            <w:r>
              <w:rPr>
                <w:b/>
              </w:rPr>
              <w:t>(recount of trip/experience/event)</w:t>
            </w:r>
          </w:p>
          <w:p w14:paraId="5E0C1947" w14:textId="77777777" w:rsidR="00135597" w:rsidRDefault="00135597" w:rsidP="00135597">
            <w:r w:rsidRPr="00034402">
              <w:rPr>
                <w:b/>
              </w:rPr>
              <w:t>Audience:</w:t>
            </w:r>
            <w:r>
              <w:t xml:space="preserve"> dependant on what is chosen</w:t>
            </w:r>
          </w:p>
          <w:p w14:paraId="11329D33" w14:textId="77777777" w:rsidR="00135597" w:rsidRDefault="00135597" w:rsidP="00135597">
            <w:r w:rsidRPr="00034402">
              <w:rPr>
                <w:b/>
              </w:rPr>
              <w:t>Purpose:</w:t>
            </w:r>
            <w:r>
              <w:t xml:space="preserve"> to recount</w:t>
            </w:r>
          </w:p>
          <w:p w14:paraId="74304087" w14:textId="5DC57049" w:rsidR="00135597" w:rsidRDefault="00135597" w:rsidP="00135597">
            <w:r w:rsidRPr="00034402">
              <w:rPr>
                <w:b/>
              </w:rPr>
              <w:t>Outcome:</w:t>
            </w:r>
            <w:r>
              <w:rPr>
                <w:b/>
              </w:rPr>
              <w:t xml:space="preserve"> </w:t>
            </w:r>
            <w:r>
              <w:t>dependant on what is chosen</w:t>
            </w:r>
          </w:p>
        </w:tc>
        <w:tc>
          <w:tcPr>
            <w:tcW w:w="2366" w:type="dxa"/>
            <w:gridSpan w:val="3"/>
          </w:tcPr>
          <w:p w14:paraId="2ECFC383" w14:textId="123A87C1" w:rsidR="00135597" w:rsidRDefault="00135597" w:rsidP="00135597">
            <w:pPr>
              <w:rPr>
                <w:b/>
                <w:color w:val="FF0000"/>
              </w:rPr>
            </w:pPr>
            <w:r w:rsidRPr="00034402">
              <w:rPr>
                <w:b/>
              </w:rPr>
              <w:t>Unit outcome</w:t>
            </w:r>
            <w:r>
              <w:rPr>
                <w:b/>
              </w:rPr>
              <w:t xml:space="preserve"> for best write books – </w:t>
            </w:r>
            <w:r w:rsidRPr="00AD3B0F">
              <w:rPr>
                <w:b/>
                <w:color w:val="00B050"/>
              </w:rPr>
              <w:t>poem</w:t>
            </w:r>
          </w:p>
          <w:p w14:paraId="738C35A7" w14:textId="11F0E54B" w:rsidR="00135597" w:rsidRDefault="00135597" w:rsidP="00135597">
            <w:pPr>
              <w:jc w:val="center"/>
              <w:rPr>
                <w:b/>
              </w:rPr>
            </w:pPr>
            <w:r>
              <w:rPr>
                <w:b/>
              </w:rPr>
              <w:t>(</w:t>
            </w:r>
            <w:proofErr w:type="gramStart"/>
            <w:r>
              <w:rPr>
                <w:b/>
              </w:rPr>
              <w:t>to</w:t>
            </w:r>
            <w:proofErr w:type="gramEnd"/>
            <w:r>
              <w:rPr>
                <w:b/>
              </w:rPr>
              <w:t xml:space="preserve"> giant based on Christina Rossetti – What is pink?  A rose is pink… etc)</w:t>
            </w:r>
          </w:p>
          <w:p w14:paraId="64F3494B" w14:textId="77777777" w:rsidR="00135597" w:rsidRDefault="00135597" w:rsidP="00135597">
            <w:r w:rsidRPr="00034402">
              <w:rPr>
                <w:b/>
              </w:rPr>
              <w:t>Audience:</w:t>
            </w:r>
            <w:r>
              <w:t xml:space="preserve"> peers</w:t>
            </w:r>
          </w:p>
          <w:p w14:paraId="644FA560" w14:textId="6670B103" w:rsidR="00135597" w:rsidRDefault="00135597" w:rsidP="00135597">
            <w:r w:rsidRPr="00034402">
              <w:rPr>
                <w:b/>
              </w:rPr>
              <w:t>Purpose:</w:t>
            </w:r>
            <w:r>
              <w:t xml:space="preserve"> to describe</w:t>
            </w:r>
          </w:p>
          <w:p w14:paraId="7A2883B6" w14:textId="79E8DE24" w:rsidR="00135597" w:rsidRDefault="00135597" w:rsidP="00135597">
            <w:r w:rsidRPr="00034402">
              <w:rPr>
                <w:b/>
              </w:rPr>
              <w:lastRenderedPageBreak/>
              <w:t>Outcome:</w:t>
            </w:r>
            <w:r>
              <w:rPr>
                <w:b/>
              </w:rPr>
              <w:t xml:space="preserve"> </w:t>
            </w:r>
            <w:r>
              <w:t>a descriptive poem</w:t>
            </w:r>
          </w:p>
        </w:tc>
        <w:tc>
          <w:tcPr>
            <w:tcW w:w="2307" w:type="dxa"/>
          </w:tcPr>
          <w:p w14:paraId="7F51CE7B" w14:textId="77777777" w:rsidR="00135597" w:rsidRDefault="00135597" w:rsidP="00135597"/>
        </w:tc>
      </w:tr>
      <w:tr w:rsidR="00135597" w14:paraId="1F74718D" w14:textId="77777777" w:rsidTr="5146A12B">
        <w:trPr>
          <w:trHeight w:val="430"/>
        </w:trPr>
        <w:tc>
          <w:tcPr>
            <w:tcW w:w="2550" w:type="dxa"/>
          </w:tcPr>
          <w:p w14:paraId="2D3BD5DA" w14:textId="0F569F49" w:rsidR="00135597" w:rsidRDefault="00135597" w:rsidP="00135597"/>
        </w:tc>
        <w:tc>
          <w:tcPr>
            <w:tcW w:w="2368" w:type="dxa"/>
            <w:gridSpan w:val="2"/>
          </w:tcPr>
          <w:p w14:paraId="6B87DFD0" w14:textId="77777777" w:rsidR="00135597" w:rsidRDefault="00135597" w:rsidP="00135597"/>
        </w:tc>
        <w:tc>
          <w:tcPr>
            <w:tcW w:w="2530" w:type="dxa"/>
            <w:gridSpan w:val="3"/>
          </w:tcPr>
          <w:p w14:paraId="56A22F2D" w14:textId="0288F3E6" w:rsidR="00135597" w:rsidRDefault="00135597" w:rsidP="00135597">
            <w:pPr>
              <w:rPr>
                <w:b/>
              </w:rPr>
            </w:pPr>
          </w:p>
        </w:tc>
        <w:tc>
          <w:tcPr>
            <w:tcW w:w="2372" w:type="dxa"/>
            <w:gridSpan w:val="2"/>
          </w:tcPr>
          <w:p w14:paraId="7A719AA6" w14:textId="77777777" w:rsidR="00135597" w:rsidRDefault="00135597" w:rsidP="00135597">
            <w:pPr>
              <w:rPr>
                <w:b/>
              </w:rPr>
            </w:pPr>
            <w:r>
              <w:rPr>
                <w:b/>
              </w:rPr>
              <w:t>GPS links to be taught:</w:t>
            </w:r>
          </w:p>
          <w:p w14:paraId="7346D55A" w14:textId="77777777" w:rsidR="00135597" w:rsidRPr="006A3B3F" w:rsidRDefault="00135597" w:rsidP="00135597">
            <w:pPr>
              <w:rPr>
                <w:bCs/>
                <w:i/>
                <w:iCs/>
                <w:color w:val="4472C4" w:themeColor="accent1"/>
                <w:sz w:val="20"/>
                <w:szCs w:val="20"/>
              </w:rPr>
            </w:pPr>
            <w:r w:rsidRPr="006A3B3F">
              <w:rPr>
                <w:bCs/>
                <w:i/>
                <w:iCs/>
                <w:color w:val="4472C4" w:themeColor="accent1"/>
                <w:sz w:val="20"/>
                <w:szCs w:val="20"/>
              </w:rPr>
              <w:t>As above plus…</w:t>
            </w:r>
          </w:p>
          <w:p w14:paraId="26F8B647" w14:textId="7F73D20E" w:rsidR="00135597" w:rsidRDefault="00135597" w:rsidP="00135597">
            <w:r w:rsidRPr="006A3B3F">
              <w:rPr>
                <w:bCs/>
                <w:i/>
                <w:iCs/>
                <w:color w:val="4472C4" w:themeColor="accent1"/>
                <w:sz w:val="20"/>
                <w:szCs w:val="20"/>
              </w:rPr>
              <w:t>Wider range of appropriate adverbials of time to sequence events</w:t>
            </w:r>
          </w:p>
        </w:tc>
        <w:tc>
          <w:tcPr>
            <w:tcW w:w="2366" w:type="dxa"/>
            <w:gridSpan w:val="3"/>
          </w:tcPr>
          <w:p w14:paraId="6C6A64FC" w14:textId="77777777" w:rsidR="00135597" w:rsidRDefault="00135597" w:rsidP="00135597">
            <w:pPr>
              <w:rPr>
                <w:b/>
              </w:rPr>
            </w:pPr>
            <w:r>
              <w:rPr>
                <w:b/>
              </w:rPr>
              <w:t>GPS links to be taught:</w:t>
            </w:r>
          </w:p>
          <w:p w14:paraId="48B0FCB3" w14:textId="77777777" w:rsidR="00135597" w:rsidRDefault="00135597" w:rsidP="00135597">
            <w:pPr>
              <w:rPr>
                <w:bCs/>
                <w:i/>
                <w:iCs/>
                <w:color w:val="4472C4" w:themeColor="accent1"/>
                <w:sz w:val="20"/>
                <w:szCs w:val="20"/>
              </w:rPr>
            </w:pPr>
            <w:r>
              <w:rPr>
                <w:bCs/>
                <w:i/>
                <w:iCs/>
                <w:color w:val="4472C4" w:themeColor="accent1"/>
                <w:sz w:val="20"/>
                <w:szCs w:val="20"/>
              </w:rPr>
              <w:t>Use of question marks</w:t>
            </w:r>
          </w:p>
          <w:p w14:paraId="48DB4142" w14:textId="77777777" w:rsidR="00135597" w:rsidRDefault="00135597" w:rsidP="00135597">
            <w:pPr>
              <w:rPr>
                <w:bCs/>
                <w:i/>
                <w:iCs/>
                <w:color w:val="4472C4" w:themeColor="accent1"/>
                <w:sz w:val="20"/>
                <w:szCs w:val="20"/>
              </w:rPr>
            </w:pPr>
            <w:r>
              <w:rPr>
                <w:bCs/>
                <w:i/>
                <w:iCs/>
                <w:color w:val="4472C4" w:themeColor="accent1"/>
                <w:sz w:val="20"/>
                <w:szCs w:val="20"/>
              </w:rPr>
              <w:t>Present tense verbs</w:t>
            </w:r>
          </w:p>
          <w:p w14:paraId="1E635FD7" w14:textId="77777777" w:rsidR="00135597" w:rsidRDefault="00135597" w:rsidP="00135597">
            <w:pPr>
              <w:rPr>
                <w:bCs/>
                <w:i/>
                <w:iCs/>
                <w:color w:val="4472C4" w:themeColor="accent1"/>
                <w:sz w:val="20"/>
                <w:szCs w:val="20"/>
              </w:rPr>
            </w:pPr>
            <w:r>
              <w:rPr>
                <w:bCs/>
                <w:i/>
                <w:iCs/>
                <w:color w:val="4472C4" w:themeColor="accent1"/>
                <w:sz w:val="20"/>
                <w:szCs w:val="20"/>
              </w:rPr>
              <w:t>Expanded noun phrases chosen for effect</w:t>
            </w:r>
          </w:p>
          <w:p w14:paraId="2E758EF8" w14:textId="65606CEE" w:rsidR="00135597" w:rsidRDefault="00135597" w:rsidP="00135597">
            <w:r>
              <w:rPr>
                <w:bCs/>
                <w:i/>
                <w:iCs/>
                <w:color w:val="4472C4" w:themeColor="accent1"/>
                <w:sz w:val="20"/>
                <w:szCs w:val="20"/>
              </w:rPr>
              <w:t xml:space="preserve">Similes </w:t>
            </w:r>
          </w:p>
        </w:tc>
        <w:tc>
          <w:tcPr>
            <w:tcW w:w="2307" w:type="dxa"/>
          </w:tcPr>
          <w:p w14:paraId="6EFA9D60" w14:textId="77777777" w:rsidR="00135597" w:rsidRDefault="00135597" w:rsidP="00135597"/>
        </w:tc>
      </w:tr>
      <w:tr w:rsidR="00135597" w14:paraId="049BD6A4" w14:textId="77777777" w:rsidTr="5146A12B">
        <w:trPr>
          <w:trHeight w:val="430"/>
        </w:trPr>
        <w:tc>
          <w:tcPr>
            <w:tcW w:w="14493" w:type="dxa"/>
            <w:gridSpan w:val="12"/>
          </w:tcPr>
          <w:p w14:paraId="1D96475F" w14:textId="77777777" w:rsidR="00135597" w:rsidRPr="003D05EF" w:rsidRDefault="00135597" w:rsidP="00135597">
            <w:pPr>
              <w:rPr>
                <w:rFonts w:ascii="SassoonPrimaryInfant" w:hAnsi="SassoonPrimaryInfant" w:cs="Arial"/>
                <w:b/>
                <w:color w:val="0B0C0C"/>
                <w:sz w:val="24"/>
                <w:szCs w:val="24"/>
              </w:rPr>
            </w:pPr>
            <w:r w:rsidRPr="003D05EF">
              <w:rPr>
                <w:rFonts w:ascii="SassoonPrimaryInfant" w:hAnsi="SassoonPrimaryInfant" w:cs="Arial"/>
                <w:b/>
                <w:color w:val="0B0C0C"/>
                <w:sz w:val="24"/>
                <w:szCs w:val="24"/>
              </w:rPr>
              <w:t xml:space="preserve">Year 3 &amp; 4 </w:t>
            </w:r>
          </w:p>
          <w:p w14:paraId="12821520" w14:textId="4816FE07" w:rsidR="00135597" w:rsidRDefault="00135597" w:rsidP="00135597">
            <w:pPr>
              <w:rPr>
                <w:rFonts w:ascii="SassoonPrimaryInfant" w:hAnsi="SassoonPrimaryInfant" w:cs="Arial"/>
                <w:b/>
                <w:color w:val="0B0C0C"/>
                <w:sz w:val="24"/>
                <w:szCs w:val="24"/>
              </w:rPr>
            </w:pPr>
            <w:r w:rsidRPr="003D05EF">
              <w:rPr>
                <w:rFonts w:ascii="SassoonPrimaryInfant" w:hAnsi="SassoonPrimaryInfant" w:cs="Arial"/>
                <w:b/>
                <w:color w:val="0B0C0C"/>
                <w:sz w:val="24"/>
                <w:szCs w:val="24"/>
              </w:rPr>
              <w:t xml:space="preserve">Writing </w:t>
            </w:r>
            <w:r>
              <w:rPr>
                <w:rFonts w:ascii="SassoonPrimaryInfant" w:hAnsi="SassoonPrimaryInfant" w:cs="Arial"/>
                <w:b/>
                <w:color w:val="0B0C0C"/>
                <w:sz w:val="24"/>
                <w:szCs w:val="24"/>
              </w:rPr>
              <w:t>–</w:t>
            </w:r>
            <w:r w:rsidRPr="003D05EF">
              <w:rPr>
                <w:rFonts w:ascii="SassoonPrimaryInfant" w:hAnsi="SassoonPrimaryInfant" w:cs="Arial"/>
                <w:b/>
                <w:color w:val="0B0C0C"/>
                <w:sz w:val="24"/>
                <w:szCs w:val="24"/>
              </w:rPr>
              <w:t xml:space="preserve"> transcription</w:t>
            </w:r>
          </w:p>
          <w:p w14:paraId="24D590FE" w14:textId="184B0EC3" w:rsidR="00135597" w:rsidRPr="003D05EF" w:rsidRDefault="00135597" w:rsidP="00135597">
            <w:pPr>
              <w:rPr>
                <w:rFonts w:ascii="SassoonPrimaryInfant" w:hAnsi="SassoonPrimaryInfant"/>
                <w:b/>
                <w:sz w:val="24"/>
                <w:szCs w:val="24"/>
              </w:rPr>
            </w:pPr>
            <w:r w:rsidRPr="003D05EF">
              <w:rPr>
                <w:rFonts w:ascii="SassoonPrimaryInfant" w:hAnsi="SassoonPrimaryInfant" w:cs="Arial"/>
                <w:color w:val="0B0C0C"/>
                <w:sz w:val="24"/>
                <w:szCs w:val="24"/>
              </w:rPr>
              <w:t>Spelling - see </w:t>
            </w:r>
            <w:hyperlink r:id="rId53" w:history="1">
              <w:r w:rsidRPr="003D05EF">
                <w:rPr>
                  <w:rStyle w:val="Hyperlink"/>
                  <w:rFonts w:ascii="SassoonPrimaryInfant" w:hAnsi="SassoonPrimaryInfant" w:cs="Arial"/>
                  <w:color w:val="1D70B8"/>
                  <w:sz w:val="24"/>
                  <w:szCs w:val="24"/>
                </w:rPr>
                <w:t>English appendix 1</w:t>
              </w:r>
            </w:hyperlink>
          </w:p>
          <w:p w14:paraId="302820A3" w14:textId="77777777" w:rsidR="00135597" w:rsidRPr="003D05EF" w:rsidRDefault="00135597" w:rsidP="00135597">
            <w:pPr>
              <w:pStyle w:val="NormalWeb"/>
              <w:shd w:val="clear" w:color="auto" w:fill="FFFFFF"/>
              <w:spacing w:before="75" w:beforeAutospacing="0" w:after="300" w:afterAutospacing="0"/>
              <w:rPr>
                <w:rFonts w:ascii="SassoonPrimaryInfant" w:hAnsi="SassoonPrimaryInfant" w:cs="Arial"/>
                <w:color w:val="0B0C0C"/>
              </w:rPr>
            </w:pPr>
            <w:r w:rsidRPr="003D05EF">
              <w:rPr>
                <w:rFonts w:ascii="SassoonPrimaryInfant" w:hAnsi="SassoonPrimaryInfant" w:cs="Arial"/>
                <w:color w:val="0B0C0C"/>
              </w:rPr>
              <w:t>Pupils should be taught to:</w:t>
            </w:r>
          </w:p>
          <w:p w14:paraId="0E78E82E"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use further prefixes and suffixes and understand how to add them - see </w:t>
            </w:r>
            <w:hyperlink r:id="rId54" w:history="1">
              <w:r w:rsidRPr="003D05EF">
                <w:rPr>
                  <w:rStyle w:val="Hyperlink"/>
                  <w:rFonts w:ascii="SassoonPrimaryInfant" w:hAnsi="SassoonPrimaryInfant" w:cs="Arial"/>
                  <w:color w:val="1D70B8"/>
                  <w:sz w:val="24"/>
                  <w:szCs w:val="24"/>
                </w:rPr>
                <w:t>English appendix 1</w:t>
              </w:r>
            </w:hyperlink>
          </w:p>
          <w:p w14:paraId="4F6FF3D1"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spell further homophones</w:t>
            </w:r>
          </w:p>
          <w:p w14:paraId="14E9813B"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spell words that are often misspelt - see </w:t>
            </w:r>
            <w:hyperlink r:id="rId55" w:history="1">
              <w:r w:rsidRPr="003D05EF">
                <w:rPr>
                  <w:rStyle w:val="Hyperlink"/>
                  <w:rFonts w:ascii="SassoonPrimaryInfant" w:hAnsi="SassoonPrimaryInfant" w:cs="Arial"/>
                  <w:color w:val="1D70B8"/>
                  <w:sz w:val="24"/>
                  <w:szCs w:val="24"/>
                </w:rPr>
                <w:t>English appendix 1</w:t>
              </w:r>
            </w:hyperlink>
          </w:p>
          <w:p w14:paraId="5D0F61EA"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place the possessive apostrophe accurately in words with regular plurals [for example, girls’, boys’] and in words with irregular plurals [for example, children’s]</w:t>
            </w:r>
          </w:p>
          <w:p w14:paraId="322C31AA"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use the first 2 or 3 letters of a word to check its spelling in a dictionary</w:t>
            </w:r>
          </w:p>
          <w:p w14:paraId="4746E618" w14:textId="77777777" w:rsidR="00135597" w:rsidRPr="003D05EF" w:rsidRDefault="00135597" w:rsidP="00135597">
            <w:pPr>
              <w:numPr>
                <w:ilvl w:val="0"/>
                <w:numId w:val="25"/>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write from memory simple sentences, dictated by the teacher, that include words and punctuation taught so far</w:t>
            </w:r>
          </w:p>
          <w:p w14:paraId="1C2A1610" w14:textId="04763E76" w:rsidR="00135597" w:rsidRPr="003D05EF" w:rsidRDefault="00135597" w:rsidP="00135597">
            <w:pPr>
              <w:shd w:val="clear" w:color="auto" w:fill="FFFFFF"/>
              <w:spacing w:after="75"/>
              <w:ind w:left="-60"/>
              <w:rPr>
                <w:rFonts w:ascii="SassoonPrimaryInfant" w:hAnsi="SassoonPrimaryInfant" w:cs="Arial"/>
                <w:b/>
                <w:color w:val="0B0C0C"/>
                <w:sz w:val="24"/>
                <w:szCs w:val="24"/>
              </w:rPr>
            </w:pPr>
            <w:r w:rsidRPr="003D05EF">
              <w:rPr>
                <w:rFonts w:ascii="SassoonPrimaryInfant" w:hAnsi="SassoonPrimaryInfant" w:cs="Arial"/>
                <w:b/>
                <w:color w:val="0B0C0C"/>
                <w:sz w:val="24"/>
                <w:szCs w:val="24"/>
              </w:rPr>
              <w:t>Writing - composition</w:t>
            </w:r>
          </w:p>
          <w:p w14:paraId="159D2E4B" w14:textId="77777777" w:rsidR="00135597" w:rsidRPr="003D05EF" w:rsidRDefault="00135597" w:rsidP="00135597">
            <w:pPr>
              <w:pStyle w:val="NormalWeb"/>
              <w:shd w:val="clear" w:color="auto" w:fill="FFFFFF"/>
              <w:spacing w:before="300" w:beforeAutospacing="0" w:after="300" w:afterAutospacing="0"/>
              <w:rPr>
                <w:rFonts w:ascii="SassoonPrimaryInfant" w:hAnsi="SassoonPrimaryInfant" w:cs="Arial"/>
                <w:color w:val="0B0C0C"/>
              </w:rPr>
            </w:pPr>
            <w:r w:rsidRPr="003D05EF">
              <w:rPr>
                <w:rFonts w:ascii="SassoonPrimaryInfant" w:hAnsi="SassoonPrimaryInfant" w:cs="Arial"/>
                <w:color w:val="0B0C0C"/>
              </w:rPr>
              <w:t>Pupils should be taught to:</w:t>
            </w:r>
          </w:p>
          <w:p w14:paraId="4A05BBDA" w14:textId="77777777" w:rsidR="00135597" w:rsidRPr="003D05EF" w:rsidRDefault="00135597" w:rsidP="00135597">
            <w:pPr>
              <w:numPr>
                <w:ilvl w:val="0"/>
                <w:numId w:val="26"/>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plan their writing by:</w:t>
            </w:r>
          </w:p>
          <w:p w14:paraId="56E0DAA0" w14:textId="77777777" w:rsidR="00135597" w:rsidRPr="003D05EF" w:rsidRDefault="00135597" w:rsidP="00135597">
            <w:pPr>
              <w:pStyle w:val="ListParagraph"/>
              <w:numPr>
                <w:ilvl w:val="0"/>
                <w:numId w:val="27"/>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 xml:space="preserve">discussing writing </w:t>
            </w:r>
            <w:proofErr w:type="gramStart"/>
            <w:r w:rsidRPr="003D05EF">
              <w:rPr>
                <w:rFonts w:ascii="SassoonPrimaryInfant" w:hAnsi="SassoonPrimaryInfant" w:cs="Arial"/>
                <w:color w:val="0B0C0C"/>
                <w:sz w:val="24"/>
                <w:szCs w:val="24"/>
              </w:rPr>
              <w:t>similar to</w:t>
            </w:r>
            <w:proofErr w:type="gramEnd"/>
            <w:r w:rsidRPr="003D05EF">
              <w:rPr>
                <w:rFonts w:ascii="SassoonPrimaryInfant" w:hAnsi="SassoonPrimaryInfant" w:cs="Arial"/>
                <w:color w:val="0B0C0C"/>
                <w:sz w:val="24"/>
                <w:szCs w:val="24"/>
              </w:rPr>
              <w:t xml:space="preserve"> that which they are planning to write </w:t>
            </w:r>
            <w:proofErr w:type="gramStart"/>
            <w:r w:rsidRPr="003D05EF">
              <w:rPr>
                <w:rFonts w:ascii="SassoonPrimaryInfant" w:hAnsi="SassoonPrimaryInfant" w:cs="Arial"/>
                <w:color w:val="0B0C0C"/>
                <w:sz w:val="24"/>
                <w:szCs w:val="24"/>
              </w:rPr>
              <w:t>in order to</w:t>
            </w:r>
            <w:proofErr w:type="gramEnd"/>
            <w:r w:rsidRPr="003D05EF">
              <w:rPr>
                <w:rFonts w:ascii="SassoonPrimaryInfant" w:hAnsi="SassoonPrimaryInfant" w:cs="Arial"/>
                <w:color w:val="0B0C0C"/>
                <w:sz w:val="24"/>
                <w:szCs w:val="24"/>
              </w:rPr>
              <w:t xml:space="preserve"> understand and learn from its structure, vocabulary and grammar</w:t>
            </w:r>
          </w:p>
          <w:p w14:paraId="1AF2AE4C" w14:textId="7E9C8D2C" w:rsidR="00135597" w:rsidRPr="003D05EF" w:rsidRDefault="00135597" w:rsidP="00135597">
            <w:pPr>
              <w:pStyle w:val="ListParagraph"/>
              <w:numPr>
                <w:ilvl w:val="0"/>
                <w:numId w:val="27"/>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lastRenderedPageBreak/>
              <w:t>discussing and recording ideas</w:t>
            </w:r>
          </w:p>
          <w:p w14:paraId="6B155E64" w14:textId="77777777" w:rsidR="00135597" w:rsidRPr="003D05EF" w:rsidRDefault="00135597" w:rsidP="00135597">
            <w:pPr>
              <w:numPr>
                <w:ilvl w:val="0"/>
                <w:numId w:val="26"/>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draft and write by:</w:t>
            </w:r>
          </w:p>
          <w:p w14:paraId="00F758A4" w14:textId="77777777" w:rsidR="00135597" w:rsidRPr="003D05EF" w:rsidRDefault="00135597" w:rsidP="00135597">
            <w:pPr>
              <w:pStyle w:val="ListParagraph"/>
              <w:numPr>
                <w:ilvl w:val="0"/>
                <w:numId w:val="28"/>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composing and rehearsing sentences orally (including dialogue), progressively building a varied and rich vocabulary and an increasing range of sentence structures </w:t>
            </w:r>
            <w:hyperlink r:id="rId56" w:history="1">
              <w:r w:rsidRPr="003D05EF">
                <w:rPr>
                  <w:rStyle w:val="Hyperlink"/>
                  <w:rFonts w:ascii="SassoonPrimaryInfant" w:hAnsi="SassoonPrimaryInfant" w:cs="Arial"/>
                  <w:color w:val="1D70B8"/>
                  <w:sz w:val="24"/>
                  <w:szCs w:val="24"/>
                </w:rPr>
                <w:t>English appendix 2</w:t>
              </w:r>
            </w:hyperlink>
          </w:p>
          <w:p w14:paraId="1C90BA14" w14:textId="77777777" w:rsidR="00135597" w:rsidRPr="003D05EF" w:rsidRDefault="00135597" w:rsidP="00135597">
            <w:pPr>
              <w:pStyle w:val="ListParagraph"/>
              <w:numPr>
                <w:ilvl w:val="0"/>
                <w:numId w:val="28"/>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organising paragraphs around a theme</w:t>
            </w:r>
          </w:p>
          <w:p w14:paraId="4E0D2B65" w14:textId="77777777" w:rsidR="00135597" w:rsidRPr="003D05EF" w:rsidRDefault="00135597" w:rsidP="00135597">
            <w:pPr>
              <w:pStyle w:val="ListParagraph"/>
              <w:numPr>
                <w:ilvl w:val="0"/>
                <w:numId w:val="28"/>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in narratives, creating settings, characters and plot</w:t>
            </w:r>
          </w:p>
          <w:p w14:paraId="45E4D7CA" w14:textId="7237498A" w:rsidR="00135597" w:rsidRPr="003D05EF" w:rsidRDefault="00135597" w:rsidP="00135597">
            <w:pPr>
              <w:pStyle w:val="ListParagraph"/>
              <w:numPr>
                <w:ilvl w:val="0"/>
                <w:numId w:val="28"/>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in non-narrative material, using simple organisational devices [for example, headings and sub-headings]</w:t>
            </w:r>
          </w:p>
          <w:p w14:paraId="773729F6" w14:textId="77777777" w:rsidR="00135597" w:rsidRPr="003D05EF" w:rsidRDefault="00135597" w:rsidP="00135597">
            <w:pPr>
              <w:numPr>
                <w:ilvl w:val="0"/>
                <w:numId w:val="26"/>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evaluate and edit by:</w:t>
            </w:r>
          </w:p>
          <w:p w14:paraId="2BF2D63F" w14:textId="77777777" w:rsidR="00135597" w:rsidRPr="003D05EF" w:rsidRDefault="00135597" w:rsidP="00135597">
            <w:pPr>
              <w:pStyle w:val="ListParagraph"/>
              <w:numPr>
                <w:ilvl w:val="0"/>
                <w:numId w:val="29"/>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assessing the effectiveness of their own and others’ writing and suggesting improvements</w:t>
            </w:r>
          </w:p>
          <w:p w14:paraId="7F71A5C6" w14:textId="77777777" w:rsidR="00135597" w:rsidRPr="003D05EF" w:rsidRDefault="00135597" w:rsidP="00135597">
            <w:pPr>
              <w:pStyle w:val="ListParagraph"/>
              <w:numPr>
                <w:ilvl w:val="0"/>
                <w:numId w:val="29"/>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proposing changes to grammar and vocabulary to improve consistency, including the accurate use of pronouns in sentences</w:t>
            </w:r>
          </w:p>
          <w:p w14:paraId="2EDD676F" w14:textId="77777777" w:rsidR="00135597" w:rsidRPr="003D05EF" w:rsidRDefault="00135597" w:rsidP="00135597">
            <w:pPr>
              <w:pStyle w:val="ListParagraph"/>
              <w:numPr>
                <w:ilvl w:val="0"/>
                <w:numId w:val="29"/>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proofread for spelling and punctuation errors</w:t>
            </w:r>
          </w:p>
          <w:p w14:paraId="3645BB80" w14:textId="77777777" w:rsidR="00135597" w:rsidRPr="003D05EF" w:rsidRDefault="00135597" w:rsidP="00135597">
            <w:pPr>
              <w:pStyle w:val="ListParagraph"/>
              <w:numPr>
                <w:ilvl w:val="0"/>
                <w:numId w:val="29"/>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read their own writing aloud to a group or the whole class, using appropriate intonation and controlling the tone and volume so that the meaning is clear</w:t>
            </w:r>
          </w:p>
          <w:p w14:paraId="739112D7" w14:textId="445970B5" w:rsidR="00135597" w:rsidRPr="003D05EF" w:rsidRDefault="00135597" w:rsidP="00135597">
            <w:pPr>
              <w:shd w:val="clear" w:color="auto" w:fill="FFFFFF"/>
              <w:spacing w:after="75"/>
              <w:rPr>
                <w:rFonts w:ascii="SassoonPrimaryInfant" w:hAnsi="SassoonPrimaryInfant" w:cs="Arial"/>
                <w:b/>
                <w:color w:val="0B0C0C"/>
                <w:sz w:val="24"/>
                <w:szCs w:val="24"/>
              </w:rPr>
            </w:pPr>
            <w:r w:rsidRPr="003D05EF">
              <w:rPr>
                <w:rFonts w:ascii="SassoonPrimaryInfant" w:hAnsi="SassoonPrimaryInfant" w:cs="Arial"/>
                <w:b/>
                <w:color w:val="0B0C0C"/>
                <w:sz w:val="24"/>
                <w:szCs w:val="24"/>
              </w:rPr>
              <w:t>Writing - vocabulary, grammar and punctuation</w:t>
            </w:r>
          </w:p>
          <w:p w14:paraId="1F8CACA8" w14:textId="77777777" w:rsidR="00135597" w:rsidRPr="003D05EF" w:rsidRDefault="00135597" w:rsidP="00135597">
            <w:pPr>
              <w:pStyle w:val="NormalWeb"/>
              <w:shd w:val="clear" w:color="auto" w:fill="FFFFFF"/>
              <w:spacing w:before="300" w:beforeAutospacing="0" w:after="300" w:afterAutospacing="0"/>
              <w:rPr>
                <w:rFonts w:ascii="SassoonPrimaryInfant" w:hAnsi="SassoonPrimaryInfant" w:cs="Arial"/>
                <w:color w:val="0B0C0C"/>
              </w:rPr>
            </w:pPr>
            <w:r w:rsidRPr="003D05EF">
              <w:rPr>
                <w:rFonts w:ascii="SassoonPrimaryInfant" w:hAnsi="SassoonPrimaryInfant" w:cs="Arial"/>
                <w:color w:val="0B0C0C"/>
              </w:rPr>
              <w:t>Pupils should be taught to:</w:t>
            </w:r>
          </w:p>
          <w:p w14:paraId="72C867E5" w14:textId="77777777" w:rsidR="00135597" w:rsidRPr="003D05EF" w:rsidRDefault="00135597" w:rsidP="00135597">
            <w:pPr>
              <w:numPr>
                <w:ilvl w:val="0"/>
                <w:numId w:val="30"/>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develop their understanding of the concepts set out in </w:t>
            </w:r>
            <w:hyperlink r:id="rId57" w:history="1">
              <w:r w:rsidRPr="003D05EF">
                <w:rPr>
                  <w:rStyle w:val="Hyperlink"/>
                  <w:rFonts w:ascii="SassoonPrimaryInfant" w:hAnsi="SassoonPrimaryInfant" w:cs="Arial"/>
                  <w:color w:val="1D70B8"/>
                  <w:sz w:val="24"/>
                  <w:szCs w:val="24"/>
                </w:rPr>
                <w:t>English appendix 2</w:t>
              </w:r>
            </w:hyperlink>
            <w:r w:rsidRPr="003D05EF">
              <w:rPr>
                <w:rFonts w:ascii="SassoonPrimaryInfant" w:hAnsi="SassoonPrimaryInfant" w:cs="Arial"/>
                <w:color w:val="0B0C0C"/>
                <w:sz w:val="24"/>
                <w:szCs w:val="24"/>
              </w:rPr>
              <w:t> by:</w:t>
            </w:r>
          </w:p>
          <w:p w14:paraId="683A17D9" w14:textId="77777777"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extending the range of sentences with more than one clause by using a wider range of conjunctions, including: when, if, because, although</w:t>
            </w:r>
          </w:p>
          <w:p w14:paraId="5D610816" w14:textId="77777777"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using the present perfect form of verbs in contrast to the past tense</w:t>
            </w:r>
          </w:p>
          <w:p w14:paraId="68F82E3A" w14:textId="77777777"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choosing nouns or pronouns appropriately for clarity and cohesion and to avoid repetition</w:t>
            </w:r>
          </w:p>
          <w:p w14:paraId="25E8D027" w14:textId="77777777"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using conjunctions, adverbs and prepositions to express time and cause</w:t>
            </w:r>
          </w:p>
          <w:p w14:paraId="1A0D5454" w14:textId="77777777"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using fronted adverbials</w:t>
            </w:r>
          </w:p>
          <w:p w14:paraId="75AB7727" w14:textId="37DC509C" w:rsidR="00135597" w:rsidRPr="003D05EF" w:rsidRDefault="00135597" w:rsidP="00135597">
            <w:pPr>
              <w:pStyle w:val="ListParagraph"/>
              <w:numPr>
                <w:ilvl w:val="0"/>
                <w:numId w:val="31"/>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 xml:space="preserve">learning the grammar for years 3 and 4 in [English appendix </w:t>
            </w:r>
            <w:proofErr w:type="gramStart"/>
            <w:r w:rsidRPr="003D05EF">
              <w:rPr>
                <w:rFonts w:ascii="SassoonPrimaryInfant" w:hAnsi="SassoonPrimaryInfant" w:cs="Arial"/>
                <w:color w:val="0B0C0C"/>
                <w:sz w:val="24"/>
                <w:szCs w:val="24"/>
              </w:rPr>
              <w:t>2]/government/uploads/system/uploads/attachment_data/file/335190/English_Appendix_2_-_Vocabulary_grammar_and_punctuation.pdf</w:t>
            </w:r>
            <w:proofErr w:type="gramEnd"/>
            <w:r w:rsidRPr="003D05EF">
              <w:rPr>
                <w:rFonts w:ascii="SassoonPrimaryInfant" w:hAnsi="SassoonPrimaryInfant" w:cs="Arial"/>
                <w:color w:val="0B0C0C"/>
                <w:sz w:val="24"/>
                <w:szCs w:val="24"/>
              </w:rPr>
              <w:t>)</w:t>
            </w:r>
          </w:p>
          <w:p w14:paraId="4E071432" w14:textId="77777777" w:rsidR="00135597" w:rsidRPr="003D05EF" w:rsidRDefault="00135597" w:rsidP="00135597">
            <w:pPr>
              <w:numPr>
                <w:ilvl w:val="0"/>
                <w:numId w:val="30"/>
              </w:numPr>
              <w:shd w:val="clear" w:color="auto" w:fill="FFFFFF"/>
              <w:spacing w:after="75"/>
              <w:ind w:left="300"/>
              <w:rPr>
                <w:rFonts w:ascii="SassoonPrimaryInfant" w:hAnsi="SassoonPrimaryInfant" w:cs="Arial"/>
                <w:color w:val="0B0C0C"/>
                <w:sz w:val="24"/>
                <w:szCs w:val="24"/>
              </w:rPr>
            </w:pPr>
            <w:r w:rsidRPr="003D05EF">
              <w:rPr>
                <w:rFonts w:ascii="SassoonPrimaryInfant" w:hAnsi="SassoonPrimaryInfant" w:cs="Arial"/>
                <w:color w:val="0B0C0C"/>
                <w:sz w:val="24"/>
                <w:szCs w:val="24"/>
              </w:rPr>
              <w:t>indicate grammatical and other features by:</w:t>
            </w:r>
          </w:p>
          <w:p w14:paraId="1C39FA6E" w14:textId="77777777" w:rsidR="00135597" w:rsidRPr="003D05EF" w:rsidRDefault="00135597" w:rsidP="00135597">
            <w:pPr>
              <w:pStyle w:val="ListParagraph"/>
              <w:numPr>
                <w:ilvl w:val="0"/>
                <w:numId w:val="32"/>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using commas after fronted adverbials</w:t>
            </w:r>
          </w:p>
          <w:p w14:paraId="638DBEE2" w14:textId="77777777" w:rsidR="00135597" w:rsidRPr="003D05EF" w:rsidRDefault="00135597" w:rsidP="00135597">
            <w:pPr>
              <w:pStyle w:val="ListParagraph"/>
              <w:numPr>
                <w:ilvl w:val="0"/>
                <w:numId w:val="32"/>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lastRenderedPageBreak/>
              <w:t>indicating possession by using the possessive apostrophe with plural nouns</w:t>
            </w:r>
          </w:p>
          <w:p w14:paraId="4F941A78" w14:textId="10E2B02F" w:rsidR="00135597" w:rsidRPr="003D05EF" w:rsidRDefault="00135597" w:rsidP="00135597">
            <w:pPr>
              <w:pStyle w:val="ListParagraph"/>
              <w:numPr>
                <w:ilvl w:val="0"/>
                <w:numId w:val="32"/>
              </w:numPr>
              <w:shd w:val="clear" w:color="auto" w:fill="FFFFFF"/>
              <w:spacing w:after="75"/>
              <w:rPr>
                <w:rFonts w:ascii="SassoonPrimaryInfant" w:hAnsi="SassoonPrimaryInfant" w:cs="Arial"/>
                <w:color w:val="0B0C0C"/>
                <w:sz w:val="24"/>
                <w:szCs w:val="24"/>
              </w:rPr>
            </w:pPr>
            <w:r w:rsidRPr="003D05EF">
              <w:rPr>
                <w:rFonts w:ascii="SassoonPrimaryInfant" w:hAnsi="SassoonPrimaryInfant" w:cs="Arial"/>
                <w:color w:val="0B0C0C"/>
                <w:sz w:val="24"/>
                <w:szCs w:val="24"/>
              </w:rPr>
              <w:t>using and punctuating direct speech</w:t>
            </w:r>
          </w:p>
          <w:p w14:paraId="6B30B0F9" w14:textId="77777777" w:rsidR="00135597" w:rsidRPr="00EA5DC6" w:rsidRDefault="00135597" w:rsidP="00135597">
            <w:pPr>
              <w:numPr>
                <w:ilvl w:val="0"/>
                <w:numId w:val="30"/>
              </w:numPr>
              <w:shd w:val="clear" w:color="auto" w:fill="FFFFFF"/>
              <w:spacing w:after="75"/>
              <w:ind w:left="300"/>
              <w:rPr>
                <w:rFonts w:ascii="Arial" w:hAnsi="Arial" w:cs="Arial"/>
                <w:color w:val="0B0C0C"/>
                <w:sz w:val="29"/>
                <w:szCs w:val="29"/>
              </w:rPr>
            </w:pPr>
            <w:r w:rsidRPr="003D05EF">
              <w:rPr>
                <w:rFonts w:ascii="SassoonPrimaryInfant" w:hAnsi="SassoonPrimaryInfant" w:cs="Arial"/>
                <w:color w:val="0B0C0C"/>
                <w:sz w:val="24"/>
                <w:szCs w:val="24"/>
              </w:rPr>
              <w:t>use and understand the grammatical terminology in </w:t>
            </w:r>
            <w:hyperlink r:id="rId58" w:history="1">
              <w:r w:rsidRPr="003D05EF">
                <w:rPr>
                  <w:rStyle w:val="Hyperlink"/>
                  <w:rFonts w:ascii="SassoonPrimaryInfant" w:hAnsi="SassoonPrimaryInfant" w:cs="Arial"/>
                  <w:color w:val="1D70B8"/>
                  <w:sz w:val="24"/>
                  <w:szCs w:val="24"/>
                </w:rPr>
                <w:t>English appendix 2</w:t>
              </w:r>
            </w:hyperlink>
            <w:r w:rsidRPr="003D05EF">
              <w:rPr>
                <w:rFonts w:ascii="SassoonPrimaryInfant" w:hAnsi="SassoonPrimaryInfant" w:cs="Arial"/>
                <w:color w:val="0B0C0C"/>
                <w:sz w:val="24"/>
                <w:szCs w:val="24"/>
              </w:rPr>
              <w:t> accurately and appropriately when discussing their writing and reading</w:t>
            </w:r>
          </w:p>
          <w:p w14:paraId="73970B5D" w14:textId="5D3B5ECD" w:rsidR="00135597" w:rsidRPr="00EA5DC6" w:rsidRDefault="00135597" w:rsidP="00135597">
            <w:pPr>
              <w:rPr>
                <w:sz w:val="36"/>
                <w:szCs w:val="36"/>
              </w:rPr>
            </w:pPr>
            <w:r w:rsidRPr="00034402">
              <w:rPr>
                <w:sz w:val="36"/>
                <w:szCs w:val="36"/>
              </w:rPr>
              <w:t xml:space="preserve">Year </w:t>
            </w:r>
            <w:r>
              <w:rPr>
                <w:sz w:val="36"/>
                <w:szCs w:val="36"/>
              </w:rPr>
              <w:t>3</w:t>
            </w:r>
          </w:p>
        </w:tc>
      </w:tr>
      <w:tr w:rsidR="00135597" w14:paraId="083DD39D" w14:textId="77777777" w:rsidTr="5146A12B">
        <w:trPr>
          <w:trHeight w:val="430"/>
        </w:trPr>
        <w:tc>
          <w:tcPr>
            <w:tcW w:w="2550" w:type="dxa"/>
          </w:tcPr>
          <w:p w14:paraId="6985FBC3" w14:textId="594BAC3A" w:rsidR="00135597" w:rsidRPr="00910E0D" w:rsidRDefault="00135597" w:rsidP="00135597">
            <w:pPr>
              <w:rPr>
                <w:b/>
              </w:rPr>
            </w:pPr>
            <w:r w:rsidRPr="00910E0D">
              <w:rPr>
                <w:b/>
              </w:rPr>
              <w:lastRenderedPageBreak/>
              <w:t>Autumn 1</w:t>
            </w:r>
            <w:r>
              <w:rPr>
                <w:b/>
              </w:rPr>
              <w:t xml:space="preserve"> </w:t>
            </w:r>
            <w:r w:rsidRPr="00A345F2">
              <w:rPr>
                <w:rFonts w:ascii="SassoonPrimaryInfant" w:hAnsi="SassoonPrimaryInfant"/>
                <w:b/>
                <w:sz w:val="20"/>
                <w:szCs w:val="20"/>
                <w:highlight w:val="yellow"/>
              </w:rPr>
              <w:t>start with x4 weeks of the place value of grammar and punctuation basic skills work.</w:t>
            </w:r>
          </w:p>
        </w:tc>
        <w:tc>
          <w:tcPr>
            <w:tcW w:w="2368" w:type="dxa"/>
            <w:gridSpan w:val="2"/>
          </w:tcPr>
          <w:p w14:paraId="54184BCB" w14:textId="77777777" w:rsidR="00135597" w:rsidRPr="00910E0D" w:rsidRDefault="00135597" w:rsidP="00135597">
            <w:pPr>
              <w:rPr>
                <w:b/>
              </w:rPr>
            </w:pPr>
            <w:r w:rsidRPr="00910E0D">
              <w:rPr>
                <w:b/>
              </w:rPr>
              <w:t>Autumn 2</w:t>
            </w:r>
          </w:p>
        </w:tc>
        <w:tc>
          <w:tcPr>
            <w:tcW w:w="2530" w:type="dxa"/>
            <w:gridSpan w:val="3"/>
          </w:tcPr>
          <w:p w14:paraId="4320906D" w14:textId="77777777" w:rsidR="00135597" w:rsidRPr="00910E0D" w:rsidRDefault="00135597" w:rsidP="00135597">
            <w:pPr>
              <w:rPr>
                <w:b/>
              </w:rPr>
            </w:pPr>
            <w:r w:rsidRPr="00910E0D">
              <w:rPr>
                <w:b/>
              </w:rPr>
              <w:t>Spring 1</w:t>
            </w:r>
          </w:p>
        </w:tc>
        <w:tc>
          <w:tcPr>
            <w:tcW w:w="2372" w:type="dxa"/>
            <w:gridSpan w:val="2"/>
          </w:tcPr>
          <w:p w14:paraId="53516BBB" w14:textId="77777777" w:rsidR="00135597" w:rsidRPr="00910E0D" w:rsidRDefault="00135597" w:rsidP="00135597">
            <w:pPr>
              <w:rPr>
                <w:b/>
              </w:rPr>
            </w:pPr>
            <w:r w:rsidRPr="00910E0D">
              <w:rPr>
                <w:b/>
              </w:rPr>
              <w:t>Spring 2</w:t>
            </w:r>
          </w:p>
        </w:tc>
        <w:tc>
          <w:tcPr>
            <w:tcW w:w="2366" w:type="dxa"/>
            <w:gridSpan w:val="3"/>
          </w:tcPr>
          <w:p w14:paraId="759EBF5E" w14:textId="77777777" w:rsidR="00135597" w:rsidRPr="00910E0D" w:rsidRDefault="00135597" w:rsidP="00135597">
            <w:pPr>
              <w:rPr>
                <w:b/>
              </w:rPr>
            </w:pPr>
            <w:r w:rsidRPr="00910E0D">
              <w:rPr>
                <w:b/>
              </w:rPr>
              <w:t>Summer 1</w:t>
            </w:r>
          </w:p>
        </w:tc>
        <w:tc>
          <w:tcPr>
            <w:tcW w:w="2307" w:type="dxa"/>
          </w:tcPr>
          <w:p w14:paraId="66208291" w14:textId="77777777" w:rsidR="00135597" w:rsidRPr="00910E0D" w:rsidRDefault="00135597" w:rsidP="00135597">
            <w:pPr>
              <w:rPr>
                <w:b/>
              </w:rPr>
            </w:pPr>
            <w:r w:rsidRPr="00910E0D">
              <w:rPr>
                <w:b/>
              </w:rPr>
              <w:t>Summer 2</w:t>
            </w:r>
          </w:p>
        </w:tc>
      </w:tr>
      <w:tr w:rsidR="00135597" w14:paraId="6049C358" w14:textId="77777777" w:rsidTr="5146A12B">
        <w:trPr>
          <w:trHeight w:val="430"/>
        </w:trPr>
        <w:tc>
          <w:tcPr>
            <w:tcW w:w="2550" w:type="dxa"/>
          </w:tcPr>
          <w:p w14:paraId="09F83C53" w14:textId="77777777" w:rsidR="00135597" w:rsidRPr="00FD30EB" w:rsidRDefault="00135597" w:rsidP="00135597">
            <w:pPr>
              <w:jc w:val="center"/>
              <w:rPr>
                <w:b/>
                <w:bCs/>
              </w:rPr>
            </w:pPr>
            <w:r w:rsidRPr="00FD30EB">
              <w:rPr>
                <w:b/>
                <w:bCs/>
              </w:rPr>
              <w:t xml:space="preserve">Stone Age Boy by Satoshi </w:t>
            </w:r>
            <w:proofErr w:type="spellStart"/>
            <w:r w:rsidRPr="00FD30EB">
              <w:rPr>
                <w:b/>
                <w:bCs/>
              </w:rPr>
              <w:t>Kimamura</w:t>
            </w:r>
            <w:proofErr w:type="spellEnd"/>
          </w:p>
          <w:p w14:paraId="46EBE6D5" w14:textId="6E6C6CAB" w:rsidR="00135597" w:rsidRDefault="00135597" w:rsidP="00135597">
            <w:pPr>
              <w:jc w:val="center"/>
            </w:pPr>
            <w:r w:rsidRPr="00FD30EB">
              <w:rPr>
                <w:noProof/>
              </w:rPr>
              <w:drawing>
                <wp:inline distT="0" distB="0" distL="0" distR="0" wp14:anchorId="5091D7FA" wp14:editId="72922BF2">
                  <wp:extent cx="1402721" cy="1385888"/>
                  <wp:effectExtent l="0" t="0" r="698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09501" cy="1392587"/>
                          </a:xfrm>
                          <a:prstGeom prst="rect">
                            <a:avLst/>
                          </a:prstGeom>
                        </pic:spPr>
                      </pic:pic>
                    </a:graphicData>
                  </a:graphic>
                </wp:inline>
              </w:drawing>
            </w:r>
          </w:p>
        </w:tc>
        <w:tc>
          <w:tcPr>
            <w:tcW w:w="2368" w:type="dxa"/>
            <w:gridSpan w:val="2"/>
          </w:tcPr>
          <w:p w14:paraId="3A32803F" w14:textId="77777777" w:rsidR="00135597" w:rsidRDefault="00135597" w:rsidP="00135597">
            <w:pPr>
              <w:jc w:val="center"/>
              <w:rPr>
                <w:b/>
                <w:bCs/>
              </w:rPr>
            </w:pPr>
            <w:r w:rsidRPr="00FD30EB">
              <w:rPr>
                <w:b/>
                <w:bCs/>
              </w:rPr>
              <w:t>The Egg by MP Robertson</w:t>
            </w:r>
          </w:p>
          <w:p w14:paraId="63034714" w14:textId="48F8C8B2" w:rsidR="00135597" w:rsidRPr="00FD30EB" w:rsidRDefault="00135597" w:rsidP="00135597">
            <w:pPr>
              <w:jc w:val="center"/>
              <w:rPr>
                <w:b/>
                <w:bCs/>
              </w:rPr>
            </w:pPr>
            <w:r w:rsidRPr="00FD30EB">
              <w:rPr>
                <w:b/>
                <w:bCs/>
                <w:noProof/>
              </w:rPr>
              <w:drawing>
                <wp:inline distT="0" distB="0" distL="0" distR="0" wp14:anchorId="0B381E3F" wp14:editId="092CA7D2">
                  <wp:extent cx="1374388" cy="158554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381977" cy="1594302"/>
                          </a:xfrm>
                          <a:prstGeom prst="rect">
                            <a:avLst/>
                          </a:prstGeom>
                        </pic:spPr>
                      </pic:pic>
                    </a:graphicData>
                  </a:graphic>
                </wp:inline>
              </w:drawing>
            </w:r>
          </w:p>
        </w:tc>
        <w:tc>
          <w:tcPr>
            <w:tcW w:w="4902" w:type="dxa"/>
            <w:gridSpan w:val="5"/>
          </w:tcPr>
          <w:p w14:paraId="23B482ED" w14:textId="5D9B39FC" w:rsidR="00135597" w:rsidRDefault="00135597" w:rsidP="00135597">
            <w:pPr>
              <w:jc w:val="center"/>
              <w:rPr>
                <w:b/>
                <w:bCs/>
              </w:rPr>
            </w:pPr>
          </w:p>
          <w:p w14:paraId="68456AAE" w14:textId="77777777" w:rsidR="00135597" w:rsidRDefault="00135597" w:rsidP="00135597">
            <w:pPr>
              <w:jc w:val="center"/>
              <w:rPr>
                <w:b/>
                <w:bCs/>
              </w:rPr>
            </w:pPr>
            <w:r w:rsidRPr="2C1903D6">
              <w:rPr>
                <w:b/>
                <w:bCs/>
              </w:rPr>
              <w:t>Iron Man by Ted Hughes</w:t>
            </w:r>
          </w:p>
          <w:p w14:paraId="62F96D31" w14:textId="02AE7982" w:rsidR="00135597" w:rsidRDefault="00135597" w:rsidP="00135597">
            <w:pPr>
              <w:jc w:val="center"/>
            </w:pPr>
            <w:r>
              <w:rPr>
                <w:noProof/>
              </w:rPr>
              <w:drawing>
                <wp:inline distT="0" distB="0" distL="0" distR="0" wp14:anchorId="5B546CCB" wp14:editId="6BC33CFD">
                  <wp:extent cx="970838" cy="15621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61" cstate="print">
                            <a:extLst>
                              <a:ext uri="{28A0092B-C50C-407E-A947-70E740481C1C}">
                                <a14:useLocalDpi xmlns:a14="http://schemas.microsoft.com/office/drawing/2010/main" val="0"/>
                              </a:ext>
                            </a:extLst>
                          </a:blip>
                          <a:stretch>
                            <a:fillRect/>
                          </a:stretch>
                        </pic:blipFill>
                        <pic:spPr>
                          <a:xfrm>
                            <a:off x="0" y="0"/>
                            <a:ext cx="970838" cy="1562100"/>
                          </a:xfrm>
                          <a:prstGeom prst="rect">
                            <a:avLst/>
                          </a:prstGeom>
                        </pic:spPr>
                      </pic:pic>
                    </a:graphicData>
                  </a:graphic>
                </wp:inline>
              </w:drawing>
            </w:r>
          </w:p>
        </w:tc>
        <w:tc>
          <w:tcPr>
            <w:tcW w:w="2366" w:type="dxa"/>
            <w:gridSpan w:val="3"/>
          </w:tcPr>
          <w:p w14:paraId="77E6B8E2" w14:textId="77777777" w:rsidR="00135597" w:rsidRDefault="00135597" w:rsidP="00135597">
            <w:pPr>
              <w:jc w:val="center"/>
              <w:rPr>
                <w:b/>
                <w:bCs/>
              </w:rPr>
            </w:pPr>
            <w:r w:rsidRPr="00BA6D57">
              <w:rPr>
                <w:b/>
                <w:bCs/>
              </w:rPr>
              <w:t xml:space="preserve">This </w:t>
            </w:r>
            <w:proofErr w:type="gramStart"/>
            <w:r w:rsidRPr="00BA6D57">
              <w:rPr>
                <w:b/>
                <w:bCs/>
              </w:rPr>
              <w:t>morning</w:t>
            </w:r>
            <w:proofErr w:type="gramEnd"/>
            <w:r w:rsidRPr="00BA6D57">
              <w:rPr>
                <w:b/>
                <w:bCs/>
              </w:rPr>
              <w:t xml:space="preserve"> I met a whale by Michael Morpurgo</w:t>
            </w:r>
          </w:p>
          <w:p w14:paraId="5DBE7DCA" w14:textId="3A5A168C" w:rsidR="00135597" w:rsidRPr="00BA6D57" w:rsidRDefault="00135597" w:rsidP="00135597">
            <w:pPr>
              <w:jc w:val="center"/>
              <w:rPr>
                <w:b/>
                <w:bCs/>
              </w:rPr>
            </w:pPr>
            <w:r w:rsidRPr="001A6E0C">
              <w:rPr>
                <w:b/>
                <w:bCs/>
                <w:noProof/>
              </w:rPr>
              <w:drawing>
                <wp:inline distT="0" distB="0" distL="0" distR="0" wp14:anchorId="2D1FBFD1" wp14:editId="337E9598">
                  <wp:extent cx="1255029" cy="1514157"/>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58620" cy="1518489"/>
                          </a:xfrm>
                          <a:prstGeom prst="rect">
                            <a:avLst/>
                          </a:prstGeom>
                        </pic:spPr>
                      </pic:pic>
                    </a:graphicData>
                  </a:graphic>
                </wp:inline>
              </w:drawing>
            </w:r>
          </w:p>
        </w:tc>
        <w:tc>
          <w:tcPr>
            <w:tcW w:w="2307" w:type="dxa"/>
          </w:tcPr>
          <w:p w14:paraId="1E6B345B" w14:textId="77777777" w:rsidR="00135597" w:rsidRDefault="00135597" w:rsidP="00135597">
            <w:pPr>
              <w:jc w:val="center"/>
              <w:rPr>
                <w:b/>
                <w:bCs/>
              </w:rPr>
            </w:pPr>
            <w:r w:rsidRPr="001A6E0C">
              <w:rPr>
                <w:b/>
                <w:bCs/>
              </w:rPr>
              <w:t>The Promise by Nicola Davis</w:t>
            </w:r>
          </w:p>
          <w:p w14:paraId="6FEC88D2" w14:textId="712936A7" w:rsidR="00135597" w:rsidRPr="001A6E0C" w:rsidRDefault="00135597" w:rsidP="00135597">
            <w:pPr>
              <w:jc w:val="center"/>
              <w:rPr>
                <w:b/>
                <w:bCs/>
              </w:rPr>
            </w:pPr>
            <w:r w:rsidRPr="001A6E0C">
              <w:rPr>
                <w:b/>
                <w:bCs/>
                <w:noProof/>
              </w:rPr>
              <w:drawing>
                <wp:inline distT="0" distB="0" distL="0" distR="0" wp14:anchorId="55229BE1" wp14:editId="2BC2E047">
                  <wp:extent cx="1327785" cy="139763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27785" cy="1397635"/>
                          </a:xfrm>
                          <a:prstGeom prst="rect">
                            <a:avLst/>
                          </a:prstGeom>
                        </pic:spPr>
                      </pic:pic>
                    </a:graphicData>
                  </a:graphic>
                </wp:inline>
              </w:drawing>
            </w:r>
          </w:p>
        </w:tc>
      </w:tr>
      <w:tr w:rsidR="00135597" w14:paraId="451EA128" w14:textId="77777777" w:rsidTr="5146A12B">
        <w:trPr>
          <w:trHeight w:val="430"/>
        </w:trPr>
        <w:tc>
          <w:tcPr>
            <w:tcW w:w="2550" w:type="dxa"/>
          </w:tcPr>
          <w:p w14:paraId="5DD5085C" w14:textId="77777777" w:rsidR="00135597" w:rsidRDefault="00135597" w:rsidP="00135597">
            <w:pPr>
              <w:rPr>
                <w:b/>
                <w:color w:val="FF0000"/>
              </w:rPr>
            </w:pPr>
            <w:r w:rsidRPr="00034402">
              <w:rPr>
                <w:b/>
              </w:rPr>
              <w:t>Unit outcome</w:t>
            </w:r>
            <w:r>
              <w:rPr>
                <w:b/>
              </w:rPr>
              <w:t xml:space="preserve"> for best write books –</w:t>
            </w:r>
            <w:r w:rsidRPr="001A6E23">
              <w:rPr>
                <w:b/>
                <w:color w:val="FF0000"/>
              </w:rPr>
              <w:t>narrative</w:t>
            </w:r>
          </w:p>
          <w:p w14:paraId="50AE9B12" w14:textId="364EF7C0" w:rsidR="00135597" w:rsidRPr="001A6E23" w:rsidRDefault="00135597" w:rsidP="00135597">
            <w:pPr>
              <w:jc w:val="center"/>
              <w:rPr>
                <w:i/>
              </w:rPr>
            </w:pPr>
            <w:r>
              <w:rPr>
                <w:b/>
              </w:rPr>
              <w:t>(characterisation and setting–</w:t>
            </w:r>
            <w:r>
              <w:rPr>
                <w:i/>
              </w:rPr>
              <w:t>meet another character other than bear in the cave</w:t>
            </w:r>
            <w:r w:rsidRPr="001A6E23">
              <w:rPr>
                <w:i/>
              </w:rPr>
              <w:t>)</w:t>
            </w:r>
          </w:p>
          <w:p w14:paraId="557FDFB9" w14:textId="77777777" w:rsidR="00135597" w:rsidRDefault="00135597" w:rsidP="00135597">
            <w:r w:rsidRPr="00034402">
              <w:rPr>
                <w:b/>
              </w:rPr>
              <w:t>Audience:</w:t>
            </w:r>
            <w:r>
              <w:t xml:space="preserve"> young readers</w:t>
            </w:r>
          </w:p>
          <w:p w14:paraId="25B6A269" w14:textId="77777777" w:rsidR="00135597" w:rsidRDefault="00135597" w:rsidP="00135597">
            <w:r w:rsidRPr="00034402">
              <w:rPr>
                <w:b/>
              </w:rPr>
              <w:t>Purpose:</w:t>
            </w:r>
            <w:r>
              <w:t xml:space="preserve"> to entertain</w:t>
            </w:r>
          </w:p>
          <w:p w14:paraId="08D7E5E8" w14:textId="6A20A498" w:rsidR="00135597" w:rsidRDefault="00135597" w:rsidP="00135597">
            <w:r w:rsidRPr="00034402">
              <w:rPr>
                <w:b/>
              </w:rPr>
              <w:lastRenderedPageBreak/>
              <w:t>Outcome:</w:t>
            </w:r>
            <w:r>
              <w:rPr>
                <w:b/>
              </w:rPr>
              <w:t xml:space="preserve"> </w:t>
            </w:r>
            <w:r w:rsidRPr="00FD30EB">
              <w:rPr>
                <w:bCs/>
              </w:rPr>
              <w:t>story</w:t>
            </w:r>
            <w:r>
              <w:rPr>
                <w:b/>
              </w:rPr>
              <w:t xml:space="preserve"> </w:t>
            </w:r>
            <w:r>
              <w:rPr>
                <w:bCs/>
              </w:rPr>
              <w:t>innovation</w:t>
            </w:r>
          </w:p>
        </w:tc>
        <w:tc>
          <w:tcPr>
            <w:tcW w:w="2368" w:type="dxa"/>
            <w:gridSpan w:val="2"/>
          </w:tcPr>
          <w:p w14:paraId="6015B82E" w14:textId="77777777" w:rsidR="00135597" w:rsidRDefault="00135597" w:rsidP="00135597">
            <w:pPr>
              <w:rPr>
                <w:b/>
                <w:color w:val="FF0000"/>
              </w:rPr>
            </w:pPr>
            <w:r w:rsidRPr="00034402">
              <w:rPr>
                <w:b/>
              </w:rPr>
              <w:lastRenderedPageBreak/>
              <w:t>Unit outcome</w:t>
            </w:r>
            <w:r>
              <w:rPr>
                <w:b/>
              </w:rPr>
              <w:t xml:space="preserve"> for best write books –</w:t>
            </w:r>
            <w:r w:rsidRPr="001A6E23">
              <w:rPr>
                <w:b/>
                <w:color w:val="FF0000"/>
              </w:rPr>
              <w:t>narrative</w:t>
            </w:r>
          </w:p>
          <w:p w14:paraId="3C47B259" w14:textId="35528537" w:rsidR="00135597" w:rsidRPr="001A6E23" w:rsidRDefault="00135597" w:rsidP="00135597">
            <w:pPr>
              <w:jc w:val="center"/>
              <w:rPr>
                <w:i/>
              </w:rPr>
            </w:pPr>
            <w:r>
              <w:rPr>
                <w:b/>
              </w:rPr>
              <w:t>(characterisation and setting–</w:t>
            </w:r>
            <w:r>
              <w:rPr>
                <w:i/>
              </w:rPr>
              <w:t>the dragon &amp; the cave</w:t>
            </w:r>
            <w:r w:rsidRPr="001A6E23">
              <w:rPr>
                <w:i/>
              </w:rPr>
              <w:t>)</w:t>
            </w:r>
          </w:p>
          <w:p w14:paraId="2591E0EB" w14:textId="77777777" w:rsidR="00135597" w:rsidRDefault="00135597" w:rsidP="00135597">
            <w:r w:rsidRPr="00034402">
              <w:rPr>
                <w:b/>
              </w:rPr>
              <w:t>Audience:</w:t>
            </w:r>
            <w:r>
              <w:t xml:space="preserve"> young readers</w:t>
            </w:r>
          </w:p>
          <w:p w14:paraId="686E5004" w14:textId="77777777" w:rsidR="00135597" w:rsidRDefault="00135597" w:rsidP="00135597">
            <w:r w:rsidRPr="00034402">
              <w:rPr>
                <w:b/>
              </w:rPr>
              <w:t>Purpose:</w:t>
            </w:r>
            <w:r>
              <w:t xml:space="preserve"> to entertain</w:t>
            </w:r>
          </w:p>
          <w:p w14:paraId="5D9BAE13" w14:textId="383E8C8B" w:rsidR="00135597" w:rsidRDefault="00135597" w:rsidP="00135597">
            <w:r w:rsidRPr="00034402">
              <w:rPr>
                <w:b/>
              </w:rPr>
              <w:lastRenderedPageBreak/>
              <w:t>Outcome:</w:t>
            </w:r>
            <w:r>
              <w:rPr>
                <w:b/>
              </w:rPr>
              <w:t xml:space="preserve"> </w:t>
            </w:r>
            <w:r>
              <w:rPr>
                <w:bCs/>
              </w:rPr>
              <w:t>a section from the story</w:t>
            </w:r>
          </w:p>
        </w:tc>
        <w:tc>
          <w:tcPr>
            <w:tcW w:w="4902" w:type="dxa"/>
            <w:gridSpan w:val="5"/>
          </w:tcPr>
          <w:p w14:paraId="000226CC" w14:textId="4A349B24" w:rsidR="00135597" w:rsidRDefault="00135597" w:rsidP="00135597">
            <w:pPr>
              <w:rPr>
                <w:b/>
                <w:bCs/>
                <w:color w:val="FF0000"/>
              </w:rPr>
            </w:pPr>
            <w:r w:rsidRPr="2C1903D6">
              <w:rPr>
                <w:b/>
                <w:bCs/>
              </w:rPr>
              <w:lastRenderedPageBreak/>
              <w:t>Unit outcome for best write books –</w:t>
            </w:r>
            <w:r w:rsidRPr="2C1903D6">
              <w:rPr>
                <w:b/>
                <w:bCs/>
                <w:color w:val="FF0000"/>
              </w:rPr>
              <w:t>narrative</w:t>
            </w:r>
          </w:p>
          <w:p w14:paraId="65F487B1" w14:textId="6F55A7A3" w:rsidR="00135597" w:rsidRDefault="00135597" w:rsidP="00135597">
            <w:pPr>
              <w:jc w:val="center"/>
              <w:rPr>
                <w:i/>
                <w:iCs/>
              </w:rPr>
            </w:pPr>
            <w:r w:rsidRPr="2C1903D6">
              <w:rPr>
                <w:b/>
                <w:bCs/>
              </w:rPr>
              <w:t>(</w:t>
            </w:r>
            <w:proofErr w:type="gramStart"/>
            <w:r w:rsidRPr="2C1903D6">
              <w:rPr>
                <w:b/>
                <w:bCs/>
              </w:rPr>
              <w:t>opening</w:t>
            </w:r>
            <w:proofErr w:type="gramEnd"/>
            <w:r w:rsidRPr="2C1903D6">
              <w:rPr>
                <w:b/>
                <w:bCs/>
              </w:rPr>
              <w:t>–</w:t>
            </w:r>
            <w:r w:rsidRPr="2C1903D6">
              <w:rPr>
                <w:i/>
                <w:iCs/>
              </w:rPr>
              <w:t xml:space="preserve">change to something else stood on the cliff – teach various ways of opening a story, e.g. dialogue, setting description, action etc – </w:t>
            </w:r>
            <w:proofErr w:type="spellStart"/>
            <w:r w:rsidRPr="2C1903D6">
              <w:rPr>
                <w:i/>
                <w:iCs/>
              </w:rPr>
              <w:t>chdn</w:t>
            </w:r>
            <w:proofErr w:type="spellEnd"/>
            <w:r w:rsidRPr="2C1903D6">
              <w:rPr>
                <w:i/>
                <w:iCs/>
              </w:rPr>
              <w:t xml:space="preserve"> choose a way to write their opening, then try another.)</w:t>
            </w:r>
          </w:p>
          <w:p w14:paraId="764620F9" w14:textId="77777777" w:rsidR="00135597" w:rsidRDefault="00135597" w:rsidP="00135597">
            <w:r w:rsidRPr="2C1903D6">
              <w:rPr>
                <w:b/>
                <w:bCs/>
              </w:rPr>
              <w:t>Audience:</w:t>
            </w:r>
            <w:r>
              <w:t xml:space="preserve"> young readers</w:t>
            </w:r>
          </w:p>
          <w:p w14:paraId="38A39AF6" w14:textId="77777777" w:rsidR="00135597" w:rsidRDefault="00135597" w:rsidP="00135597">
            <w:r w:rsidRPr="2C1903D6">
              <w:rPr>
                <w:b/>
                <w:bCs/>
              </w:rPr>
              <w:t>Purpose:</w:t>
            </w:r>
            <w:r>
              <w:t xml:space="preserve"> to entertain</w:t>
            </w:r>
          </w:p>
          <w:p w14:paraId="7D3F9E14" w14:textId="5328FD56" w:rsidR="00135597" w:rsidRDefault="00135597" w:rsidP="00135597">
            <w:r w:rsidRPr="2C1903D6">
              <w:rPr>
                <w:b/>
                <w:bCs/>
              </w:rPr>
              <w:t xml:space="preserve">Outcome: </w:t>
            </w:r>
            <w:r>
              <w:t>alternative openings</w:t>
            </w:r>
          </w:p>
        </w:tc>
        <w:tc>
          <w:tcPr>
            <w:tcW w:w="2366" w:type="dxa"/>
            <w:gridSpan w:val="3"/>
          </w:tcPr>
          <w:p w14:paraId="1208948B" w14:textId="33761991" w:rsidR="00135597" w:rsidRDefault="00135597" w:rsidP="00135597">
            <w:pPr>
              <w:rPr>
                <w:b/>
                <w:color w:val="FF0000"/>
              </w:rPr>
            </w:pPr>
            <w:r w:rsidRPr="00034402">
              <w:rPr>
                <w:b/>
              </w:rPr>
              <w:t>Unit outcome</w:t>
            </w:r>
            <w:r>
              <w:rPr>
                <w:b/>
              </w:rPr>
              <w:t xml:space="preserve"> for best write books –</w:t>
            </w:r>
            <w:r>
              <w:rPr>
                <w:b/>
                <w:color w:val="FF0000"/>
              </w:rPr>
              <w:t>recount</w:t>
            </w:r>
          </w:p>
          <w:p w14:paraId="6E375111" w14:textId="3A9750F4" w:rsidR="00135597" w:rsidRPr="001A6E23" w:rsidRDefault="00135597" w:rsidP="00135597">
            <w:pPr>
              <w:jc w:val="center"/>
              <w:rPr>
                <w:i/>
              </w:rPr>
            </w:pPr>
            <w:r>
              <w:rPr>
                <w:b/>
              </w:rPr>
              <w:t xml:space="preserve">(diary entry from Michael’s point of view – </w:t>
            </w:r>
            <w:r>
              <w:rPr>
                <w:i/>
              </w:rPr>
              <w:t>why won’t anyone believe me…?</w:t>
            </w:r>
            <w:r w:rsidRPr="001A6E23">
              <w:rPr>
                <w:i/>
              </w:rPr>
              <w:t>)</w:t>
            </w:r>
          </w:p>
          <w:p w14:paraId="5B2DD855" w14:textId="1D430E8E" w:rsidR="00135597" w:rsidRDefault="00135597" w:rsidP="00135597">
            <w:r w:rsidRPr="00034402">
              <w:rPr>
                <w:b/>
              </w:rPr>
              <w:t>Audience:</w:t>
            </w:r>
            <w:r>
              <w:t xml:space="preserve"> a friend</w:t>
            </w:r>
          </w:p>
          <w:p w14:paraId="08D12919" w14:textId="168DB740" w:rsidR="00135597" w:rsidRDefault="00135597" w:rsidP="00135597">
            <w:r w:rsidRPr="00034402">
              <w:rPr>
                <w:b/>
              </w:rPr>
              <w:t>Purpose:</w:t>
            </w:r>
            <w:r>
              <w:t xml:space="preserve"> to recount</w:t>
            </w:r>
          </w:p>
          <w:p w14:paraId="5521D8DC" w14:textId="71A3F913" w:rsidR="00135597" w:rsidRDefault="00135597" w:rsidP="00135597">
            <w:r w:rsidRPr="00034402">
              <w:rPr>
                <w:b/>
              </w:rPr>
              <w:t>Outcome:</w:t>
            </w:r>
            <w:r>
              <w:rPr>
                <w:b/>
              </w:rPr>
              <w:t xml:space="preserve"> </w:t>
            </w:r>
            <w:r>
              <w:t>diary entry</w:t>
            </w:r>
          </w:p>
        </w:tc>
        <w:tc>
          <w:tcPr>
            <w:tcW w:w="2307" w:type="dxa"/>
          </w:tcPr>
          <w:p w14:paraId="51DB417C" w14:textId="2B5FCB7C" w:rsidR="00135597" w:rsidRDefault="00135597" w:rsidP="00135597">
            <w:pPr>
              <w:rPr>
                <w:b/>
                <w:color w:val="FF0000"/>
              </w:rPr>
            </w:pPr>
            <w:r w:rsidRPr="00034402">
              <w:rPr>
                <w:b/>
              </w:rPr>
              <w:t>Unit outcome</w:t>
            </w:r>
            <w:r>
              <w:rPr>
                <w:b/>
              </w:rPr>
              <w:t xml:space="preserve"> for best write books –</w:t>
            </w:r>
            <w:r w:rsidRPr="001A6E0C">
              <w:rPr>
                <w:b/>
                <w:color w:val="0070C0"/>
              </w:rPr>
              <w:t>instructional text</w:t>
            </w:r>
          </w:p>
          <w:p w14:paraId="636C2429" w14:textId="675E9D2B" w:rsidR="00135597" w:rsidRPr="001A6E23" w:rsidRDefault="00135597" w:rsidP="00135597">
            <w:pPr>
              <w:jc w:val="center"/>
              <w:rPr>
                <w:i/>
              </w:rPr>
            </w:pPr>
            <w:r>
              <w:rPr>
                <w:b/>
              </w:rPr>
              <w:t xml:space="preserve">(link to Guided Reading text – Killer plants – </w:t>
            </w:r>
            <w:r>
              <w:rPr>
                <w:i/>
              </w:rPr>
              <w:t xml:space="preserve">design own killer plant – instructions for </w:t>
            </w:r>
            <w:r>
              <w:rPr>
                <w:i/>
              </w:rPr>
              <w:lastRenderedPageBreak/>
              <w:t>planting and looking after)</w:t>
            </w:r>
          </w:p>
          <w:p w14:paraId="46B42B3C" w14:textId="30A52346" w:rsidR="00135597" w:rsidRDefault="00135597" w:rsidP="00135597">
            <w:r w:rsidRPr="00034402">
              <w:rPr>
                <w:b/>
              </w:rPr>
              <w:t>Audience:</w:t>
            </w:r>
            <w:r>
              <w:t xml:space="preserve"> peers</w:t>
            </w:r>
          </w:p>
          <w:p w14:paraId="08EB7DAF" w14:textId="36C69793" w:rsidR="00135597" w:rsidRDefault="00135597" w:rsidP="00135597">
            <w:r w:rsidRPr="00034402">
              <w:rPr>
                <w:b/>
              </w:rPr>
              <w:t>Purpose:</w:t>
            </w:r>
            <w:r>
              <w:t xml:space="preserve"> to instruct/inform</w:t>
            </w:r>
          </w:p>
          <w:p w14:paraId="0E895215" w14:textId="3FCC8EFD" w:rsidR="00135597" w:rsidRDefault="00135597" w:rsidP="00135597">
            <w:r w:rsidRPr="00034402">
              <w:rPr>
                <w:b/>
              </w:rPr>
              <w:t>Outcome:</w:t>
            </w:r>
            <w:r>
              <w:rPr>
                <w:b/>
              </w:rPr>
              <w:t xml:space="preserve"> </w:t>
            </w:r>
            <w:r>
              <w:t>manual</w:t>
            </w:r>
          </w:p>
        </w:tc>
      </w:tr>
      <w:tr w:rsidR="00135597" w14:paraId="28F7BD83" w14:textId="77777777" w:rsidTr="5146A12B">
        <w:trPr>
          <w:trHeight w:val="430"/>
        </w:trPr>
        <w:tc>
          <w:tcPr>
            <w:tcW w:w="2550" w:type="dxa"/>
          </w:tcPr>
          <w:p w14:paraId="010DA759" w14:textId="77777777" w:rsidR="00135597" w:rsidRDefault="00135597" w:rsidP="00135597">
            <w:pPr>
              <w:rPr>
                <w:b/>
              </w:rPr>
            </w:pPr>
            <w:r>
              <w:rPr>
                <w:b/>
              </w:rPr>
              <w:lastRenderedPageBreak/>
              <w:t>GPS links to be taught:</w:t>
            </w:r>
          </w:p>
          <w:p w14:paraId="03D99F88" w14:textId="77777777" w:rsidR="00135597" w:rsidRDefault="00135597" w:rsidP="00135597">
            <w:pPr>
              <w:rPr>
                <w:bCs/>
                <w:i/>
                <w:iCs/>
                <w:color w:val="4472C4" w:themeColor="accent1"/>
                <w:sz w:val="20"/>
                <w:szCs w:val="20"/>
              </w:rPr>
            </w:pPr>
            <w:r w:rsidRPr="00D43B9B">
              <w:rPr>
                <w:bCs/>
                <w:i/>
                <w:iCs/>
                <w:color w:val="4472C4" w:themeColor="accent1"/>
                <w:sz w:val="16"/>
                <w:szCs w:val="16"/>
              </w:rPr>
              <w:t xml:space="preserve">Reinforce consistently accurate use of punctuation from KS1,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20"/>
                <w:szCs w:val="20"/>
              </w:rPr>
              <w:t xml:space="preserve"> Reinforce use of commas for lists, e.g. red, brown and orange animal skins</w:t>
            </w:r>
            <w:r>
              <w:rPr>
                <w:bCs/>
                <w:i/>
                <w:iCs/>
                <w:color w:val="4472C4" w:themeColor="accent1"/>
                <w:sz w:val="16"/>
                <w:szCs w:val="16"/>
              </w:rPr>
              <w:t>.</w:t>
            </w:r>
          </w:p>
          <w:p w14:paraId="4EC9DF9A" w14:textId="77777777" w:rsidR="00135597" w:rsidRPr="009F40E5" w:rsidRDefault="00135597" w:rsidP="00135597">
            <w:pPr>
              <w:rPr>
                <w:bCs/>
                <w:i/>
                <w:iCs/>
                <w:color w:val="4472C4" w:themeColor="accent1"/>
                <w:sz w:val="20"/>
                <w:szCs w:val="20"/>
                <w:lang w:val="en-US"/>
              </w:rPr>
            </w:pPr>
            <w:proofErr w:type="gramStart"/>
            <w:r>
              <w:rPr>
                <w:bCs/>
                <w:i/>
                <w:iCs/>
                <w:color w:val="4472C4" w:themeColor="accent1"/>
                <w:sz w:val="20"/>
                <w:szCs w:val="20"/>
                <w:lang w:val="en-US"/>
              </w:rPr>
              <w:t>Introduce</w:t>
            </w:r>
            <w:proofErr w:type="gramEnd"/>
            <w:r>
              <w:rPr>
                <w:bCs/>
                <w:i/>
                <w:iCs/>
                <w:color w:val="4472C4" w:themeColor="accent1"/>
                <w:sz w:val="20"/>
                <w:szCs w:val="20"/>
                <w:lang w:val="en-US"/>
              </w:rPr>
              <w:t xml:space="preserve"> </w:t>
            </w:r>
            <w:proofErr w:type="gramStart"/>
            <w:r>
              <w:rPr>
                <w:bCs/>
                <w:i/>
                <w:iCs/>
                <w:color w:val="4472C4" w:themeColor="accent1"/>
                <w:sz w:val="20"/>
                <w:szCs w:val="20"/>
                <w:lang w:val="en-US"/>
              </w:rPr>
              <w:t>rule</w:t>
            </w:r>
            <w:proofErr w:type="gramEnd"/>
            <w:r>
              <w:rPr>
                <w:bCs/>
                <w:i/>
                <w:iCs/>
                <w:color w:val="4472C4" w:themeColor="accent1"/>
                <w:sz w:val="20"/>
                <w:szCs w:val="20"/>
                <w:lang w:val="en-US"/>
              </w:rPr>
              <w:t xml:space="preserve"> for </w:t>
            </w:r>
            <w:r w:rsidRPr="009F40E5">
              <w:rPr>
                <w:bCs/>
                <w:i/>
                <w:iCs/>
                <w:color w:val="4472C4" w:themeColor="accent1"/>
                <w:sz w:val="20"/>
                <w:szCs w:val="20"/>
                <w:lang w:val="en-US"/>
              </w:rPr>
              <w:t xml:space="preserve">a/an </w:t>
            </w:r>
            <w:proofErr w:type="gramStart"/>
            <w:r w:rsidRPr="009F40E5">
              <w:rPr>
                <w:bCs/>
                <w:i/>
                <w:iCs/>
                <w:color w:val="4472C4" w:themeColor="accent1"/>
                <w:sz w:val="20"/>
                <w:szCs w:val="20"/>
                <w:lang w:val="en-US"/>
              </w:rPr>
              <w:t>determiners</w:t>
            </w:r>
            <w:proofErr w:type="gramEnd"/>
            <w:r w:rsidRPr="009F40E5">
              <w:rPr>
                <w:bCs/>
                <w:i/>
                <w:iCs/>
                <w:color w:val="4472C4" w:themeColor="accent1"/>
                <w:sz w:val="20"/>
                <w:szCs w:val="20"/>
                <w:lang w:val="en-US"/>
              </w:rPr>
              <w:t xml:space="preserve">, e.g. </w:t>
            </w:r>
            <w:r w:rsidRPr="009F40E5">
              <w:rPr>
                <w:b/>
                <w:bCs/>
                <w:i/>
                <w:iCs/>
                <w:color w:val="4472C4" w:themeColor="accent1"/>
                <w:sz w:val="20"/>
                <w:szCs w:val="20"/>
                <w:lang w:val="en-US"/>
              </w:rPr>
              <w:t>An</w:t>
            </w:r>
            <w:r w:rsidRPr="009F40E5">
              <w:rPr>
                <w:bCs/>
                <w:i/>
                <w:iCs/>
                <w:color w:val="4472C4" w:themeColor="accent1"/>
                <w:sz w:val="20"/>
                <w:szCs w:val="20"/>
                <w:lang w:val="en-US"/>
              </w:rPr>
              <w:t xml:space="preserve"> enormous bear emerged from the shadows of the cave.</w:t>
            </w:r>
          </w:p>
          <w:p w14:paraId="3193E8F3"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t xml:space="preserve">Expanded noun phrases, e.g. a fierce, menacing growl; a huge, toothy smile </w:t>
            </w:r>
          </w:p>
          <w:p w14:paraId="125C903E"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t>Use of suffixes, e.g. wonder</w:t>
            </w:r>
            <w:r w:rsidRPr="009F40E5">
              <w:rPr>
                <w:b/>
                <w:bCs/>
                <w:i/>
                <w:iCs/>
                <w:color w:val="4472C4" w:themeColor="accent1"/>
                <w:sz w:val="20"/>
                <w:szCs w:val="20"/>
                <w:lang w:val="en-US"/>
              </w:rPr>
              <w:t>ful</w:t>
            </w:r>
            <w:r w:rsidRPr="009F40E5">
              <w:rPr>
                <w:bCs/>
                <w:i/>
                <w:iCs/>
                <w:color w:val="4472C4" w:themeColor="accent1"/>
                <w:sz w:val="20"/>
                <w:szCs w:val="20"/>
                <w:lang w:val="en-US"/>
              </w:rPr>
              <w:t>, beauti</w:t>
            </w:r>
            <w:r w:rsidRPr="009F40E5">
              <w:rPr>
                <w:b/>
                <w:bCs/>
                <w:i/>
                <w:iCs/>
                <w:color w:val="4472C4" w:themeColor="accent1"/>
                <w:sz w:val="20"/>
                <w:szCs w:val="20"/>
                <w:lang w:val="en-US"/>
              </w:rPr>
              <w:t>ful</w:t>
            </w:r>
            <w:r w:rsidRPr="009F40E5">
              <w:rPr>
                <w:bCs/>
                <w:i/>
                <w:iCs/>
                <w:color w:val="4472C4" w:themeColor="accent1"/>
                <w:sz w:val="20"/>
                <w:szCs w:val="20"/>
                <w:lang w:val="en-US"/>
              </w:rPr>
              <w:t xml:space="preserve">, </w:t>
            </w:r>
            <w:proofErr w:type="gramStart"/>
            <w:r w:rsidRPr="009F40E5">
              <w:rPr>
                <w:bCs/>
                <w:i/>
                <w:iCs/>
                <w:color w:val="4472C4" w:themeColor="accent1"/>
                <w:sz w:val="20"/>
                <w:szCs w:val="20"/>
                <w:lang w:val="en-US"/>
              </w:rPr>
              <w:t>amaze</w:t>
            </w:r>
            <w:r w:rsidRPr="009F40E5">
              <w:rPr>
                <w:b/>
                <w:bCs/>
                <w:i/>
                <w:iCs/>
                <w:color w:val="4472C4" w:themeColor="accent1"/>
                <w:sz w:val="20"/>
                <w:szCs w:val="20"/>
                <w:lang w:val="en-US"/>
              </w:rPr>
              <w:t>ment</w:t>
            </w:r>
            <w:proofErr w:type="gramEnd"/>
            <w:r w:rsidRPr="009F40E5">
              <w:rPr>
                <w:bCs/>
                <w:i/>
                <w:iCs/>
                <w:color w:val="4472C4" w:themeColor="accent1"/>
                <w:sz w:val="20"/>
                <w:szCs w:val="20"/>
                <w:lang w:val="en-US"/>
              </w:rPr>
              <w:t>, ginger</w:t>
            </w:r>
            <w:r w:rsidRPr="009F40E5">
              <w:rPr>
                <w:b/>
                <w:bCs/>
                <w:i/>
                <w:iCs/>
                <w:color w:val="4472C4" w:themeColor="accent1"/>
                <w:sz w:val="20"/>
                <w:szCs w:val="20"/>
                <w:lang w:val="en-US"/>
              </w:rPr>
              <w:t>ly</w:t>
            </w:r>
            <w:r w:rsidRPr="009F40E5">
              <w:rPr>
                <w:bCs/>
                <w:i/>
                <w:iCs/>
                <w:color w:val="4472C4" w:themeColor="accent1"/>
                <w:sz w:val="20"/>
                <w:szCs w:val="20"/>
                <w:lang w:val="en-US"/>
              </w:rPr>
              <w:t>, careful</w:t>
            </w:r>
            <w:r w:rsidRPr="009F40E5">
              <w:rPr>
                <w:b/>
                <w:bCs/>
                <w:i/>
                <w:iCs/>
                <w:color w:val="4472C4" w:themeColor="accent1"/>
                <w:sz w:val="20"/>
                <w:szCs w:val="20"/>
                <w:lang w:val="en-US"/>
              </w:rPr>
              <w:t>ly</w:t>
            </w:r>
            <w:r w:rsidRPr="009F40E5">
              <w:rPr>
                <w:bCs/>
                <w:i/>
                <w:iCs/>
                <w:color w:val="4472C4" w:themeColor="accent1"/>
                <w:sz w:val="20"/>
                <w:szCs w:val="20"/>
                <w:lang w:val="en-US"/>
              </w:rPr>
              <w:t xml:space="preserve"> etc.</w:t>
            </w:r>
          </w:p>
          <w:p w14:paraId="04164576"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t>Use of wider range of conjunctions, e.g. when, if, because, although, until, so, but, as</w:t>
            </w:r>
          </w:p>
          <w:p w14:paraId="6573766A"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t>Use of adverbs to express time, e.g. soon, later, next, suddenly</w:t>
            </w:r>
          </w:p>
          <w:p w14:paraId="1992A357"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lastRenderedPageBreak/>
              <w:t xml:space="preserve">Prepositions to express time, place, e.g. </w:t>
            </w:r>
            <w:r w:rsidRPr="009F40E5">
              <w:rPr>
                <w:b/>
                <w:bCs/>
                <w:i/>
                <w:iCs/>
                <w:color w:val="4472C4" w:themeColor="accent1"/>
                <w:sz w:val="20"/>
                <w:szCs w:val="20"/>
                <w:lang w:val="en-US"/>
              </w:rPr>
              <w:t>Before</w:t>
            </w:r>
            <w:r w:rsidRPr="009F40E5">
              <w:rPr>
                <w:bCs/>
                <w:i/>
                <w:iCs/>
                <w:color w:val="4472C4" w:themeColor="accent1"/>
                <w:sz w:val="20"/>
                <w:szCs w:val="20"/>
                <w:lang w:val="en-US"/>
              </w:rPr>
              <w:t xml:space="preserve"> dawn…; </w:t>
            </w:r>
            <w:r w:rsidRPr="009F40E5">
              <w:rPr>
                <w:b/>
                <w:bCs/>
                <w:i/>
                <w:iCs/>
                <w:color w:val="4472C4" w:themeColor="accent1"/>
                <w:sz w:val="20"/>
                <w:szCs w:val="20"/>
                <w:lang w:val="en-US"/>
              </w:rPr>
              <w:t>From</w:t>
            </w:r>
            <w:r w:rsidRPr="009F40E5">
              <w:rPr>
                <w:bCs/>
                <w:i/>
                <w:iCs/>
                <w:color w:val="4472C4" w:themeColor="accent1"/>
                <w:sz w:val="20"/>
                <w:szCs w:val="20"/>
                <w:lang w:val="en-US"/>
              </w:rPr>
              <w:t xml:space="preserve"> that day forward…; </w:t>
            </w:r>
            <w:r w:rsidRPr="009F40E5">
              <w:rPr>
                <w:b/>
                <w:bCs/>
                <w:i/>
                <w:iCs/>
                <w:color w:val="4472C4" w:themeColor="accent1"/>
                <w:sz w:val="20"/>
                <w:szCs w:val="20"/>
                <w:lang w:val="en-US"/>
              </w:rPr>
              <w:t>in</w:t>
            </w:r>
            <w:r w:rsidRPr="009F40E5">
              <w:rPr>
                <w:bCs/>
                <w:i/>
                <w:iCs/>
                <w:color w:val="4472C4" w:themeColor="accent1"/>
                <w:sz w:val="20"/>
                <w:szCs w:val="20"/>
                <w:lang w:val="en-US"/>
              </w:rPr>
              <w:t xml:space="preserve"> the shadows</w:t>
            </w:r>
          </w:p>
          <w:p w14:paraId="29910A7D" w14:textId="77777777" w:rsidR="00135597" w:rsidRDefault="00135597" w:rsidP="00135597">
            <w:pPr>
              <w:rPr>
                <w:bCs/>
                <w:i/>
                <w:iCs/>
                <w:color w:val="4472C4" w:themeColor="accent1"/>
                <w:sz w:val="20"/>
                <w:szCs w:val="20"/>
              </w:rPr>
            </w:pPr>
          </w:p>
          <w:p w14:paraId="3C4C14A2" w14:textId="77777777" w:rsidR="00135597" w:rsidRDefault="00135597" w:rsidP="00135597">
            <w:pPr>
              <w:rPr>
                <w:bCs/>
                <w:i/>
                <w:iCs/>
                <w:color w:val="4472C4" w:themeColor="accent1"/>
                <w:sz w:val="20"/>
                <w:szCs w:val="20"/>
              </w:rPr>
            </w:pPr>
          </w:p>
          <w:p w14:paraId="4DC05FAB" w14:textId="77777777" w:rsidR="00135597" w:rsidRDefault="00135597" w:rsidP="00135597">
            <w:pPr>
              <w:rPr>
                <w:bCs/>
                <w:i/>
                <w:iCs/>
                <w:color w:val="4472C4" w:themeColor="accent1"/>
                <w:sz w:val="20"/>
                <w:szCs w:val="20"/>
              </w:rPr>
            </w:pPr>
          </w:p>
          <w:p w14:paraId="682314A3" w14:textId="77777777" w:rsidR="00135597" w:rsidRDefault="00135597" w:rsidP="00135597">
            <w:pPr>
              <w:rPr>
                <w:b/>
              </w:rPr>
            </w:pPr>
          </w:p>
          <w:p w14:paraId="24DB922D" w14:textId="77777777" w:rsidR="00135597" w:rsidRDefault="00135597" w:rsidP="00135597">
            <w:pPr>
              <w:rPr>
                <w:b/>
              </w:rPr>
            </w:pPr>
          </w:p>
          <w:p w14:paraId="16837D7A" w14:textId="77777777" w:rsidR="00135597" w:rsidRDefault="00135597" w:rsidP="00135597">
            <w:pPr>
              <w:rPr>
                <w:b/>
              </w:rPr>
            </w:pPr>
          </w:p>
          <w:p w14:paraId="4D715C7B" w14:textId="77777777" w:rsidR="00135597" w:rsidRDefault="00135597" w:rsidP="00135597">
            <w:pPr>
              <w:rPr>
                <w:b/>
              </w:rPr>
            </w:pPr>
          </w:p>
          <w:p w14:paraId="10F5A624" w14:textId="77777777" w:rsidR="00135597" w:rsidRDefault="00135597" w:rsidP="00135597">
            <w:pPr>
              <w:rPr>
                <w:b/>
              </w:rPr>
            </w:pPr>
          </w:p>
          <w:p w14:paraId="3AF3632F" w14:textId="77777777" w:rsidR="00135597" w:rsidRDefault="00135597" w:rsidP="00135597">
            <w:pPr>
              <w:rPr>
                <w:b/>
              </w:rPr>
            </w:pPr>
          </w:p>
          <w:p w14:paraId="2630CD14" w14:textId="77777777" w:rsidR="00135597" w:rsidRDefault="00135597" w:rsidP="00135597">
            <w:pPr>
              <w:rPr>
                <w:b/>
              </w:rPr>
            </w:pPr>
          </w:p>
          <w:p w14:paraId="39384B49" w14:textId="77777777" w:rsidR="00135597" w:rsidRDefault="00135597" w:rsidP="00135597">
            <w:pPr>
              <w:rPr>
                <w:b/>
              </w:rPr>
            </w:pPr>
          </w:p>
          <w:p w14:paraId="3FAD1340" w14:textId="77777777" w:rsidR="00135597" w:rsidRDefault="00135597" w:rsidP="00135597">
            <w:pPr>
              <w:rPr>
                <w:b/>
              </w:rPr>
            </w:pPr>
          </w:p>
          <w:p w14:paraId="6DC84F05" w14:textId="77777777" w:rsidR="00135597" w:rsidRDefault="00135597" w:rsidP="00135597">
            <w:pPr>
              <w:rPr>
                <w:b/>
              </w:rPr>
            </w:pPr>
          </w:p>
          <w:p w14:paraId="388C6BAD" w14:textId="77777777" w:rsidR="00135597" w:rsidRDefault="00135597" w:rsidP="00135597">
            <w:pPr>
              <w:rPr>
                <w:b/>
              </w:rPr>
            </w:pPr>
          </w:p>
          <w:p w14:paraId="7E0BA53C" w14:textId="77777777" w:rsidR="00135597" w:rsidRDefault="00135597" w:rsidP="00135597">
            <w:pPr>
              <w:rPr>
                <w:b/>
              </w:rPr>
            </w:pPr>
          </w:p>
          <w:p w14:paraId="431957D8" w14:textId="37E25618" w:rsidR="00135597" w:rsidRDefault="00135597" w:rsidP="00135597"/>
        </w:tc>
        <w:tc>
          <w:tcPr>
            <w:tcW w:w="2368" w:type="dxa"/>
            <w:gridSpan w:val="2"/>
          </w:tcPr>
          <w:p w14:paraId="5EF618B7" w14:textId="77777777" w:rsidR="00135597" w:rsidRDefault="00135597" w:rsidP="00135597">
            <w:pPr>
              <w:rPr>
                <w:b/>
              </w:rPr>
            </w:pPr>
            <w:r>
              <w:rPr>
                <w:b/>
              </w:rPr>
              <w:lastRenderedPageBreak/>
              <w:t>GPS links to be taught:</w:t>
            </w:r>
          </w:p>
          <w:p w14:paraId="221F16D3" w14:textId="77777777" w:rsidR="00135597" w:rsidRDefault="00135597" w:rsidP="00135597">
            <w:pPr>
              <w:rPr>
                <w:bCs/>
                <w:i/>
                <w:iCs/>
                <w:color w:val="4472C4" w:themeColor="accent1"/>
                <w:sz w:val="16"/>
                <w:szCs w:val="16"/>
              </w:rPr>
            </w:pPr>
            <w:r w:rsidRPr="00D43B9B">
              <w:rPr>
                <w:bCs/>
                <w:i/>
                <w:iCs/>
                <w:color w:val="4472C4" w:themeColor="accent1"/>
                <w:sz w:val="16"/>
                <w:szCs w:val="16"/>
              </w:rPr>
              <w:t xml:space="preserve">Reinforce consistently accurate use of punctuation from KS1,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20"/>
                <w:szCs w:val="20"/>
              </w:rPr>
              <w:t xml:space="preserve"> </w:t>
            </w:r>
            <w:r w:rsidRPr="00D43B9B">
              <w:rPr>
                <w:bCs/>
                <w:i/>
                <w:iCs/>
                <w:color w:val="4472C4" w:themeColor="accent1"/>
                <w:sz w:val="16"/>
                <w:szCs w:val="16"/>
              </w:rPr>
              <w:t>use of commas for lists</w:t>
            </w:r>
            <w:r>
              <w:rPr>
                <w:bCs/>
                <w:i/>
                <w:iCs/>
                <w:color w:val="4472C4" w:themeColor="accent1"/>
                <w:sz w:val="16"/>
                <w:szCs w:val="16"/>
              </w:rPr>
              <w:t>.</w:t>
            </w:r>
          </w:p>
          <w:p w14:paraId="1DBB572C" w14:textId="77777777" w:rsidR="00135597" w:rsidRDefault="00135597" w:rsidP="00135597">
            <w:pPr>
              <w:rPr>
                <w:bCs/>
                <w:i/>
                <w:iCs/>
                <w:color w:val="4472C4" w:themeColor="accent1"/>
                <w:sz w:val="20"/>
                <w:szCs w:val="20"/>
              </w:rPr>
            </w:pPr>
            <w:r>
              <w:rPr>
                <w:bCs/>
                <w:i/>
                <w:iCs/>
                <w:color w:val="4472C4" w:themeColor="accent1"/>
                <w:sz w:val="20"/>
                <w:szCs w:val="20"/>
              </w:rPr>
              <w:t>As in previous narratives plus…</w:t>
            </w:r>
          </w:p>
          <w:p w14:paraId="370C0781" w14:textId="77777777" w:rsidR="00135597" w:rsidRPr="0048224F" w:rsidRDefault="00135597" w:rsidP="00135597">
            <w:pPr>
              <w:rPr>
                <w:b/>
                <w:i/>
                <w:iCs/>
                <w:color w:val="4472C4" w:themeColor="accent1"/>
                <w:sz w:val="16"/>
                <w:szCs w:val="16"/>
              </w:rPr>
            </w:pPr>
            <w:r w:rsidRPr="007A6FF1">
              <w:rPr>
                <w:bCs/>
                <w:i/>
                <w:iCs/>
                <w:color w:val="4472C4" w:themeColor="accent1"/>
                <w:sz w:val="20"/>
                <w:szCs w:val="20"/>
              </w:rPr>
              <w:t>Reinforce accurate use of punctuation for dialogue from autumn 1</w:t>
            </w:r>
            <w:r>
              <w:rPr>
                <w:bCs/>
                <w:i/>
                <w:iCs/>
                <w:color w:val="4472C4" w:themeColor="accent1"/>
                <w:sz w:val="20"/>
                <w:szCs w:val="20"/>
              </w:rPr>
              <w:t xml:space="preserve"> and include wider range of speech tags, e.g. whispered, gasped, etc. </w:t>
            </w:r>
            <w:r w:rsidRPr="0048224F">
              <w:rPr>
                <w:b/>
                <w:i/>
                <w:iCs/>
                <w:color w:val="4472C4" w:themeColor="accent1"/>
                <w:sz w:val="16"/>
                <w:szCs w:val="16"/>
              </w:rPr>
              <w:t>(but do not ban ‘said’!)</w:t>
            </w:r>
          </w:p>
          <w:p w14:paraId="6388B581" w14:textId="77777777" w:rsidR="00135597" w:rsidRPr="009F40E5" w:rsidRDefault="00135597" w:rsidP="00135597">
            <w:pPr>
              <w:rPr>
                <w:bCs/>
                <w:i/>
                <w:iCs/>
                <w:color w:val="4472C4" w:themeColor="accent1"/>
                <w:sz w:val="20"/>
                <w:szCs w:val="20"/>
                <w:lang w:val="en-US"/>
              </w:rPr>
            </w:pPr>
            <w:r>
              <w:rPr>
                <w:bCs/>
                <w:i/>
                <w:iCs/>
                <w:color w:val="4472C4" w:themeColor="accent1"/>
                <w:sz w:val="20"/>
                <w:szCs w:val="20"/>
                <w:lang w:val="en-US"/>
              </w:rPr>
              <w:t xml:space="preserve">Reinforce rule for </w:t>
            </w:r>
            <w:r w:rsidRPr="009F40E5">
              <w:rPr>
                <w:bCs/>
                <w:i/>
                <w:iCs/>
                <w:color w:val="4472C4" w:themeColor="accent1"/>
                <w:sz w:val="20"/>
                <w:szCs w:val="20"/>
                <w:lang w:val="en-US"/>
              </w:rPr>
              <w:t xml:space="preserve">a/an </w:t>
            </w:r>
            <w:proofErr w:type="gramStart"/>
            <w:r w:rsidRPr="009F40E5">
              <w:rPr>
                <w:bCs/>
                <w:i/>
                <w:iCs/>
                <w:color w:val="4472C4" w:themeColor="accent1"/>
                <w:sz w:val="20"/>
                <w:szCs w:val="20"/>
                <w:lang w:val="en-US"/>
              </w:rPr>
              <w:t>determiners</w:t>
            </w:r>
            <w:proofErr w:type="gramEnd"/>
            <w:r w:rsidRPr="009F40E5">
              <w:rPr>
                <w:bCs/>
                <w:i/>
                <w:iCs/>
                <w:color w:val="4472C4" w:themeColor="accent1"/>
                <w:sz w:val="20"/>
                <w:szCs w:val="20"/>
                <w:lang w:val="en-US"/>
              </w:rPr>
              <w:t>,</w:t>
            </w:r>
            <w:r>
              <w:rPr>
                <w:bCs/>
                <w:i/>
                <w:iCs/>
                <w:color w:val="4472C4" w:themeColor="accent1"/>
                <w:sz w:val="20"/>
                <w:szCs w:val="20"/>
                <w:lang w:val="en-US"/>
              </w:rPr>
              <w:t xml:space="preserve"> e.g. </w:t>
            </w:r>
            <w:r w:rsidRPr="009F40E5">
              <w:rPr>
                <w:bCs/>
                <w:i/>
                <w:iCs/>
                <w:color w:val="4472C4" w:themeColor="accent1"/>
                <w:sz w:val="20"/>
                <w:szCs w:val="20"/>
                <w:lang w:val="en-US"/>
              </w:rPr>
              <w:t xml:space="preserve"> </w:t>
            </w:r>
            <w:r w:rsidRPr="009F40E5">
              <w:rPr>
                <w:b/>
                <w:bCs/>
                <w:i/>
                <w:iCs/>
                <w:color w:val="4472C4" w:themeColor="accent1"/>
                <w:sz w:val="20"/>
                <w:szCs w:val="20"/>
                <w:lang w:val="en-US"/>
              </w:rPr>
              <w:t>An</w:t>
            </w:r>
            <w:r w:rsidRPr="009F40E5">
              <w:rPr>
                <w:bCs/>
                <w:i/>
                <w:iCs/>
                <w:color w:val="4472C4" w:themeColor="accent1"/>
                <w:sz w:val="20"/>
                <w:szCs w:val="20"/>
                <w:lang w:val="en-US"/>
              </w:rPr>
              <w:t xml:space="preserve"> </w:t>
            </w:r>
            <w:r>
              <w:rPr>
                <w:bCs/>
                <w:i/>
                <w:iCs/>
                <w:color w:val="4472C4" w:themeColor="accent1"/>
                <w:sz w:val="20"/>
                <w:szCs w:val="20"/>
                <w:lang w:val="en-US"/>
              </w:rPr>
              <w:t>incredible sight…</w:t>
            </w:r>
          </w:p>
          <w:p w14:paraId="0EA8074F" w14:textId="77777777" w:rsidR="00135597" w:rsidRDefault="00135597" w:rsidP="00135597">
            <w:pPr>
              <w:rPr>
                <w:bCs/>
                <w:i/>
                <w:iCs/>
                <w:color w:val="4472C4" w:themeColor="accent1"/>
                <w:sz w:val="20"/>
                <w:szCs w:val="20"/>
                <w:lang w:val="en-US"/>
              </w:rPr>
            </w:pPr>
            <w:r w:rsidRPr="009F40E5">
              <w:rPr>
                <w:bCs/>
                <w:i/>
                <w:iCs/>
                <w:color w:val="4472C4" w:themeColor="accent1"/>
                <w:sz w:val="20"/>
                <w:szCs w:val="20"/>
                <w:lang w:val="en-US"/>
              </w:rPr>
              <w:t xml:space="preserve">Expanded noun phrases, e.g. </w:t>
            </w:r>
            <w:r>
              <w:rPr>
                <w:bCs/>
                <w:i/>
                <w:iCs/>
                <w:color w:val="4472C4" w:themeColor="accent1"/>
                <w:sz w:val="20"/>
                <w:szCs w:val="20"/>
                <w:lang w:val="en-US"/>
              </w:rPr>
              <w:t>shimmering, green scales</w:t>
            </w:r>
            <w:proofErr w:type="gramStart"/>
            <w:r>
              <w:rPr>
                <w:bCs/>
                <w:i/>
                <w:iCs/>
                <w:color w:val="4472C4" w:themeColor="accent1"/>
                <w:sz w:val="20"/>
                <w:szCs w:val="20"/>
                <w:lang w:val="en-US"/>
              </w:rPr>
              <w:t>….curved</w:t>
            </w:r>
            <w:proofErr w:type="gramEnd"/>
            <w:r>
              <w:rPr>
                <w:bCs/>
                <w:i/>
                <w:iCs/>
                <w:color w:val="4472C4" w:themeColor="accent1"/>
                <w:sz w:val="20"/>
                <w:szCs w:val="20"/>
                <w:lang w:val="en-US"/>
              </w:rPr>
              <w:t xml:space="preserve">, golden horns </w:t>
            </w:r>
            <w:r w:rsidRPr="00FE393F">
              <w:rPr>
                <w:b/>
                <w:i/>
                <w:iCs/>
                <w:color w:val="4472C4" w:themeColor="accent1"/>
                <w:sz w:val="16"/>
                <w:szCs w:val="16"/>
                <w:lang w:val="en-US"/>
              </w:rPr>
              <w:t>(but not always 2 adjectives before every noun!)</w:t>
            </w:r>
          </w:p>
          <w:p w14:paraId="5F2D1553" w14:textId="77777777" w:rsidR="00135597" w:rsidRDefault="00135597" w:rsidP="00135597">
            <w:pPr>
              <w:rPr>
                <w:bCs/>
                <w:i/>
                <w:iCs/>
                <w:color w:val="4472C4" w:themeColor="accent1"/>
                <w:sz w:val="20"/>
                <w:szCs w:val="20"/>
                <w:lang w:val="en-US"/>
              </w:rPr>
            </w:pPr>
            <w:r w:rsidRPr="009F40E5">
              <w:rPr>
                <w:bCs/>
                <w:i/>
                <w:iCs/>
                <w:color w:val="4472C4" w:themeColor="accent1"/>
                <w:sz w:val="20"/>
                <w:szCs w:val="20"/>
                <w:lang w:val="en-US"/>
              </w:rPr>
              <w:t xml:space="preserve">Use of suffixes, e.g. </w:t>
            </w:r>
            <w:r>
              <w:rPr>
                <w:bCs/>
                <w:i/>
                <w:iCs/>
                <w:color w:val="4472C4" w:themeColor="accent1"/>
                <w:sz w:val="20"/>
                <w:szCs w:val="20"/>
                <w:lang w:val="en-US"/>
              </w:rPr>
              <w:t>happiness, greatest, taller, unfortunately, etc.</w:t>
            </w:r>
          </w:p>
          <w:p w14:paraId="5F97F0C2" w14:textId="77777777" w:rsidR="00135597" w:rsidRPr="009F40E5" w:rsidRDefault="00135597" w:rsidP="00135597">
            <w:pPr>
              <w:rPr>
                <w:bCs/>
                <w:i/>
                <w:iCs/>
                <w:color w:val="4472C4" w:themeColor="accent1"/>
                <w:sz w:val="20"/>
                <w:szCs w:val="20"/>
                <w:lang w:val="en-US"/>
              </w:rPr>
            </w:pPr>
            <w:r w:rsidRPr="009F40E5">
              <w:rPr>
                <w:bCs/>
                <w:i/>
                <w:iCs/>
                <w:color w:val="4472C4" w:themeColor="accent1"/>
                <w:sz w:val="20"/>
                <w:szCs w:val="20"/>
                <w:lang w:val="en-US"/>
              </w:rPr>
              <w:t xml:space="preserve">Use of wider range of conjunctions, e.g. when, if, because, although, so, </w:t>
            </w:r>
            <w:r w:rsidRPr="009F40E5">
              <w:rPr>
                <w:bCs/>
                <w:i/>
                <w:iCs/>
                <w:color w:val="4472C4" w:themeColor="accent1"/>
                <w:sz w:val="20"/>
                <w:szCs w:val="20"/>
                <w:lang w:val="en-US"/>
              </w:rPr>
              <w:lastRenderedPageBreak/>
              <w:t>but, as</w:t>
            </w:r>
            <w:r>
              <w:rPr>
                <w:bCs/>
                <w:i/>
                <w:iCs/>
                <w:color w:val="4472C4" w:themeColor="accent1"/>
                <w:sz w:val="20"/>
                <w:szCs w:val="20"/>
                <w:lang w:val="en-US"/>
              </w:rPr>
              <w:t xml:space="preserve"> and reinforce conjunctions of time, e.g. He waited </w:t>
            </w:r>
            <w:r w:rsidRPr="00A17AC3">
              <w:rPr>
                <w:b/>
                <w:i/>
                <w:iCs/>
                <w:color w:val="4472C4" w:themeColor="accent1"/>
                <w:sz w:val="20"/>
                <w:szCs w:val="20"/>
                <w:lang w:val="en-US"/>
              </w:rPr>
              <w:t>until</w:t>
            </w:r>
            <w:r>
              <w:rPr>
                <w:bCs/>
                <w:i/>
                <w:iCs/>
                <w:color w:val="4472C4" w:themeColor="accent1"/>
                <w:sz w:val="20"/>
                <w:szCs w:val="20"/>
                <w:lang w:val="en-US"/>
              </w:rPr>
              <w:t xml:space="preserve"> it began to crack… </w:t>
            </w:r>
            <w:r w:rsidRPr="00A17AC3">
              <w:rPr>
                <w:b/>
                <w:i/>
                <w:iCs/>
                <w:color w:val="4472C4" w:themeColor="accent1"/>
                <w:sz w:val="20"/>
                <w:szCs w:val="20"/>
                <w:lang w:val="en-US"/>
              </w:rPr>
              <w:t>After</w:t>
            </w:r>
            <w:r>
              <w:rPr>
                <w:bCs/>
                <w:i/>
                <w:iCs/>
                <w:color w:val="4472C4" w:themeColor="accent1"/>
                <w:sz w:val="20"/>
                <w:szCs w:val="20"/>
                <w:lang w:val="en-US"/>
              </w:rPr>
              <w:t xml:space="preserve"> he had read it a bedtime story, George…</w:t>
            </w:r>
          </w:p>
          <w:p w14:paraId="62FC39FC" w14:textId="77777777" w:rsidR="00135597" w:rsidRDefault="00135597" w:rsidP="00135597">
            <w:pPr>
              <w:rPr>
                <w:bCs/>
                <w:i/>
                <w:iCs/>
                <w:color w:val="4472C4" w:themeColor="accent1"/>
                <w:sz w:val="20"/>
                <w:szCs w:val="20"/>
                <w:lang w:val="en-US"/>
              </w:rPr>
            </w:pPr>
            <w:r w:rsidRPr="009F40E5">
              <w:rPr>
                <w:bCs/>
                <w:i/>
                <w:iCs/>
                <w:color w:val="4472C4" w:themeColor="accent1"/>
                <w:sz w:val="20"/>
                <w:szCs w:val="20"/>
                <w:lang w:val="en-US"/>
              </w:rPr>
              <w:t xml:space="preserve">Use of adverbs to express time, e.g. </w:t>
            </w:r>
            <w:r>
              <w:rPr>
                <w:bCs/>
                <w:i/>
                <w:iCs/>
                <w:color w:val="4472C4" w:themeColor="accent1"/>
                <w:sz w:val="20"/>
                <w:szCs w:val="20"/>
                <w:lang w:val="en-US"/>
              </w:rPr>
              <w:t xml:space="preserve">Early one sunny </w:t>
            </w:r>
            <w:proofErr w:type="gramStart"/>
            <w:r>
              <w:rPr>
                <w:bCs/>
                <w:i/>
                <w:iCs/>
                <w:color w:val="4472C4" w:themeColor="accent1"/>
                <w:sz w:val="20"/>
                <w:szCs w:val="20"/>
                <w:lang w:val="en-US"/>
              </w:rPr>
              <w:t>morning,  Three</w:t>
            </w:r>
            <w:proofErr w:type="gramEnd"/>
            <w:r>
              <w:rPr>
                <w:bCs/>
                <w:i/>
                <w:iCs/>
                <w:color w:val="4472C4" w:themeColor="accent1"/>
                <w:sz w:val="20"/>
                <w:szCs w:val="20"/>
                <w:lang w:val="en-US"/>
              </w:rPr>
              <w:t xml:space="preserve"> days </w:t>
            </w:r>
            <w:proofErr w:type="gramStart"/>
            <w:r>
              <w:rPr>
                <w:bCs/>
                <w:i/>
                <w:iCs/>
                <w:color w:val="4472C4" w:themeColor="accent1"/>
                <w:sz w:val="20"/>
                <w:szCs w:val="20"/>
                <w:lang w:val="en-US"/>
              </w:rPr>
              <w:t>later..</w:t>
            </w:r>
            <w:proofErr w:type="gramEnd"/>
          </w:p>
          <w:p w14:paraId="01496DE4" w14:textId="77777777" w:rsidR="00135597" w:rsidRPr="009F40E5" w:rsidRDefault="00135597" w:rsidP="00135597">
            <w:pPr>
              <w:rPr>
                <w:bCs/>
                <w:i/>
                <w:iCs/>
                <w:color w:val="4472C4" w:themeColor="accent1"/>
                <w:sz w:val="20"/>
                <w:szCs w:val="20"/>
                <w:lang w:val="en-US"/>
              </w:rPr>
            </w:pPr>
            <w:r>
              <w:rPr>
                <w:bCs/>
                <w:i/>
                <w:iCs/>
                <w:color w:val="4472C4" w:themeColor="accent1"/>
                <w:sz w:val="20"/>
                <w:szCs w:val="20"/>
                <w:lang w:val="en-US"/>
              </w:rPr>
              <w:t>Expand adverbials of place, e.g. across vast plains…over the deepest oceans</w:t>
            </w:r>
          </w:p>
          <w:p w14:paraId="7909622C" w14:textId="77777777" w:rsidR="00135597" w:rsidRDefault="00135597" w:rsidP="00135597">
            <w:pPr>
              <w:rPr>
                <w:bCs/>
                <w:i/>
                <w:iCs/>
                <w:color w:val="4472C4" w:themeColor="accent1"/>
                <w:sz w:val="20"/>
                <w:szCs w:val="20"/>
              </w:rPr>
            </w:pPr>
          </w:p>
          <w:p w14:paraId="7808217A" w14:textId="77777777" w:rsidR="00135597" w:rsidRPr="007A6FF1" w:rsidRDefault="00135597" w:rsidP="00135597">
            <w:pPr>
              <w:rPr>
                <w:bCs/>
                <w:i/>
                <w:iCs/>
                <w:color w:val="4472C4" w:themeColor="accent1"/>
                <w:sz w:val="20"/>
                <w:szCs w:val="20"/>
              </w:rPr>
            </w:pPr>
          </w:p>
          <w:p w14:paraId="6AF9357C" w14:textId="77777777" w:rsidR="00135597" w:rsidRDefault="00135597" w:rsidP="00135597">
            <w:pPr>
              <w:rPr>
                <w:bCs/>
                <w:i/>
                <w:iCs/>
                <w:color w:val="4472C4" w:themeColor="accent1"/>
                <w:sz w:val="20"/>
                <w:szCs w:val="20"/>
              </w:rPr>
            </w:pPr>
          </w:p>
          <w:p w14:paraId="3E4BCAEB" w14:textId="1FCEE363" w:rsidR="00135597" w:rsidRDefault="00135597" w:rsidP="00135597"/>
        </w:tc>
        <w:tc>
          <w:tcPr>
            <w:tcW w:w="4902" w:type="dxa"/>
            <w:gridSpan w:val="5"/>
          </w:tcPr>
          <w:p w14:paraId="1F5DEA5A" w14:textId="473DBE94" w:rsidR="00135597" w:rsidRDefault="00135597" w:rsidP="00135597">
            <w:pPr>
              <w:rPr>
                <w:i/>
                <w:iCs/>
                <w:color w:val="4472C4" w:themeColor="accent1"/>
                <w:sz w:val="16"/>
                <w:szCs w:val="16"/>
              </w:rPr>
            </w:pPr>
            <w:r w:rsidRPr="2C1903D6">
              <w:rPr>
                <w:b/>
                <w:bCs/>
              </w:rPr>
              <w:lastRenderedPageBreak/>
              <w:t>GPS links to be taught:</w:t>
            </w:r>
            <w:r w:rsidRPr="2C1903D6">
              <w:rPr>
                <w:i/>
                <w:iCs/>
                <w:color w:val="4472C4" w:themeColor="accent1"/>
                <w:sz w:val="16"/>
                <w:szCs w:val="16"/>
              </w:rPr>
              <w:t xml:space="preserve"> Reinforce consistently accurate use of punctuation from KS1, i.e. capital letters to start sentences and for proper nouns; full stops to end sentences; use </w:t>
            </w:r>
            <w:proofErr w:type="gramStart"/>
            <w:r w:rsidRPr="2C1903D6">
              <w:rPr>
                <w:i/>
                <w:iCs/>
                <w:color w:val="4472C4" w:themeColor="accent1"/>
                <w:sz w:val="16"/>
                <w:szCs w:val="16"/>
              </w:rPr>
              <w:t>of ?</w:t>
            </w:r>
            <w:proofErr w:type="gramEnd"/>
            <w:r w:rsidRPr="2C1903D6">
              <w:rPr>
                <w:i/>
                <w:iCs/>
                <w:color w:val="4472C4" w:themeColor="accent1"/>
                <w:sz w:val="16"/>
                <w:szCs w:val="16"/>
              </w:rPr>
              <w:t xml:space="preserve"> </w:t>
            </w:r>
            <w:proofErr w:type="gramStart"/>
            <w:r w:rsidRPr="2C1903D6">
              <w:rPr>
                <w:i/>
                <w:iCs/>
                <w:color w:val="4472C4" w:themeColor="accent1"/>
                <w:sz w:val="16"/>
                <w:szCs w:val="16"/>
              </w:rPr>
              <w:t>and !</w:t>
            </w:r>
            <w:proofErr w:type="gramEnd"/>
            <w:r w:rsidRPr="2C1903D6">
              <w:rPr>
                <w:i/>
                <w:iCs/>
                <w:color w:val="4472C4" w:themeColor="accent1"/>
                <w:sz w:val="16"/>
                <w:szCs w:val="16"/>
              </w:rPr>
              <w:t>;</w:t>
            </w:r>
            <w:r w:rsidRPr="2C1903D6">
              <w:rPr>
                <w:i/>
                <w:iCs/>
                <w:color w:val="4472C4" w:themeColor="accent1"/>
                <w:sz w:val="20"/>
                <w:szCs w:val="20"/>
              </w:rPr>
              <w:t xml:space="preserve"> </w:t>
            </w:r>
            <w:r w:rsidRPr="2C1903D6">
              <w:rPr>
                <w:i/>
                <w:iCs/>
                <w:color w:val="4472C4" w:themeColor="accent1"/>
                <w:sz w:val="16"/>
                <w:szCs w:val="16"/>
              </w:rPr>
              <w:t>use of commas for lists.</w:t>
            </w:r>
          </w:p>
          <w:p w14:paraId="23A079B6" w14:textId="77777777" w:rsidR="00135597" w:rsidRDefault="00135597" w:rsidP="00135597">
            <w:pPr>
              <w:rPr>
                <w:i/>
                <w:iCs/>
                <w:color w:val="4472C4" w:themeColor="accent1"/>
                <w:sz w:val="20"/>
                <w:szCs w:val="20"/>
              </w:rPr>
            </w:pPr>
            <w:r w:rsidRPr="2C1903D6">
              <w:rPr>
                <w:i/>
                <w:iCs/>
                <w:color w:val="4472C4" w:themeColor="accent1"/>
                <w:sz w:val="20"/>
                <w:szCs w:val="20"/>
              </w:rPr>
              <w:t>As in previous narratives plus…</w:t>
            </w:r>
          </w:p>
          <w:p w14:paraId="11BEDD11" w14:textId="77777777" w:rsidR="00135597" w:rsidRDefault="00135597" w:rsidP="00135597">
            <w:pPr>
              <w:rPr>
                <w:i/>
                <w:iCs/>
                <w:color w:val="4472C4" w:themeColor="accent1"/>
                <w:sz w:val="20"/>
                <w:szCs w:val="20"/>
              </w:rPr>
            </w:pPr>
            <w:r w:rsidRPr="2C1903D6">
              <w:rPr>
                <w:i/>
                <w:iCs/>
                <w:color w:val="4472C4" w:themeColor="accent1"/>
                <w:sz w:val="20"/>
                <w:szCs w:val="20"/>
              </w:rPr>
              <w:t>Reinforce accurate use of punctuation for dialogue from previous narratives and include wider range of speech tags with an action to show characterisation, e.g. “What is that?” he whispered, his eyes widening in horror.</w:t>
            </w:r>
          </w:p>
          <w:p w14:paraId="1D3E6B1F" w14:textId="77777777" w:rsidR="00135597" w:rsidRDefault="00135597" w:rsidP="00135597">
            <w:pPr>
              <w:rPr>
                <w:i/>
                <w:iCs/>
                <w:color w:val="4472C4" w:themeColor="accent1"/>
                <w:sz w:val="20"/>
                <w:szCs w:val="20"/>
              </w:rPr>
            </w:pPr>
            <w:r w:rsidRPr="2C1903D6">
              <w:rPr>
                <w:i/>
                <w:iCs/>
                <w:color w:val="4472C4" w:themeColor="accent1"/>
                <w:sz w:val="20"/>
                <w:szCs w:val="20"/>
              </w:rPr>
              <w:t>Expanded noun phrases, including use of precise nouns, e.g. headland, dunes, cliff, gulls etc.</w:t>
            </w:r>
          </w:p>
          <w:p w14:paraId="0887C4A9" w14:textId="77777777" w:rsidR="00135597" w:rsidRDefault="00135597" w:rsidP="00135597">
            <w:pPr>
              <w:rPr>
                <w:i/>
                <w:iCs/>
                <w:color w:val="4472C4" w:themeColor="accent1"/>
                <w:sz w:val="20"/>
                <w:szCs w:val="20"/>
              </w:rPr>
            </w:pPr>
            <w:r w:rsidRPr="2C1903D6">
              <w:rPr>
                <w:i/>
                <w:iCs/>
                <w:color w:val="4472C4" w:themeColor="accent1"/>
                <w:sz w:val="20"/>
                <w:szCs w:val="20"/>
              </w:rPr>
              <w:t>Appropriate use of imagery to build a picture for the reader, e.g. a curtain of icy rain</w:t>
            </w:r>
          </w:p>
          <w:p w14:paraId="0CA4EFC4" w14:textId="77777777" w:rsidR="00135597" w:rsidRDefault="00135597" w:rsidP="00135597">
            <w:pPr>
              <w:rPr>
                <w:i/>
                <w:iCs/>
                <w:color w:val="4472C4" w:themeColor="accent1"/>
                <w:sz w:val="20"/>
                <w:szCs w:val="20"/>
              </w:rPr>
            </w:pPr>
          </w:p>
          <w:p w14:paraId="30421BD7" w14:textId="77777777" w:rsidR="00135597" w:rsidRDefault="00135597" w:rsidP="00135597">
            <w:pPr>
              <w:rPr>
                <w:i/>
                <w:iCs/>
                <w:color w:val="4472C4" w:themeColor="accent1"/>
                <w:sz w:val="20"/>
                <w:szCs w:val="20"/>
              </w:rPr>
            </w:pPr>
          </w:p>
          <w:p w14:paraId="5D3A3BE4" w14:textId="77777777" w:rsidR="00135597" w:rsidRDefault="00135597" w:rsidP="00135597">
            <w:pPr>
              <w:rPr>
                <w:b/>
                <w:bCs/>
              </w:rPr>
            </w:pPr>
          </w:p>
          <w:p w14:paraId="09246837" w14:textId="76109ED4" w:rsidR="00135597" w:rsidRDefault="00135597" w:rsidP="00135597"/>
        </w:tc>
        <w:tc>
          <w:tcPr>
            <w:tcW w:w="2366" w:type="dxa"/>
            <w:gridSpan w:val="3"/>
          </w:tcPr>
          <w:p w14:paraId="2BDFC0C5" w14:textId="77777777" w:rsidR="00135597" w:rsidRDefault="00135597" w:rsidP="00135597">
            <w:pPr>
              <w:rPr>
                <w:bCs/>
                <w:i/>
                <w:iCs/>
                <w:color w:val="4472C4" w:themeColor="accent1"/>
                <w:sz w:val="20"/>
                <w:szCs w:val="20"/>
              </w:rPr>
            </w:pPr>
            <w:r>
              <w:rPr>
                <w:b/>
              </w:rPr>
              <w:t>GPS links to be taught:</w:t>
            </w:r>
            <w:r w:rsidRPr="00D43B9B">
              <w:rPr>
                <w:bCs/>
                <w:i/>
                <w:iCs/>
                <w:color w:val="4472C4" w:themeColor="accent1"/>
                <w:sz w:val="16"/>
                <w:szCs w:val="16"/>
              </w:rPr>
              <w:t xml:space="preserve"> Reinforce consistently accurate use of punctuation from KS1,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20"/>
                <w:szCs w:val="20"/>
              </w:rPr>
              <w:t xml:space="preserve"> </w:t>
            </w:r>
            <w:r w:rsidRPr="00D43B9B">
              <w:rPr>
                <w:bCs/>
                <w:i/>
                <w:iCs/>
                <w:color w:val="4472C4" w:themeColor="accent1"/>
                <w:sz w:val="16"/>
                <w:szCs w:val="16"/>
              </w:rPr>
              <w:t>use of commas for lists</w:t>
            </w:r>
            <w:r>
              <w:rPr>
                <w:bCs/>
                <w:i/>
                <w:iCs/>
                <w:color w:val="4472C4" w:themeColor="accent1"/>
                <w:sz w:val="16"/>
                <w:szCs w:val="16"/>
              </w:rPr>
              <w:t>.</w:t>
            </w:r>
          </w:p>
          <w:p w14:paraId="41F300D6" w14:textId="77777777" w:rsidR="00135597" w:rsidRDefault="00135597" w:rsidP="00135597">
            <w:pPr>
              <w:rPr>
                <w:b/>
              </w:rPr>
            </w:pPr>
          </w:p>
          <w:p w14:paraId="2273DF38" w14:textId="77777777" w:rsidR="00135597" w:rsidRDefault="00135597" w:rsidP="00135597">
            <w:pPr>
              <w:rPr>
                <w:i/>
                <w:iCs/>
                <w:color w:val="4472C4" w:themeColor="accent1"/>
                <w:sz w:val="20"/>
                <w:szCs w:val="20"/>
                <w:lang w:val="en-US"/>
              </w:rPr>
            </w:pPr>
            <w:r>
              <w:rPr>
                <w:i/>
                <w:iCs/>
                <w:color w:val="4472C4" w:themeColor="accent1"/>
                <w:sz w:val="20"/>
                <w:szCs w:val="20"/>
                <w:lang w:val="en-US"/>
              </w:rPr>
              <w:t>Build on skills used in diary recounts previously, e.g.</w:t>
            </w:r>
          </w:p>
          <w:p w14:paraId="52473A24" w14:textId="77777777" w:rsidR="00135597" w:rsidRPr="001D1659" w:rsidRDefault="00135597" w:rsidP="00135597">
            <w:pPr>
              <w:rPr>
                <w:i/>
                <w:iCs/>
                <w:color w:val="4472C4" w:themeColor="accent1"/>
                <w:sz w:val="20"/>
                <w:szCs w:val="20"/>
                <w:lang w:val="en-US"/>
              </w:rPr>
            </w:pPr>
            <w:r w:rsidRPr="001D1659">
              <w:rPr>
                <w:i/>
                <w:iCs/>
                <w:color w:val="4472C4" w:themeColor="accent1"/>
                <w:sz w:val="20"/>
                <w:szCs w:val="20"/>
                <w:lang w:val="en-US"/>
              </w:rPr>
              <w:t xml:space="preserve">Use adverbials of time, manner and place, e.g. Last Thursday morning…; with a smile on his face…; on the far side of the </w:t>
            </w:r>
            <w:proofErr w:type="gramStart"/>
            <w:r w:rsidRPr="001D1659">
              <w:rPr>
                <w:i/>
                <w:iCs/>
                <w:color w:val="4472C4" w:themeColor="accent1"/>
                <w:sz w:val="20"/>
                <w:szCs w:val="20"/>
                <w:lang w:val="en-US"/>
              </w:rPr>
              <w:t>river bank</w:t>
            </w:r>
            <w:proofErr w:type="gramEnd"/>
          </w:p>
          <w:p w14:paraId="118E45E8" w14:textId="77777777" w:rsidR="00135597" w:rsidRDefault="00135597" w:rsidP="00135597">
            <w:pPr>
              <w:rPr>
                <w:i/>
                <w:iCs/>
                <w:color w:val="4472C4" w:themeColor="accent1"/>
                <w:sz w:val="20"/>
                <w:szCs w:val="20"/>
                <w:lang w:val="en-US"/>
              </w:rPr>
            </w:pPr>
            <w:r w:rsidRPr="001D1659">
              <w:rPr>
                <w:i/>
                <w:iCs/>
                <w:color w:val="4472C4" w:themeColor="accent1"/>
                <w:sz w:val="20"/>
                <w:szCs w:val="20"/>
                <w:lang w:val="en-US"/>
              </w:rPr>
              <w:t>Consolidate use of the present perfect tense from Y3, e.g. Michael has walked this path for many years as part of his journey to school</w:t>
            </w:r>
            <w:r>
              <w:rPr>
                <w:i/>
                <w:iCs/>
                <w:color w:val="4472C4" w:themeColor="accent1"/>
                <w:sz w:val="20"/>
                <w:szCs w:val="20"/>
                <w:lang w:val="en-US"/>
              </w:rPr>
              <w:t>.</w:t>
            </w:r>
          </w:p>
          <w:p w14:paraId="1A1C8C0E" w14:textId="77777777" w:rsidR="00135597" w:rsidRPr="001D1659" w:rsidRDefault="00135597" w:rsidP="00135597">
            <w:pPr>
              <w:rPr>
                <w:i/>
                <w:iCs/>
                <w:color w:val="4472C4" w:themeColor="accent1"/>
                <w:sz w:val="20"/>
                <w:szCs w:val="20"/>
                <w:lang w:val="en-US"/>
              </w:rPr>
            </w:pPr>
            <w:r>
              <w:rPr>
                <w:i/>
                <w:iCs/>
                <w:color w:val="4472C4" w:themeColor="accent1"/>
                <w:sz w:val="20"/>
                <w:szCs w:val="20"/>
                <w:lang w:val="en-US"/>
              </w:rPr>
              <w:t>Encourage use of precise nouns to build a picture of setting for the reader, e.g. herons, cormorants etc. instead of birds.</w:t>
            </w:r>
          </w:p>
          <w:p w14:paraId="3777FD82" w14:textId="3A6410A8" w:rsidR="00135597" w:rsidRDefault="00135597" w:rsidP="00135597"/>
        </w:tc>
        <w:tc>
          <w:tcPr>
            <w:tcW w:w="2307" w:type="dxa"/>
          </w:tcPr>
          <w:p w14:paraId="2E0B5A62" w14:textId="77777777" w:rsidR="00135597" w:rsidRDefault="00135597" w:rsidP="00135597">
            <w:pPr>
              <w:rPr>
                <w:bCs/>
                <w:i/>
                <w:iCs/>
                <w:color w:val="4472C4" w:themeColor="accent1"/>
                <w:sz w:val="20"/>
                <w:szCs w:val="20"/>
              </w:rPr>
            </w:pPr>
            <w:r>
              <w:rPr>
                <w:b/>
              </w:rPr>
              <w:t>GPS links to be taught:</w:t>
            </w:r>
            <w:r w:rsidRPr="00D43B9B">
              <w:rPr>
                <w:bCs/>
                <w:i/>
                <w:iCs/>
                <w:color w:val="4472C4" w:themeColor="accent1"/>
                <w:sz w:val="16"/>
                <w:szCs w:val="16"/>
              </w:rPr>
              <w:t xml:space="preserve"> Reinforce consistently accurate use of punctuation from KS1,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20"/>
                <w:szCs w:val="20"/>
              </w:rPr>
              <w:t xml:space="preserve"> </w:t>
            </w:r>
            <w:r w:rsidRPr="00D43B9B">
              <w:rPr>
                <w:bCs/>
                <w:i/>
                <w:iCs/>
                <w:color w:val="4472C4" w:themeColor="accent1"/>
                <w:sz w:val="16"/>
                <w:szCs w:val="16"/>
              </w:rPr>
              <w:t>use of commas for lists</w:t>
            </w:r>
            <w:r>
              <w:rPr>
                <w:bCs/>
                <w:i/>
                <w:iCs/>
                <w:color w:val="4472C4" w:themeColor="accent1"/>
                <w:sz w:val="16"/>
                <w:szCs w:val="16"/>
              </w:rPr>
              <w:t>.</w:t>
            </w:r>
          </w:p>
          <w:p w14:paraId="04974051" w14:textId="77777777" w:rsidR="00135597" w:rsidRPr="00C43B76" w:rsidRDefault="00135597" w:rsidP="00135597">
            <w:pPr>
              <w:rPr>
                <w:bCs/>
                <w:i/>
                <w:iCs/>
                <w:color w:val="4472C4" w:themeColor="accent1"/>
                <w:sz w:val="20"/>
                <w:szCs w:val="20"/>
              </w:rPr>
            </w:pPr>
            <w:r w:rsidRPr="00C43B76">
              <w:rPr>
                <w:bCs/>
                <w:i/>
                <w:iCs/>
                <w:color w:val="4472C4" w:themeColor="accent1"/>
                <w:sz w:val="20"/>
                <w:szCs w:val="20"/>
              </w:rPr>
              <w:t>Build on skills taught previously plus…</w:t>
            </w:r>
          </w:p>
          <w:p w14:paraId="398B0751" w14:textId="77777777" w:rsidR="00135597" w:rsidRPr="00C43B76" w:rsidRDefault="00135597" w:rsidP="00135597">
            <w:pPr>
              <w:rPr>
                <w:i/>
                <w:iCs/>
                <w:color w:val="4472C4" w:themeColor="accent1"/>
                <w:sz w:val="20"/>
                <w:szCs w:val="20"/>
              </w:rPr>
            </w:pPr>
            <w:r w:rsidRPr="00C43B76">
              <w:rPr>
                <w:i/>
                <w:iCs/>
                <w:color w:val="4472C4" w:themeColor="accent1"/>
                <w:sz w:val="20"/>
                <w:szCs w:val="20"/>
              </w:rPr>
              <w:t xml:space="preserve">Use of adverbs to express time, e.g. firstly, secondly, finally </w:t>
            </w:r>
          </w:p>
          <w:p w14:paraId="25A4887E" w14:textId="77777777" w:rsidR="00135597" w:rsidRPr="00C43B76" w:rsidRDefault="00135597" w:rsidP="00135597">
            <w:pPr>
              <w:rPr>
                <w:i/>
                <w:iCs/>
                <w:color w:val="4472C4" w:themeColor="accent1"/>
                <w:sz w:val="20"/>
                <w:szCs w:val="20"/>
              </w:rPr>
            </w:pPr>
            <w:r w:rsidRPr="00C43B76">
              <w:rPr>
                <w:i/>
                <w:iCs/>
                <w:color w:val="4472C4" w:themeColor="accent1"/>
                <w:sz w:val="20"/>
                <w:szCs w:val="20"/>
              </w:rPr>
              <w:t xml:space="preserve">Prepositions to express time, place, e.g. After lunch…; Before bedtime…; in the </w:t>
            </w:r>
            <w:r>
              <w:rPr>
                <w:i/>
                <w:iCs/>
                <w:color w:val="4472C4" w:themeColor="accent1"/>
                <w:sz w:val="20"/>
                <w:szCs w:val="20"/>
              </w:rPr>
              <w:t>pot</w:t>
            </w:r>
          </w:p>
          <w:p w14:paraId="341509FD" w14:textId="77777777" w:rsidR="00135597" w:rsidRPr="00C43B76" w:rsidRDefault="00135597" w:rsidP="00135597">
            <w:pPr>
              <w:rPr>
                <w:i/>
                <w:iCs/>
                <w:color w:val="4472C4" w:themeColor="accent1"/>
                <w:sz w:val="20"/>
                <w:szCs w:val="20"/>
              </w:rPr>
            </w:pPr>
            <w:r w:rsidRPr="00C43B76">
              <w:rPr>
                <w:i/>
                <w:iCs/>
                <w:color w:val="4472C4" w:themeColor="accent1"/>
                <w:sz w:val="20"/>
                <w:szCs w:val="20"/>
              </w:rPr>
              <w:t xml:space="preserve">Consolidate accurate and appropriate use of tenses taught so far, e.g. simple past and </w:t>
            </w:r>
            <w:proofErr w:type="gramStart"/>
            <w:r w:rsidRPr="00C43B76">
              <w:rPr>
                <w:i/>
                <w:iCs/>
                <w:color w:val="4472C4" w:themeColor="accent1"/>
                <w:sz w:val="20"/>
                <w:szCs w:val="20"/>
              </w:rPr>
              <w:t>present;</w:t>
            </w:r>
            <w:proofErr w:type="gramEnd"/>
            <w:r w:rsidRPr="00C43B76">
              <w:rPr>
                <w:i/>
                <w:iCs/>
                <w:color w:val="4472C4" w:themeColor="accent1"/>
                <w:sz w:val="20"/>
                <w:szCs w:val="20"/>
              </w:rPr>
              <w:t xml:space="preserve"> use of present progressive, e.g. As you are </w:t>
            </w:r>
            <w:r>
              <w:rPr>
                <w:i/>
                <w:iCs/>
                <w:color w:val="4472C4" w:themeColor="accent1"/>
                <w:sz w:val="20"/>
                <w:szCs w:val="20"/>
              </w:rPr>
              <w:t>polishing the leaves,</w:t>
            </w:r>
            <w:r w:rsidRPr="00C43B76">
              <w:rPr>
                <w:i/>
                <w:iCs/>
                <w:color w:val="4472C4" w:themeColor="accent1"/>
                <w:sz w:val="20"/>
                <w:szCs w:val="20"/>
              </w:rPr>
              <w:t xml:space="preserve"> be careful to</w:t>
            </w:r>
            <w:proofErr w:type="gramStart"/>
            <w:r w:rsidRPr="00C43B76">
              <w:rPr>
                <w:i/>
                <w:iCs/>
                <w:color w:val="4472C4" w:themeColor="accent1"/>
                <w:sz w:val="20"/>
                <w:szCs w:val="20"/>
              </w:rPr>
              <w:t>… ;</w:t>
            </w:r>
            <w:proofErr w:type="gramEnd"/>
            <w:r w:rsidRPr="00C43B76">
              <w:rPr>
                <w:i/>
                <w:iCs/>
                <w:color w:val="4472C4" w:themeColor="accent1"/>
                <w:sz w:val="20"/>
                <w:szCs w:val="20"/>
              </w:rPr>
              <w:t xml:space="preserve"> </w:t>
            </w:r>
            <w:r>
              <w:rPr>
                <w:i/>
                <w:iCs/>
                <w:color w:val="4472C4" w:themeColor="accent1"/>
                <w:sz w:val="20"/>
                <w:szCs w:val="20"/>
              </w:rPr>
              <w:t>U</w:t>
            </w:r>
            <w:r w:rsidRPr="00C43B76">
              <w:rPr>
                <w:i/>
                <w:iCs/>
                <w:color w:val="4472C4" w:themeColor="accent1"/>
                <w:sz w:val="20"/>
                <w:szCs w:val="20"/>
              </w:rPr>
              <w:t xml:space="preserve">se of imperative verbs, e.g. </w:t>
            </w:r>
            <w:r>
              <w:rPr>
                <w:i/>
                <w:iCs/>
                <w:color w:val="4472C4" w:themeColor="accent1"/>
                <w:sz w:val="20"/>
                <w:szCs w:val="20"/>
              </w:rPr>
              <w:t>Polish the leaves in</w:t>
            </w:r>
            <w:r w:rsidRPr="00C43B76">
              <w:rPr>
                <w:i/>
                <w:iCs/>
                <w:color w:val="4472C4" w:themeColor="accent1"/>
                <w:sz w:val="20"/>
                <w:szCs w:val="20"/>
              </w:rPr>
              <w:t xml:space="preserve"> a clockwise direction.</w:t>
            </w:r>
            <w:r>
              <w:rPr>
                <w:i/>
                <w:iCs/>
                <w:color w:val="4472C4" w:themeColor="accent1"/>
                <w:sz w:val="20"/>
                <w:szCs w:val="20"/>
              </w:rPr>
              <w:t xml:space="preserve">  Use of present perfect, e.g. When you have finished…</w:t>
            </w:r>
          </w:p>
          <w:p w14:paraId="262CFBF0" w14:textId="77777777" w:rsidR="00135597" w:rsidRDefault="00135597" w:rsidP="00135597">
            <w:pPr>
              <w:rPr>
                <w:i/>
                <w:iCs/>
                <w:color w:val="4472C4" w:themeColor="accent1"/>
                <w:sz w:val="20"/>
                <w:szCs w:val="20"/>
              </w:rPr>
            </w:pPr>
            <w:r w:rsidRPr="00C43B76">
              <w:rPr>
                <w:i/>
                <w:iCs/>
                <w:color w:val="4472C4" w:themeColor="accent1"/>
                <w:sz w:val="20"/>
                <w:szCs w:val="20"/>
              </w:rPr>
              <w:lastRenderedPageBreak/>
              <w:t xml:space="preserve">Consolidate accurate and appropriate use of apostrophe from KS1, e.g. for possession: The </w:t>
            </w:r>
            <w:proofErr w:type="spellStart"/>
            <w:r>
              <w:rPr>
                <w:i/>
                <w:iCs/>
                <w:color w:val="4472C4" w:themeColor="accent1"/>
                <w:sz w:val="20"/>
                <w:szCs w:val="20"/>
              </w:rPr>
              <w:t>Mothkiller’s</w:t>
            </w:r>
            <w:proofErr w:type="spellEnd"/>
            <w:r>
              <w:rPr>
                <w:i/>
                <w:iCs/>
                <w:color w:val="4472C4" w:themeColor="accent1"/>
                <w:sz w:val="20"/>
                <w:szCs w:val="20"/>
              </w:rPr>
              <w:t xml:space="preserve"> flower is poisonous so</w:t>
            </w:r>
            <w:r w:rsidRPr="00C43B76">
              <w:rPr>
                <w:i/>
                <w:iCs/>
                <w:color w:val="4472C4" w:themeColor="accent1"/>
                <w:sz w:val="20"/>
                <w:szCs w:val="20"/>
              </w:rPr>
              <w:t>…</w:t>
            </w:r>
          </w:p>
          <w:p w14:paraId="114541BE" w14:textId="5435C675" w:rsidR="00135597" w:rsidRDefault="00135597" w:rsidP="00135597"/>
        </w:tc>
      </w:tr>
      <w:tr w:rsidR="00135597" w14:paraId="69CD7774" w14:textId="77777777" w:rsidTr="5146A12B">
        <w:trPr>
          <w:trHeight w:val="430"/>
        </w:trPr>
        <w:tc>
          <w:tcPr>
            <w:tcW w:w="2550" w:type="dxa"/>
          </w:tcPr>
          <w:p w14:paraId="34C0BAA7" w14:textId="77777777" w:rsidR="00135597" w:rsidRPr="00FD30EB" w:rsidRDefault="00135597" w:rsidP="00135597">
            <w:pPr>
              <w:rPr>
                <w:b/>
                <w:bCs/>
              </w:rPr>
            </w:pPr>
            <w:r w:rsidRPr="00FD30EB">
              <w:rPr>
                <w:b/>
                <w:bCs/>
              </w:rPr>
              <w:lastRenderedPageBreak/>
              <w:t>Incidental writing along the journey</w:t>
            </w:r>
          </w:p>
          <w:p w14:paraId="177A9954" w14:textId="6A658F5E" w:rsidR="00135597" w:rsidRDefault="00135597" w:rsidP="00135597">
            <w:pPr>
              <w:pStyle w:val="ListParagraph"/>
              <w:numPr>
                <w:ilvl w:val="0"/>
                <w:numId w:val="7"/>
              </w:numPr>
            </w:pPr>
            <w:r w:rsidRPr="001A6E0C">
              <w:rPr>
                <w:b/>
                <w:bCs/>
              </w:rPr>
              <w:t>Dialogue</w:t>
            </w:r>
            <w:r>
              <w:t xml:space="preserve"> - Boy meets Om, part where she’s pointing at him – fill in speech bubbles, ‘burst’ them and write dialogue between the two characters.</w:t>
            </w:r>
          </w:p>
          <w:p w14:paraId="432E19DD" w14:textId="0B11BE2D" w:rsidR="00135597" w:rsidRDefault="00135597" w:rsidP="00135597">
            <w:pPr>
              <w:pStyle w:val="ListParagraph"/>
              <w:numPr>
                <w:ilvl w:val="0"/>
                <w:numId w:val="7"/>
              </w:numPr>
            </w:pPr>
            <w:r w:rsidRPr="001A6E0C">
              <w:rPr>
                <w:b/>
                <w:bCs/>
              </w:rPr>
              <w:lastRenderedPageBreak/>
              <w:t>Diary entry</w:t>
            </w:r>
            <w:r>
              <w:t xml:space="preserve"> – when Om takes the boy hunting</w:t>
            </w:r>
          </w:p>
        </w:tc>
        <w:tc>
          <w:tcPr>
            <w:tcW w:w="2368" w:type="dxa"/>
            <w:gridSpan w:val="2"/>
          </w:tcPr>
          <w:p w14:paraId="669A0578" w14:textId="594F1A8E" w:rsidR="00135597" w:rsidRDefault="00135597" w:rsidP="00135597">
            <w:pPr>
              <w:rPr>
                <w:b/>
                <w:color w:val="FF0000"/>
              </w:rPr>
            </w:pPr>
            <w:r w:rsidRPr="00034402">
              <w:rPr>
                <w:b/>
              </w:rPr>
              <w:lastRenderedPageBreak/>
              <w:t>Unit outcome</w:t>
            </w:r>
            <w:r>
              <w:rPr>
                <w:b/>
              </w:rPr>
              <w:t xml:space="preserve"> for best write books – recount</w:t>
            </w:r>
          </w:p>
          <w:p w14:paraId="3DD0B56B" w14:textId="6DDC51AA" w:rsidR="00135597" w:rsidRPr="001A6E23" w:rsidRDefault="00135597" w:rsidP="00135597">
            <w:pPr>
              <w:jc w:val="center"/>
              <w:rPr>
                <w:i/>
              </w:rPr>
            </w:pPr>
            <w:r>
              <w:rPr>
                <w:b/>
              </w:rPr>
              <w:t>(diary entry in role as boy – bit where he’s in bed and devastated as dragon has gone – journey through night sky, use clips from The Snowman &amp; Gorilla as stimulus</w:t>
            </w:r>
            <w:r w:rsidRPr="001A6E23">
              <w:rPr>
                <w:i/>
              </w:rPr>
              <w:t>)</w:t>
            </w:r>
          </w:p>
          <w:p w14:paraId="0ACCA822" w14:textId="77777777" w:rsidR="00135597" w:rsidRDefault="00135597" w:rsidP="00135597">
            <w:r w:rsidRPr="00034402">
              <w:rPr>
                <w:b/>
              </w:rPr>
              <w:t>Audience:</w:t>
            </w:r>
            <w:r>
              <w:t xml:space="preserve"> young readers</w:t>
            </w:r>
          </w:p>
          <w:p w14:paraId="685AE728" w14:textId="3DCBEB98" w:rsidR="00135597" w:rsidRDefault="00135597" w:rsidP="00135597">
            <w:r w:rsidRPr="00034402">
              <w:rPr>
                <w:b/>
              </w:rPr>
              <w:lastRenderedPageBreak/>
              <w:t>Purpose:</w:t>
            </w:r>
            <w:r>
              <w:t xml:space="preserve"> to recount and describe</w:t>
            </w:r>
          </w:p>
          <w:p w14:paraId="5AA313DE" w14:textId="097DE521" w:rsidR="00135597" w:rsidRDefault="00135597" w:rsidP="00135597">
            <w:r w:rsidRPr="00034402">
              <w:rPr>
                <w:b/>
              </w:rPr>
              <w:t>Outcome:</w:t>
            </w:r>
            <w:r>
              <w:rPr>
                <w:b/>
              </w:rPr>
              <w:t xml:space="preserve"> </w:t>
            </w:r>
            <w:r w:rsidRPr="00501A4F">
              <w:rPr>
                <w:bCs/>
              </w:rPr>
              <w:t>diary entry</w:t>
            </w:r>
          </w:p>
        </w:tc>
        <w:tc>
          <w:tcPr>
            <w:tcW w:w="2530" w:type="dxa"/>
            <w:gridSpan w:val="3"/>
          </w:tcPr>
          <w:p w14:paraId="3D3E0AA8" w14:textId="77777777" w:rsidR="00135597" w:rsidRDefault="00135597" w:rsidP="00135597">
            <w:pPr>
              <w:rPr>
                <w:b/>
                <w:color w:val="FF0000"/>
              </w:rPr>
            </w:pPr>
            <w:r w:rsidRPr="00034402">
              <w:rPr>
                <w:b/>
              </w:rPr>
              <w:lastRenderedPageBreak/>
              <w:t>Unit outcome</w:t>
            </w:r>
            <w:r>
              <w:rPr>
                <w:b/>
              </w:rPr>
              <w:t xml:space="preserve"> for best write books – </w:t>
            </w:r>
            <w:r w:rsidRPr="001A6E23">
              <w:rPr>
                <w:b/>
                <w:color w:val="00B050"/>
              </w:rPr>
              <w:t>poem</w:t>
            </w:r>
          </w:p>
          <w:p w14:paraId="102BB529" w14:textId="77777777" w:rsidR="00135597" w:rsidRPr="001A6E23" w:rsidRDefault="00135597" w:rsidP="00135597">
            <w:pPr>
              <w:jc w:val="center"/>
              <w:rPr>
                <w:i/>
              </w:rPr>
            </w:pPr>
            <w:r>
              <w:rPr>
                <w:b/>
              </w:rPr>
              <w:t>(shape/list poem on natural disaster, e.g. fire, volcano etc – focus on vocabulary- natural disaster vocab</w:t>
            </w:r>
            <w:r w:rsidRPr="001A6E23">
              <w:rPr>
                <w:i/>
              </w:rPr>
              <w:t>)</w:t>
            </w:r>
          </w:p>
          <w:p w14:paraId="77D1AF79" w14:textId="77777777" w:rsidR="00135597" w:rsidRDefault="00135597" w:rsidP="00135597">
            <w:r w:rsidRPr="00034402">
              <w:rPr>
                <w:b/>
              </w:rPr>
              <w:t>Audience:</w:t>
            </w:r>
            <w:r>
              <w:t xml:space="preserve"> young readers</w:t>
            </w:r>
          </w:p>
          <w:p w14:paraId="42459D08" w14:textId="77777777" w:rsidR="00135597" w:rsidRDefault="00135597" w:rsidP="00135597">
            <w:r w:rsidRPr="00034402">
              <w:rPr>
                <w:b/>
              </w:rPr>
              <w:t>Purpose:</w:t>
            </w:r>
            <w:r>
              <w:t xml:space="preserve"> to describe</w:t>
            </w:r>
          </w:p>
          <w:p w14:paraId="03A6214A" w14:textId="77777777" w:rsidR="00135597" w:rsidRDefault="00135597" w:rsidP="00135597">
            <w:pPr>
              <w:rPr>
                <w:b/>
              </w:rPr>
            </w:pPr>
            <w:r w:rsidRPr="00034402">
              <w:rPr>
                <w:b/>
              </w:rPr>
              <w:t>Outcome:</w:t>
            </w:r>
            <w:r>
              <w:rPr>
                <w:b/>
              </w:rPr>
              <w:t xml:space="preserve"> </w:t>
            </w:r>
            <w:r>
              <w:t>poem</w:t>
            </w:r>
          </w:p>
        </w:tc>
        <w:tc>
          <w:tcPr>
            <w:tcW w:w="2372" w:type="dxa"/>
            <w:gridSpan w:val="2"/>
          </w:tcPr>
          <w:p w14:paraId="2AB94E31" w14:textId="2AE80045" w:rsidR="00135597" w:rsidRDefault="00135597" w:rsidP="00135597">
            <w:pPr>
              <w:rPr>
                <w:b/>
                <w:color w:val="FF0000"/>
              </w:rPr>
            </w:pPr>
            <w:r w:rsidRPr="00034402">
              <w:rPr>
                <w:b/>
              </w:rPr>
              <w:t>Unit outcome</w:t>
            </w:r>
            <w:r>
              <w:rPr>
                <w:b/>
              </w:rPr>
              <w:t xml:space="preserve"> for best write books – </w:t>
            </w:r>
            <w:r w:rsidRPr="0014442B">
              <w:rPr>
                <w:b/>
                <w:color w:val="0070C0"/>
              </w:rPr>
              <w:t>recount</w:t>
            </w:r>
          </w:p>
          <w:p w14:paraId="21F96553" w14:textId="2BDBED5B" w:rsidR="00135597" w:rsidRPr="001A6E23" w:rsidRDefault="00135597" w:rsidP="00135597">
            <w:pPr>
              <w:jc w:val="center"/>
              <w:rPr>
                <w:i/>
                <w:iCs/>
              </w:rPr>
            </w:pPr>
            <w:r w:rsidRPr="68AF796B">
              <w:rPr>
                <w:b/>
                <w:bCs/>
              </w:rPr>
              <w:t>(news broadcast – farmers reporting that their tractors have chunks of metal taken out of them etc…</w:t>
            </w:r>
            <w:r w:rsidRPr="68AF796B">
              <w:rPr>
                <w:i/>
                <w:iCs/>
              </w:rPr>
              <w:t>)</w:t>
            </w:r>
          </w:p>
          <w:p w14:paraId="77B0EB7A" w14:textId="2BC5D58F" w:rsidR="00135597" w:rsidRDefault="00135597" w:rsidP="00135597">
            <w:r w:rsidRPr="00034402">
              <w:rPr>
                <w:b/>
              </w:rPr>
              <w:t>Audience:</w:t>
            </w:r>
            <w:r>
              <w:t xml:space="preserve"> </w:t>
            </w:r>
            <w:proofErr w:type="gramStart"/>
            <w:r>
              <w:t>general public</w:t>
            </w:r>
            <w:proofErr w:type="gramEnd"/>
          </w:p>
          <w:p w14:paraId="5946AEB7" w14:textId="6761C953" w:rsidR="00135597" w:rsidRDefault="00135597" w:rsidP="00135597">
            <w:r w:rsidRPr="00034402">
              <w:rPr>
                <w:b/>
              </w:rPr>
              <w:t>Purpose:</w:t>
            </w:r>
            <w:r>
              <w:t xml:space="preserve"> to inform</w:t>
            </w:r>
          </w:p>
          <w:p w14:paraId="1757BE25" w14:textId="173D9B65" w:rsidR="00135597" w:rsidRDefault="00135597" w:rsidP="00135597">
            <w:r w:rsidRPr="00034402">
              <w:rPr>
                <w:b/>
              </w:rPr>
              <w:t>Outcome:</w:t>
            </w:r>
            <w:r>
              <w:rPr>
                <w:b/>
              </w:rPr>
              <w:t xml:space="preserve"> </w:t>
            </w:r>
            <w:r>
              <w:t>news broadcast</w:t>
            </w:r>
          </w:p>
        </w:tc>
        <w:tc>
          <w:tcPr>
            <w:tcW w:w="2366" w:type="dxa"/>
            <w:gridSpan w:val="3"/>
          </w:tcPr>
          <w:p w14:paraId="40022BB9" w14:textId="3C73E2D7" w:rsidR="00135597" w:rsidRDefault="00135597" w:rsidP="00135597">
            <w:pPr>
              <w:rPr>
                <w:b/>
                <w:bCs/>
              </w:rPr>
            </w:pPr>
            <w:r w:rsidRPr="00FD30EB">
              <w:rPr>
                <w:b/>
                <w:bCs/>
              </w:rPr>
              <w:t>Incidental writing along the journey</w:t>
            </w:r>
          </w:p>
          <w:p w14:paraId="44D236CF" w14:textId="5F1D150C" w:rsidR="00135597" w:rsidRPr="001A6E0C" w:rsidRDefault="00135597" w:rsidP="00135597">
            <w:pPr>
              <w:pStyle w:val="ListParagraph"/>
              <w:numPr>
                <w:ilvl w:val="0"/>
                <w:numId w:val="8"/>
              </w:numPr>
              <w:rPr>
                <w:b/>
                <w:bCs/>
              </w:rPr>
            </w:pPr>
            <w:r>
              <w:rPr>
                <w:b/>
                <w:bCs/>
              </w:rPr>
              <w:t>Dialogue</w:t>
            </w:r>
          </w:p>
          <w:p w14:paraId="1C265601" w14:textId="77777777" w:rsidR="00135597" w:rsidRDefault="00135597" w:rsidP="00135597"/>
        </w:tc>
        <w:tc>
          <w:tcPr>
            <w:tcW w:w="2307" w:type="dxa"/>
          </w:tcPr>
          <w:p w14:paraId="6C9C6939" w14:textId="52736457" w:rsidR="00135597" w:rsidRDefault="00135597" w:rsidP="00135597">
            <w:pPr>
              <w:rPr>
                <w:b/>
                <w:color w:val="FF0000"/>
              </w:rPr>
            </w:pPr>
            <w:r w:rsidRPr="00034402">
              <w:rPr>
                <w:b/>
              </w:rPr>
              <w:t>Unit outcome</w:t>
            </w:r>
            <w:r>
              <w:rPr>
                <w:b/>
              </w:rPr>
              <w:t xml:space="preserve"> for best write books – </w:t>
            </w:r>
            <w:r>
              <w:rPr>
                <w:b/>
                <w:color w:val="0070C0"/>
              </w:rPr>
              <w:t>explanation</w:t>
            </w:r>
          </w:p>
          <w:p w14:paraId="477DA438" w14:textId="7370B01A" w:rsidR="00135597" w:rsidRPr="001A6E23" w:rsidRDefault="00135597" w:rsidP="00135597">
            <w:pPr>
              <w:jc w:val="center"/>
              <w:rPr>
                <w:i/>
              </w:rPr>
            </w:pPr>
            <w:r>
              <w:rPr>
                <w:b/>
              </w:rPr>
              <w:t>(life cycles of a plant – dandelion)</w:t>
            </w:r>
          </w:p>
          <w:p w14:paraId="3A11E391" w14:textId="498BDEA4" w:rsidR="00135597" w:rsidRDefault="00135597" w:rsidP="00135597">
            <w:r w:rsidRPr="00034402">
              <w:rPr>
                <w:b/>
              </w:rPr>
              <w:t>Audience:</w:t>
            </w:r>
            <w:r>
              <w:t xml:space="preserve"> readers</w:t>
            </w:r>
          </w:p>
          <w:p w14:paraId="5B5408BE" w14:textId="11655614" w:rsidR="00135597" w:rsidRDefault="00135597" w:rsidP="00135597">
            <w:r w:rsidRPr="00034402">
              <w:rPr>
                <w:b/>
              </w:rPr>
              <w:t>Purpose:</w:t>
            </w:r>
            <w:r>
              <w:t xml:space="preserve"> to explain</w:t>
            </w:r>
          </w:p>
          <w:p w14:paraId="05BE1F8F" w14:textId="2AE1A581" w:rsidR="00135597" w:rsidRDefault="00135597" w:rsidP="00135597">
            <w:r w:rsidRPr="00034402">
              <w:rPr>
                <w:b/>
              </w:rPr>
              <w:t>Outcome:</w:t>
            </w:r>
            <w:r>
              <w:rPr>
                <w:b/>
              </w:rPr>
              <w:t xml:space="preserve"> </w:t>
            </w:r>
            <w:r>
              <w:t>simple explanation</w:t>
            </w:r>
          </w:p>
        </w:tc>
      </w:tr>
      <w:tr w:rsidR="00135597" w14:paraId="0ED49FE5" w14:textId="77777777" w:rsidTr="5146A12B">
        <w:trPr>
          <w:trHeight w:val="430"/>
        </w:trPr>
        <w:tc>
          <w:tcPr>
            <w:tcW w:w="2550" w:type="dxa"/>
          </w:tcPr>
          <w:p w14:paraId="0114F984" w14:textId="77777777" w:rsidR="00135597" w:rsidRDefault="00135597" w:rsidP="00135597">
            <w:pPr>
              <w:rPr>
                <w:b/>
              </w:rPr>
            </w:pPr>
            <w:r>
              <w:rPr>
                <w:b/>
              </w:rPr>
              <w:t>GPS links to be taught:</w:t>
            </w:r>
          </w:p>
          <w:p w14:paraId="1CB4DF46" w14:textId="77777777" w:rsidR="00135597" w:rsidRDefault="00135597" w:rsidP="00135597">
            <w:pPr>
              <w:rPr>
                <w:bCs/>
                <w:i/>
                <w:iCs/>
                <w:color w:val="4472C4" w:themeColor="accent1"/>
                <w:sz w:val="20"/>
                <w:szCs w:val="20"/>
              </w:rPr>
            </w:pPr>
            <w:r>
              <w:rPr>
                <w:bCs/>
                <w:i/>
                <w:iCs/>
                <w:color w:val="4472C4" w:themeColor="accent1"/>
                <w:sz w:val="20"/>
                <w:szCs w:val="20"/>
              </w:rPr>
              <w:t xml:space="preserve">As above </w:t>
            </w:r>
            <w:proofErr w:type="gramStart"/>
            <w:r>
              <w:rPr>
                <w:bCs/>
                <w:i/>
                <w:iCs/>
                <w:color w:val="4472C4" w:themeColor="accent1"/>
                <w:sz w:val="20"/>
                <w:szCs w:val="20"/>
              </w:rPr>
              <w:t>plus..</w:t>
            </w:r>
            <w:proofErr w:type="gramEnd"/>
          </w:p>
          <w:p w14:paraId="61E63B3F" w14:textId="77777777" w:rsidR="00135597" w:rsidRDefault="00135597" w:rsidP="00135597">
            <w:pPr>
              <w:rPr>
                <w:bCs/>
                <w:i/>
                <w:iCs/>
                <w:color w:val="4472C4" w:themeColor="accent1"/>
                <w:sz w:val="20"/>
                <w:szCs w:val="20"/>
              </w:rPr>
            </w:pPr>
            <w:r>
              <w:rPr>
                <w:bCs/>
                <w:i/>
                <w:iCs/>
                <w:color w:val="4472C4" w:themeColor="accent1"/>
                <w:sz w:val="20"/>
                <w:szCs w:val="20"/>
              </w:rPr>
              <w:t xml:space="preserve">Introduce use of inverted commas for speech and convention of new speaker, new line, e.g. </w:t>
            </w:r>
          </w:p>
          <w:p w14:paraId="587BDBC8" w14:textId="77777777" w:rsidR="00135597" w:rsidRDefault="00135597" w:rsidP="00135597">
            <w:pPr>
              <w:rPr>
                <w:bCs/>
                <w:i/>
                <w:iCs/>
                <w:color w:val="4472C4" w:themeColor="accent1"/>
                <w:sz w:val="20"/>
                <w:szCs w:val="20"/>
              </w:rPr>
            </w:pPr>
            <w:r>
              <w:rPr>
                <w:bCs/>
                <w:i/>
                <w:iCs/>
                <w:color w:val="4472C4" w:themeColor="accent1"/>
                <w:sz w:val="20"/>
                <w:szCs w:val="20"/>
              </w:rPr>
              <w:t>“Who are you?” I asked.</w:t>
            </w:r>
          </w:p>
          <w:p w14:paraId="22AB5B6E" w14:textId="77777777" w:rsidR="00135597" w:rsidRDefault="00135597" w:rsidP="00135597">
            <w:pPr>
              <w:rPr>
                <w:bCs/>
                <w:i/>
                <w:iCs/>
                <w:color w:val="4472C4" w:themeColor="accent1"/>
                <w:sz w:val="20"/>
                <w:szCs w:val="20"/>
              </w:rPr>
            </w:pPr>
            <w:r>
              <w:rPr>
                <w:bCs/>
                <w:i/>
                <w:iCs/>
                <w:color w:val="4472C4" w:themeColor="accent1"/>
                <w:sz w:val="20"/>
                <w:szCs w:val="20"/>
              </w:rPr>
              <w:t>“My name is Om,” she replied.</w:t>
            </w:r>
          </w:p>
          <w:p w14:paraId="22DF4149" w14:textId="77777777" w:rsidR="00135597" w:rsidRDefault="00135597" w:rsidP="00135597">
            <w:pPr>
              <w:rPr>
                <w:bCs/>
                <w:i/>
                <w:iCs/>
                <w:color w:val="4472C4" w:themeColor="accent1"/>
                <w:sz w:val="20"/>
                <w:szCs w:val="20"/>
              </w:rPr>
            </w:pPr>
            <w:r>
              <w:rPr>
                <w:bCs/>
                <w:i/>
                <w:iCs/>
                <w:color w:val="4472C4" w:themeColor="accent1"/>
                <w:sz w:val="20"/>
                <w:szCs w:val="20"/>
              </w:rPr>
              <w:t>Reinforce consistent use of first person for diary entry.</w:t>
            </w:r>
          </w:p>
          <w:p w14:paraId="69D85B71" w14:textId="77777777" w:rsidR="00135597" w:rsidRDefault="00135597" w:rsidP="00135597">
            <w:pPr>
              <w:rPr>
                <w:bCs/>
                <w:i/>
                <w:iCs/>
                <w:color w:val="4472C4" w:themeColor="accent1"/>
                <w:sz w:val="20"/>
                <w:szCs w:val="20"/>
              </w:rPr>
            </w:pPr>
            <w:r>
              <w:rPr>
                <w:bCs/>
                <w:i/>
                <w:iCs/>
                <w:color w:val="4472C4" w:themeColor="accent1"/>
                <w:sz w:val="20"/>
                <w:szCs w:val="20"/>
              </w:rPr>
              <w:t>Accurate use of past tense including past progressive from KS1, e.g. As I was studying them, I slowly became aware of…</w:t>
            </w:r>
          </w:p>
          <w:p w14:paraId="2C38FAA8" w14:textId="77777777" w:rsidR="00135597" w:rsidRDefault="00135597" w:rsidP="00135597">
            <w:pPr>
              <w:rPr>
                <w:bCs/>
                <w:i/>
                <w:iCs/>
                <w:color w:val="4472C4" w:themeColor="accent1"/>
                <w:sz w:val="20"/>
                <w:szCs w:val="20"/>
              </w:rPr>
            </w:pPr>
            <w:r>
              <w:rPr>
                <w:bCs/>
                <w:i/>
                <w:iCs/>
                <w:color w:val="4472C4" w:themeColor="accent1"/>
                <w:sz w:val="20"/>
                <w:szCs w:val="20"/>
              </w:rPr>
              <w:t>Use of contracted form with accurate use of apostrophe.</w:t>
            </w:r>
          </w:p>
          <w:p w14:paraId="20F4DB7F" w14:textId="77777777" w:rsidR="00135597" w:rsidRDefault="00135597" w:rsidP="00135597">
            <w:pPr>
              <w:rPr>
                <w:b/>
              </w:rPr>
            </w:pPr>
          </w:p>
          <w:p w14:paraId="6C955028" w14:textId="77777777" w:rsidR="00135597" w:rsidRDefault="00135597" w:rsidP="00135597">
            <w:pPr>
              <w:rPr>
                <w:b/>
              </w:rPr>
            </w:pPr>
          </w:p>
          <w:p w14:paraId="3730F123" w14:textId="77777777" w:rsidR="00135597" w:rsidRDefault="00135597" w:rsidP="00135597">
            <w:pPr>
              <w:rPr>
                <w:b/>
              </w:rPr>
            </w:pPr>
          </w:p>
          <w:p w14:paraId="0A6C9A6D" w14:textId="47A0DB97" w:rsidR="00135597" w:rsidRDefault="00135597" w:rsidP="00135597"/>
        </w:tc>
        <w:tc>
          <w:tcPr>
            <w:tcW w:w="2368" w:type="dxa"/>
            <w:gridSpan w:val="2"/>
          </w:tcPr>
          <w:p w14:paraId="66D887AB" w14:textId="77777777" w:rsidR="00135597" w:rsidRDefault="00135597" w:rsidP="00135597">
            <w:pPr>
              <w:rPr>
                <w:b/>
              </w:rPr>
            </w:pPr>
            <w:r>
              <w:rPr>
                <w:b/>
              </w:rPr>
              <w:t>GPS links to be taught:</w:t>
            </w:r>
          </w:p>
          <w:p w14:paraId="1BD9A555" w14:textId="77777777" w:rsidR="00135597" w:rsidRDefault="00135597" w:rsidP="00135597">
            <w:pPr>
              <w:rPr>
                <w:bCs/>
                <w:i/>
                <w:iCs/>
                <w:color w:val="4472C4" w:themeColor="accent1"/>
                <w:sz w:val="20"/>
                <w:szCs w:val="20"/>
              </w:rPr>
            </w:pPr>
            <w:r>
              <w:rPr>
                <w:bCs/>
                <w:i/>
                <w:iCs/>
                <w:color w:val="4472C4" w:themeColor="accent1"/>
                <w:sz w:val="20"/>
                <w:szCs w:val="20"/>
              </w:rPr>
              <w:t xml:space="preserve">As above </w:t>
            </w:r>
            <w:proofErr w:type="gramStart"/>
            <w:r>
              <w:rPr>
                <w:bCs/>
                <w:i/>
                <w:iCs/>
                <w:color w:val="4472C4" w:themeColor="accent1"/>
                <w:sz w:val="20"/>
                <w:szCs w:val="20"/>
              </w:rPr>
              <w:t>plus..</w:t>
            </w:r>
            <w:proofErr w:type="gramEnd"/>
          </w:p>
          <w:p w14:paraId="07A86B2D" w14:textId="77777777" w:rsidR="00135597" w:rsidRDefault="00135597" w:rsidP="00135597">
            <w:pPr>
              <w:rPr>
                <w:i/>
                <w:iCs/>
                <w:color w:val="4472C4" w:themeColor="accent1"/>
                <w:sz w:val="20"/>
                <w:szCs w:val="20"/>
              </w:rPr>
            </w:pPr>
            <w:r w:rsidRPr="00DE06FD">
              <w:rPr>
                <w:i/>
                <w:iCs/>
                <w:color w:val="4472C4" w:themeColor="accent1"/>
                <w:sz w:val="20"/>
                <w:szCs w:val="20"/>
              </w:rPr>
              <w:t xml:space="preserve">Wider range of verb tenses to show progression in skills from diary in </w:t>
            </w:r>
            <w:r>
              <w:rPr>
                <w:i/>
                <w:iCs/>
                <w:color w:val="4472C4" w:themeColor="accent1"/>
                <w:sz w:val="20"/>
                <w:szCs w:val="20"/>
              </w:rPr>
              <w:t>autumn</w:t>
            </w:r>
            <w:r w:rsidRPr="00DE06FD">
              <w:rPr>
                <w:i/>
                <w:iCs/>
                <w:color w:val="4472C4" w:themeColor="accent1"/>
                <w:sz w:val="20"/>
                <w:szCs w:val="20"/>
              </w:rPr>
              <w:t xml:space="preserve"> 1, e.g.</w:t>
            </w:r>
            <w:r>
              <w:rPr>
                <w:i/>
                <w:iCs/>
                <w:color w:val="4472C4" w:themeColor="accent1"/>
                <w:sz w:val="20"/>
                <w:szCs w:val="20"/>
              </w:rPr>
              <w:t xml:space="preserve"> </w:t>
            </w:r>
            <w:r w:rsidRPr="00DE06FD">
              <w:rPr>
                <w:i/>
                <w:iCs/>
                <w:color w:val="4472C4" w:themeColor="accent1"/>
                <w:sz w:val="20"/>
                <w:szCs w:val="20"/>
              </w:rPr>
              <w:t xml:space="preserve">Present perfect: I have searched and searched for my </w:t>
            </w:r>
            <w:proofErr w:type="gramStart"/>
            <w:r w:rsidRPr="00DE06FD">
              <w:rPr>
                <w:i/>
                <w:iCs/>
                <w:color w:val="4472C4" w:themeColor="accent1"/>
                <w:sz w:val="20"/>
                <w:szCs w:val="20"/>
              </w:rPr>
              <w:t>dragon</w:t>
            </w:r>
            <w:proofErr w:type="gramEnd"/>
            <w:r w:rsidRPr="00DE06FD">
              <w:rPr>
                <w:i/>
                <w:iCs/>
                <w:color w:val="4472C4" w:themeColor="accent1"/>
                <w:sz w:val="20"/>
                <w:szCs w:val="20"/>
              </w:rPr>
              <w:t xml:space="preserve"> but I can’t fin</w:t>
            </w:r>
            <w:r>
              <w:rPr>
                <w:i/>
                <w:iCs/>
                <w:color w:val="4472C4" w:themeColor="accent1"/>
                <w:sz w:val="20"/>
                <w:szCs w:val="20"/>
              </w:rPr>
              <w:t>d</w:t>
            </w:r>
            <w:r w:rsidRPr="00DE06FD">
              <w:rPr>
                <w:i/>
                <w:iCs/>
                <w:color w:val="4472C4" w:themeColor="accent1"/>
                <w:sz w:val="20"/>
                <w:szCs w:val="20"/>
              </w:rPr>
              <w:t xml:space="preserve"> him.</w:t>
            </w:r>
          </w:p>
          <w:p w14:paraId="036CEFB0" w14:textId="39BD1401" w:rsidR="00135597" w:rsidRDefault="00135597" w:rsidP="00135597">
            <w:r>
              <w:rPr>
                <w:i/>
                <w:iCs/>
                <w:color w:val="4472C4" w:themeColor="accent1"/>
                <w:sz w:val="20"/>
                <w:szCs w:val="20"/>
              </w:rPr>
              <w:t>Adverbials of time, manner and place e.g. As the hours passed…As darkness fell…quick as a flash…up and over huge mountains</w:t>
            </w:r>
          </w:p>
        </w:tc>
        <w:tc>
          <w:tcPr>
            <w:tcW w:w="2530" w:type="dxa"/>
            <w:gridSpan w:val="3"/>
          </w:tcPr>
          <w:p w14:paraId="3A9444F1" w14:textId="77777777" w:rsidR="00135597" w:rsidRDefault="00135597" w:rsidP="00135597">
            <w:pPr>
              <w:rPr>
                <w:b/>
              </w:rPr>
            </w:pPr>
            <w:r>
              <w:rPr>
                <w:b/>
              </w:rPr>
              <w:t>GPS links to be taught:</w:t>
            </w:r>
          </w:p>
          <w:p w14:paraId="65259C54" w14:textId="77777777" w:rsidR="00135597" w:rsidRPr="00946D90" w:rsidRDefault="00135597" w:rsidP="00135597">
            <w:pPr>
              <w:rPr>
                <w:bCs/>
                <w:i/>
                <w:iCs/>
                <w:color w:val="4472C4" w:themeColor="accent1"/>
                <w:sz w:val="20"/>
                <w:szCs w:val="20"/>
              </w:rPr>
            </w:pPr>
            <w:r w:rsidRPr="00946D90">
              <w:rPr>
                <w:bCs/>
                <w:i/>
                <w:iCs/>
                <w:color w:val="4472C4" w:themeColor="accent1"/>
                <w:sz w:val="20"/>
                <w:szCs w:val="20"/>
              </w:rPr>
              <w:t>Choose powerful vocabulary for effect, including imagery and onomatopoeia</w:t>
            </w:r>
            <w:r>
              <w:rPr>
                <w:bCs/>
                <w:i/>
                <w:iCs/>
                <w:color w:val="4472C4" w:themeColor="accent1"/>
                <w:sz w:val="20"/>
                <w:szCs w:val="20"/>
              </w:rPr>
              <w:t>, e.g. balls of flame like comets</w:t>
            </w:r>
          </w:p>
          <w:p w14:paraId="0533ED3C" w14:textId="00D65C01" w:rsidR="00135597" w:rsidRPr="00034402" w:rsidRDefault="00135597" w:rsidP="00135597">
            <w:pPr>
              <w:rPr>
                <w:b/>
              </w:rPr>
            </w:pPr>
          </w:p>
        </w:tc>
        <w:tc>
          <w:tcPr>
            <w:tcW w:w="2372" w:type="dxa"/>
            <w:gridSpan w:val="2"/>
          </w:tcPr>
          <w:p w14:paraId="4FFB9A94" w14:textId="77777777" w:rsidR="00135597" w:rsidRDefault="00135597" w:rsidP="00135597">
            <w:pPr>
              <w:rPr>
                <w:b/>
              </w:rPr>
            </w:pPr>
            <w:r>
              <w:rPr>
                <w:b/>
              </w:rPr>
              <w:t>GPS links to be taught:</w:t>
            </w:r>
          </w:p>
          <w:p w14:paraId="3420D669" w14:textId="02660526" w:rsidR="00135597" w:rsidRDefault="00135597" w:rsidP="00135597">
            <w:r w:rsidRPr="00EE19F1">
              <w:rPr>
                <w:bCs/>
                <w:i/>
                <w:iCs/>
                <w:color w:val="4472C4" w:themeColor="accent1"/>
                <w:sz w:val="20"/>
                <w:szCs w:val="20"/>
              </w:rPr>
              <w:t>Journalistic language choices for effect, e.g.</w:t>
            </w:r>
            <w:r>
              <w:rPr>
                <w:bCs/>
                <w:i/>
                <w:iCs/>
                <w:color w:val="4472C4" w:themeColor="accent1"/>
                <w:sz w:val="20"/>
                <w:szCs w:val="20"/>
              </w:rPr>
              <w:t xml:space="preserve"> powerful verbs.</w:t>
            </w:r>
          </w:p>
        </w:tc>
        <w:tc>
          <w:tcPr>
            <w:tcW w:w="2366" w:type="dxa"/>
            <w:gridSpan w:val="3"/>
          </w:tcPr>
          <w:p w14:paraId="192DA9BD" w14:textId="77777777" w:rsidR="00135597" w:rsidRDefault="00135597" w:rsidP="00135597">
            <w:pPr>
              <w:rPr>
                <w:b/>
              </w:rPr>
            </w:pPr>
            <w:r>
              <w:rPr>
                <w:b/>
              </w:rPr>
              <w:t>GPS links to be taught:</w:t>
            </w:r>
          </w:p>
          <w:p w14:paraId="07D589DC" w14:textId="77777777" w:rsidR="00135597" w:rsidRDefault="00135597" w:rsidP="00135597">
            <w:pPr>
              <w:rPr>
                <w:bCs/>
                <w:i/>
                <w:iCs/>
                <w:color w:val="4472C4" w:themeColor="accent1"/>
                <w:sz w:val="20"/>
                <w:szCs w:val="20"/>
              </w:rPr>
            </w:pPr>
            <w:r w:rsidRPr="00140A15">
              <w:rPr>
                <w:bCs/>
                <w:i/>
                <w:iCs/>
                <w:color w:val="4472C4" w:themeColor="accent1"/>
                <w:sz w:val="20"/>
                <w:szCs w:val="20"/>
              </w:rPr>
              <w:t xml:space="preserve">Reinforce accurate use of punctuation for dialogue from </w:t>
            </w:r>
            <w:r>
              <w:rPr>
                <w:bCs/>
                <w:i/>
                <w:iCs/>
                <w:color w:val="4472C4" w:themeColor="accent1"/>
                <w:sz w:val="20"/>
                <w:szCs w:val="20"/>
              </w:rPr>
              <w:t>previous narratives</w:t>
            </w:r>
            <w:r w:rsidRPr="00140A15">
              <w:rPr>
                <w:bCs/>
                <w:i/>
                <w:iCs/>
                <w:color w:val="4472C4" w:themeColor="accent1"/>
                <w:sz w:val="20"/>
                <w:szCs w:val="20"/>
              </w:rPr>
              <w:t xml:space="preserve"> and include wider range of speech tags with an action to show characterisation, e.g. “</w:t>
            </w:r>
            <w:r>
              <w:rPr>
                <w:bCs/>
                <w:i/>
                <w:iCs/>
                <w:color w:val="4472C4" w:themeColor="accent1"/>
                <w:sz w:val="20"/>
                <w:szCs w:val="20"/>
              </w:rPr>
              <w:t>It can’t have been a whale!” he sneered, smirking and pointing at Michael.</w:t>
            </w:r>
          </w:p>
          <w:p w14:paraId="6ACE5C26" w14:textId="1EE02D11" w:rsidR="00135597" w:rsidRDefault="00135597" w:rsidP="00135597"/>
        </w:tc>
        <w:tc>
          <w:tcPr>
            <w:tcW w:w="2307" w:type="dxa"/>
          </w:tcPr>
          <w:p w14:paraId="47611987" w14:textId="77777777" w:rsidR="00135597" w:rsidRDefault="00135597" w:rsidP="00135597">
            <w:pPr>
              <w:rPr>
                <w:b/>
              </w:rPr>
            </w:pPr>
            <w:r>
              <w:rPr>
                <w:b/>
              </w:rPr>
              <w:t>GPS links to be taught:</w:t>
            </w:r>
          </w:p>
          <w:p w14:paraId="731D1E6A" w14:textId="77777777" w:rsidR="00135597" w:rsidRDefault="00135597" w:rsidP="00135597">
            <w:pPr>
              <w:rPr>
                <w:bCs/>
                <w:i/>
                <w:iCs/>
                <w:color w:val="4472C4" w:themeColor="accent1"/>
                <w:sz w:val="20"/>
                <w:szCs w:val="20"/>
              </w:rPr>
            </w:pPr>
            <w:r>
              <w:rPr>
                <w:bCs/>
                <w:i/>
                <w:iCs/>
                <w:color w:val="4472C4" w:themeColor="accent1"/>
                <w:sz w:val="20"/>
                <w:szCs w:val="20"/>
              </w:rPr>
              <w:t>Build on skills taught previously plus…</w:t>
            </w:r>
          </w:p>
          <w:p w14:paraId="3F24C890" w14:textId="77777777" w:rsidR="00135597" w:rsidRPr="000A36C1" w:rsidRDefault="00135597" w:rsidP="00135597">
            <w:pPr>
              <w:rPr>
                <w:bCs/>
                <w:i/>
                <w:iCs/>
                <w:color w:val="4472C4" w:themeColor="accent1"/>
                <w:sz w:val="20"/>
                <w:szCs w:val="20"/>
              </w:rPr>
            </w:pPr>
            <w:r>
              <w:rPr>
                <w:bCs/>
                <w:i/>
                <w:iCs/>
                <w:color w:val="4472C4" w:themeColor="accent1"/>
                <w:sz w:val="20"/>
                <w:szCs w:val="20"/>
              </w:rPr>
              <w:t xml:space="preserve">Use of </w:t>
            </w:r>
            <w:r w:rsidRPr="000A36C1">
              <w:rPr>
                <w:bCs/>
                <w:i/>
                <w:iCs/>
                <w:color w:val="4472C4" w:themeColor="accent1"/>
                <w:sz w:val="20"/>
                <w:szCs w:val="20"/>
              </w:rPr>
              <w:t>present tense and third person to give text an impersonal and objective voice</w:t>
            </w:r>
            <w:r>
              <w:rPr>
                <w:bCs/>
                <w:i/>
                <w:iCs/>
                <w:color w:val="4472C4" w:themeColor="accent1"/>
                <w:sz w:val="20"/>
                <w:szCs w:val="20"/>
              </w:rPr>
              <w:t>, e.g. Dandelions are found…</w:t>
            </w:r>
          </w:p>
          <w:p w14:paraId="012F0020" w14:textId="77777777" w:rsidR="00135597" w:rsidRPr="000A36C1" w:rsidRDefault="00135597" w:rsidP="00135597">
            <w:pPr>
              <w:rPr>
                <w:bCs/>
                <w:i/>
                <w:iCs/>
                <w:color w:val="4472C4" w:themeColor="accent1"/>
                <w:sz w:val="20"/>
                <w:szCs w:val="20"/>
              </w:rPr>
            </w:pPr>
            <w:r w:rsidRPr="000A36C1">
              <w:rPr>
                <w:bCs/>
                <w:i/>
                <w:iCs/>
                <w:color w:val="4472C4" w:themeColor="accent1"/>
                <w:sz w:val="20"/>
                <w:szCs w:val="20"/>
              </w:rPr>
              <w:t>Use conjunctions for:</w:t>
            </w:r>
          </w:p>
          <w:p w14:paraId="03248DDE" w14:textId="77777777" w:rsidR="00135597" w:rsidRDefault="00135597" w:rsidP="00135597">
            <w:pPr>
              <w:rPr>
                <w:bCs/>
                <w:i/>
                <w:iCs/>
                <w:color w:val="4472C4" w:themeColor="accent1"/>
                <w:sz w:val="20"/>
                <w:szCs w:val="20"/>
              </w:rPr>
            </w:pPr>
            <w:r w:rsidRPr="000A36C1">
              <w:rPr>
                <w:bCs/>
                <w:i/>
                <w:iCs/>
                <w:color w:val="4472C4" w:themeColor="accent1"/>
                <w:sz w:val="20"/>
                <w:szCs w:val="20"/>
              </w:rPr>
              <w:t xml:space="preserve">-Time and sequence: then, before, when etc.  First, second, etc. </w:t>
            </w:r>
          </w:p>
          <w:p w14:paraId="2C6320A5" w14:textId="77777777" w:rsidR="00135597" w:rsidRPr="000A36C1" w:rsidRDefault="00135597" w:rsidP="00135597">
            <w:pPr>
              <w:rPr>
                <w:bCs/>
                <w:i/>
                <w:iCs/>
                <w:color w:val="4472C4" w:themeColor="accent1"/>
                <w:sz w:val="20"/>
                <w:szCs w:val="20"/>
              </w:rPr>
            </w:pPr>
            <w:r>
              <w:rPr>
                <w:bCs/>
                <w:i/>
                <w:iCs/>
                <w:color w:val="4472C4" w:themeColor="accent1"/>
                <w:sz w:val="20"/>
                <w:szCs w:val="20"/>
              </w:rPr>
              <w:t>-</w:t>
            </w:r>
            <w:r w:rsidRPr="000A36C1">
              <w:rPr>
                <w:bCs/>
                <w:i/>
                <w:iCs/>
                <w:color w:val="4472C4" w:themeColor="accent1"/>
                <w:sz w:val="20"/>
                <w:szCs w:val="20"/>
              </w:rPr>
              <w:t xml:space="preserve"> To sequence information leading towards a conclusion.</w:t>
            </w:r>
          </w:p>
          <w:p w14:paraId="71E8123F" w14:textId="77777777" w:rsidR="00135597" w:rsidRDefault="00135597" w:rsidP="00135597">
            <w:pPr>
              <w:rPr>
                <w:bCs/>
                <w:i/>
                <w:iCs/>
                <w:color w:val="4472C4" w:themeColor="accent1"/>
                <w:sz w:val="20"/>
                <w:szCs w:val="20"/>
              </w:rPr>
            </w:pPr>
            <w:r w:rsidRPr="000A36C1">
              <w:rPr>
                <w:bCs/>
                <w:i/>
                <w:iCs/>
                <w:color w:val="4472C4" w:themeColor="accent1"/>
                <w:sz w:val="20"/>
                <w:szCs w:val="20"/>
              </w:rPr>
              <w:t xml:space="preserve">-Cause and effect to link reasons and conclusions: so, so that, because, </w:t>
            </w:r>
            <w:proofErr w:type="gramStart"/>
            <w:r w:rsidRPr="000A36C1">
              <w:rPr>
                <w:bCs/>
                <w:i/>
                <w:iCs/>
                <w:color w:val="4472C4" w:themeColor="accent1"/>
                <w:sz w:val="20"/>
                <w:szCs w:val="20"/>
              </w:rPr>
              <w:t>in order to</w:t>
            </w:r>
            <w:proofErr w:type="gramEnd"/>
            <w:r w:rsidRPr="000A36C1">
              <w:rPr>
                <w:bCs/>
                <w:i/>
                <w:iCs/>
                <w:color w:val="4472C4" w:themeColor="accent1"/>
                <w:sz w:val="20"/>
                <w:szCs w:val="20"/>
              </w:rPr>
              <w:t>; due to; This allows</w:t>
            </w:r>
            <w:r>
              <w:rPr>
                <w:bCs/>
                <w:i/>
                <w:iCs/>
                <w:color w:val="4472C4" w:themeColor="accent1"/>
                <w:sz w:val="20"/>
                <w:szCs w:val="20"/>
              </w:rPr>
              <w:t>;</w:t>
            </w:r>
            <w:r w:rsidRPr="000A36C1">
              <w:rPr>
                <w:bCs/>
                <w:i/>
                <w:iCs/>
                <w:color w:val="4472C4" w:themeColor="accent1"/>
                <w:sz w:val="20"/>
                <w:szCs w:val="20"/>
              </w:rPr>
              <w:t xml:space="preserve"> consequently; Therefore etc.</w:t>
            </w:r>
          </w:p>
          <w:p w14:paraId="09B20E20" w14:textId="644E3767" w:rsidR="00135597" w:rsidRPr="00920BCE" w:rsidRDefault="00135597" w:rsidP="00135597">
            <w:pPr>
              <w:rPr>
                <w:bCs/>
                <w:i/>
                <w:iCs/>
                <w:color w:val="4472C4" w:themeColor="accent1"/>
                <w:sz w:val="20"/>
                <w:szCs w:val="20"/>
              </w:rPr>
            </w:pPr>
            <w:r>
              <w:rPr>
                <w:bCs/>
                <w:i/>
                <w:iCs/>
                <w:color w:val="4472C4" w:themeColor="accent1"/>
                <w:sz w:val="20"/>
                <w:szCs w:val="20"/>
              </w:rPr>
              <w:t>Use of subject-specific nouns, e.g. stem, root etc.</w:t>
            </w:r>
          </w:p>
        </w:tc>
      </w:tr>
      <w:tr w:rsidR="00135597" w14:paraId="57BC74E0" w14:textId="77777777" w:rsidTr="5146A12B">
        <w:trPr>
          <w:trHeight w:val="430"/>
        </w:trPr>
        <w:tc>
          <w:tcPr>
            <w:tcW w:w="2550" w:type="dxa"/>
          </w:tcPr>
          <w:p w14:paraId="7BBE105C" w14:textId="24F73A47" w:rsidR="00135597" w:rsidRDefault="00135597" w:rsidP="00135597">
            <w:pPr>
              <w:rPr>
                <w:b/>
              </w:rPr>
            </w:pPr>
          </w:p>
        </w:tc>
        <w:tc>
          <w:tcPr>
            <w:tcW w:w="2368" w:type="dxa"/>
            <w:gridSpan w:val="2"/>
          </w:tcPr>
          <w:p w14:paraId="34BDFF3E" w14:textId="77777777" w:rsidR="00135597" w:rsidRDefault="00135597" w:rsidP="00135597">
            <w:pPr>
              <w:rPr>
                <w:b/>
                <w:color w:val="FF0000"/>
              </w:rPr>
            </w:pPr>
            <w:r w:rsidRPr="00034402">
              <w:rPr>
                <w:b/>
              </w:rPr>
              <w:t>Unit outcome</w:t>
            </w:r>
            <w:r>
              <w:rPr>
                <w:b/>
              </w:rPr>
              <w:t xml:space="preserve"> for best write books – </w:t>
            </w:r>
            <w:r w:rsidRPr="00FD30EB">
              <w:rPr>
                <w:b/>
                <w:color w:val="0070C0"/>
              </w:rPr>
              <w:t>report</w:t>
            </w:r>
          </w:p>
          <w:p w14:paraId="77F5B779" w14:textId="599ADB80" w:rsidR="00135597" w:rsidRPr="001A6E23" w:rsidRDefault="00135597" w:rsidP="00135597">
            <w:pPr>
              <w:jc w:val="center"/>
              <w:rPr>
                <w:i/>
              </w:rPr>
            </w:pPr>
            <w:r>
              <w:rPr>
                <w:b/>
              </w:rPr>
              <w:t xml:space="preserve">(non-chronological report on own </w:t>
            </w:r>
            <w:proofErr w:type="gramStart"/>
            <w:r>
              <w:rPr>
                <w:b/>
              </w:rPr>
              <w:t>made up</w:t>
            </w:r>
            <w:proofErr w:type="gramEnd"/>
            <w:r>
              <w:rPr>
                <w:b/>
              </w:rPr>
              <w:t xml:space="preserve"> dragons – see Pie Corbett stuff</w:t>
            </w:r>
            <w:r w:rsidRPr="001A6E23">
              <w:rPr>
                <w:i/>
              </w:rPr>
              <w:t>)</w:t>
            </w:r>
          </w:p>
          <w:p w14:paraId="288CA7E0" w14:textId="6B1E3B90" w:rsidR="00135597" w:rsidRDefault="00135597" w:rsidP="00135597">
            <w:r w:rsidRPr="00034402">
              <w:rPr>
                <w:b/>
              </w:rPr>
              <w:lastRenderedPageBreak/>
              <w:t>Audience:</w:t>
            </w:r>
            <w:r>
              <w:t xml:space="preserve"> people interested in dragons</w:t>
            </w:r>
          </w:p>
          <w:p w14:paraId="37110D39" w14:textId="77777777" w:rsidR="00135597" w:rsidRDefault="00135597" w:rsidP="00135597">
            <w:r w:rsidRPr="00034402">
              <w:rPr>
                <w:b/>
              </w:rPr>
              <w:t>Purpose:</w:t>
            </w:r>
            <w:r>
              <w:t xml:space="preserve"> to inform</w:t>
            </w:r>
          </w:p>
          <w:p w14:paraId="45868219" w14:textId="6886D72B" w:rsidR="00135597" w:rsidRDefault="00135597" w:rsidP="00135597">
            <w:r w:rsidRPr="00034402">
              <w:rPr>
                <w:b/>
              </w:rPr>
              <w:t>Outcome:</w:t>
            </w:r>
            <w:r>
              <w:rPr>
                <w:b/>
              </w:rPr>
              <w:t xml:space="preserve"> </w:t>
            </w:r>
            <w:r>
              <w:rPr>
                <w:bCs/>
              </w:rPr>
              <w:t>a leaflet/non-chronological report</w:t>
            </w:r>
          </w:p>
        </w:tc>
        <w:tc>
          <w:tcPr>
            <w:tcW w:w="2530" w:type="dxa"/>
            <w:gridSpan w:val="3"/>
          </w:tcPr>
          <w:p w14:paraId="5439C97B" w14:textId="77777777" w:rsidR="00135597" w:rsidRDefault="00135597" w:rsidP="00135597">
            <w:pPr>
              <w:rPr>
                <w:b/>
              </w:rPr>
            </w:pPr>
          </w:p>
        </w:tc>
        <w:tc>
          <w:tcPr>
            <w:tcW w:w="2372" w:type="dxa"/>
            <w:gridSpan w:val="2"/>
          </w:tcPr>
          <w:p w14:paraId="44D54E4F" w14:textId="157047B8" w:rsidR="00135597" w:rsidRDefault="00135597" w:rsidP="00135597">
            <w:pPr>
              <w:rPr>
                <w:b/>
                <w:color w:val="FF0000"/>
              </w:rPr>
            </w:pPr>
            <w:r w:rsidRPr="00034402">
              <w:rPr>
                <w:b/>
              </w:rPr>
              <w:t>Unit outcome</w:t>
            </w:r>
            <w:r>
              <w:rPr>
                <w:b/>
              </w:rPr>
              <w:t xml:space="preserve"> for best write books – </w:t>
            </w:r>
            <w:r w:rsidRPr="0014442B">
              <w:rPr>
                <w:b/>
                <w:color w:val="0070C0"/>
              </w:rPr>
              <w:t>persuasion</w:t>
            </w:r>
          </w:p>
          <w:p w14:paraId="4629F84D" w14:textId="55C379BF" w:rsidR="00135597" w:rsidRPr="001A6E23" w:rsidRDefault="00135597" w:rsidP="00135597">
            <w:pPr>
              <w:jc w:val="center"/>
              <w:rPr>
                <w:i/>
              </w:rPr>
            </w:pPr>
            <w:r>
              <w:rPr>
                <w:b/>
              </w:rPr>
              <w:t xml:space="preserve">(letter of apology from H to Iron Man for the </w:t>
            </w:r>
            <w:r>
              <w:rPr>
                <w:b/>
              </w:rPr>
              <w:lastRenderedPageBreak/>
              <w:t>fact that he’s tormenting him</w:t>
            </w:r>
            <w:r w:rsidRPr="001A6E23">
              <w:rPr>
                <w:i/>
              </w:rPr>
              <w:t>)</w:t>
            </w:r>
          </w:p>
          <w:p w14:paraId="53278660" w14:textId="75415BB7" w:rsidR="00135597" w:rsidRDefault="00135597" w:rsidP="00135597">
            <w:r w:rsidRPr="00034402">
              <w:rPr>
                <w:b/>
              </w:rPr>
              <w:t>Audience:</w:t>
            </w:r>
            <w:r>
              <w:t xml:space="preserve"> Iron Man</w:t>
            </w:r>
          </w:p>
          <w:p w14:paraId="2E5AFA00" w14:textId="5CA9065D" w:rsidR="00135597" w:rsidRDefault="00135597" w:rsidP="00135597">
            <w:r w:rsidRPr="00034402">
              <w:rPr>
                <w:b/>
              </w:rPr>
              <w:t>Purpose:</w:t>
            </w:r>
            <w:r>
              <w:t xml:space="preserve"> to persuade</w:t>
            </w:r>
          </w:p>
          <w:p w14:paraId="47F349B3" w14:textId="3094BEAE" w:rsidR="00135597" w:rsidRDefault="00135597" w:rsidP="00135597">
            <w:r w:rsidRPr="00034402">
              <w:rPr>
                <w:b/>
              </w:rPr>
              <w:t>Outcome:</w:t>
            </w:r>
            <w:r>
              <w:rPr>
                <w:b/>
              </w:rPr>
              <w:t xml:space="preserve"> </w:t>
            </w:r>
            <w:r>
              <w:t>letter</w:t>
            </w:r>
          </w:p>
        </w:tc>
        <w:tc>
          <w:tcPr>
            <w:tcW w:w="2366" w:type="dxa"/>
            <w:gridSpan w:val="3"/>
          </w:tcPr>
          <w:p w14:paraId="60986477" w14:textId="77777777" w:rsidR="00135597" w:rsidRDefault="00135597" w:rsidP="00135597">
            <w:pPr>
              <w:rPr>
                <w:b/>
                <w:color w:val="FF0000"/>
              </w:rPr>
            </w:pPr>
            <w:r w:rsidRPr="00034402">
              <w:rPr>
                <w:b/>
              </w:rPr>
              <w:lastRenderedPageBreak/>
              <w:t>Unit outcome</w:t>
            </w:r>
            <w:r>
              <w:rPr>
                <w:b/>
              </w:rPr>
              <w:t xml:space="preserve"> for best write books – </w:t>
            </w:r>
            <w:r w:rsidRPr="0014442B">
              <w:rPr>
                <w:b/>
                <w:color w:val="0070C0"/>
              </w:rPr>
              <w:t>persuasion</w:t>
            </w:r>
          </w:p>
          <w:p w14:paraId="51531E45" w14:textId="7E639010" w:rsidR="00135597" w:rsidRPr="001A6E23" w:rsidRDefault="00135597" w:rsidP="00135597">
            <w:pPr>
              <w:jc w:val="center"/>
              <w:rPr>
                <w:i/>
              </w:rPr>
            </w:pPr>
            <w:r>
              <w:rPr>
                <w:b/>
              </w:rPr>
              <w:t>(letter to Greenpeace – save the whales!</w:t>
            </w:r>
            <w:r w:rsidRPr="001A6E23">
              <w:rPr>
                <w:i/>
              </w:rPr>
              <w:t>)</w:t>
            </w:r>
          </w:p>
          <w:p w14:paraId="7CBD0C43" w14:textId="4573968E" w:rsidR="00135597" w:rsidRDefault="00135597" w:rsidP="00135597">
            <w:r w:rsidRPr="00034402">
              <w:rPr>
                <w:b/>
              </w:rPr>
              <w:t>Audience:</w:t>
            </w:r>
            <w:r>
              <w:t xml:space="preserve"> Greenpeace</w:t>
            </w:r>
          </w:p>
          <w:p w14:paraId="7B8C6650" w14:textId="77777777" w:rsidR="00135597" w:rsidRDefault="00135597" w:rsidP="00135597">
            <w:r w:rsidRPr="00034402">
              <w:rPr>
                <w:b/>
              </w:rPr>
              <w:lastRenderedPageBreak/>
              <w:t>Purpose:</w:t>
            </w:r>
            <w:r>
              <w:t xml:space="preserve"> to persuade</w:t>
            </w:r>
          </w:p>
          <w:p w14:paraId="5B5F45F2" w14:textId="543E148E" w:rsidR="00135597" w:rsidRDefault="00135597" w:rsidP="00135597">
            <w:r w:rsidRPr="00034402">
              <w:rPr>
                <w:b/>
              </w:rPr>
              <w:t>Outcome:</w:t>
            </w:r>
            <w:r>
              <w:rPr>
                <w:b/>
              </w:rPr>
              <w:t xml:space="preserve"> </w:t>
            </w:r>
            <w:r>
              <w:t>letter</w:t>
            </w:r>
          </w:p>
        </w:tc>
        <w:tc>
          <w:tcPr>
            <w:tcW w:w="2307" w:type="dxa"/>
          </w:tcPr>
          <w:p w14:paraId="4F820CE1" w14:textId="0C991E38" w:rsidR="00135597" w:rsidRDefault="00135597" w:rsidP="00135597">
            <w:pPr>
              <w:rPr>
                <w:b/>
                <w:color w:val="FF0000"/>
              </w:rPr>
            </w:pPr>
            <w:r w:rsidRPr="00034402">
              <w:rPr>
                <w:b/>
              </w:rPr>
              <w:lastRenderedPageBreak/>
              <w:t>Unit outcome</w:t>
            </w:r>
            <w:r>
              <w:rPr>
                <w:b/>
              </w:rPr>
              <w:t xml:space="preserve"> for best write books –</w:t>
            </w:r>
            <w:r w:rsidRPr="001A6E0C">
              <w:rPr>
                <w:b/>
                <w:color w:val="00B050"/>
              </w:rPr>
              <w:t xml:space="preserve"> poem</w:t>
            </w:r>
          </w:p>
          <w:p w14:paraId="4B34E3D6" w14:textId="29BEE28E" w:rsidR="00135597" w:rsidRPr="001A6E23" w:rsidRDefault="00135597" w:rsidP="00135597">
            <w:pPr>
              <w:jc w:val="center"/>
              <w:rPr>
                <w:i/>
              </w:rPr>
            </w:pPr>
            <w:r>
              <w:rPr>
                <w:b/>
              </w:rPr>
              <w:t xml:space="preserve">(contrast poem – one verse = city – ugly and barren; one verse = the beautiful </w:t>
            </w:r>
            <w:r>
              <w:rPr>
                <w:b/>
              </w:rPr>
              <w:lastRenderedPageBreak/>
              <w:t>landscape – focus on precise nouns)</w:t>
            </w:r>
          </w:p>
          <w:p w14:paraId="47156940" w14:textId="3328AA79" w:rsidR="00135597" w:rsidRDefault="00135597" w:rsidP="00135597">
            <w:r w:rsidRPr="00034402">
              <w:rPr>
                <w:b/>
              </w:rPr>
              <w:t>Audience:</w:t>
            </w:r>
            <w:r>
              <w:t xml:space="preserve"> young readers</w:t>
            </w:r>
          </w:p>
          <w:p w14:paraId="1B73944B" w14:textId="385E36FF" w:rsidR="00135597" w:rsidRDefault="00135597" w:rsidP="00135597">
            <w:r w:rsidRPr="00034402">
              <w:rPr>
                <w:b/>
              </w:rPr>
              <w:t>Purpose:</w:t>
            </w:r>
            <w:r>
              <w:t xml:space="preserve"> to describe</w:t>
            </w:r>
          </w:p>
          <w:p w14:paraId="710B40A9" w14:textId="17D1B1AD" w:rsidR="00135597" w:rsidRDefault="00135597" w:rsidP="00135597">
            <w:r w:rsidRPr="00034402">
              <w:rPr>
                <w:b/>
              </w:rPr>
              <w:t>Outcome:</w:t>
            </w:r>
            <w:r>
              <w:rPr>
                <w:b/>
              </w:rPr>
              <w:t xml:space="preserve"> </w:t>
            </w:r>
            <w:r>
              <w:t>descriptive poem</w:t>
            </w:r>
          </w:p>
        </w:tc>
      </w:tr>
      <w:tr w:rsidR="00135597" w14:paraId="4BD838A0" w14:textId="77777777" w:rsidTr="5146A12B">
        <w:trPr>
          <w:trHeight w:val="430"/>
        </w:trPr>
        <w:tc>
          <w:tcPr>
            <w:tcW w:w="2550" w:type="dxa"/>
          </w:tcPr>
          <w:p w14:paraId="6AEDFB70" w14:textId="77777777" w:rsidR="00135597" w:rsidRDefault="00135597" w:rsidP="00135597">
            <w:pPr>
              <w:rPr>
                <w:b/>
              </w:rPr>
            </w:pPr>
          </w:p>
          <w:p w14:paraId="46D3D6C5" w14:textId="77777777" w:rsidR="00135597" w:rsidRDefault="00135597" w:rsidP="00135597">
            <w:pPr>
              <w:rPr>
                <w:b/>
              </w:rPr>
            </w:pPr>
          </w:p>
          <w:p w14:paraId="47E330BD" w14:textId="77777777" w:rsidR="00135597" w:rsidRDefault="00135597" w:rsidP="00135597">
            <w:pPr>
              <w:rPr>
                <w:b/>
              </w:rPr>
            </w:pPr>
          </w:p>
          <w:p w14:paraId="71D18F16" w14:textId="77777777" w:rsidR="00135597" w:rsidRDefault="00135597" w:rsidP="00135597">
            <w:pPr>
              <w:rPr>
                <w:b/>
              </w:rPr>
            </w:pPr>
          </w:p>
          <w:p w14:paraId="1E37D7C1" w14:textId="27BBB76F" w:rsidR="00135597" w:rsidRPr="00034402" w:rsidRDefault="00135597" w:rsidP="00135597">
            <w:pPr>
              <w:rPr>
                <w:b/>
              </w:rPr>
            </w:pPr>
          </w:p>
        </w:tc>
        <w:tc>
          <w:tcPr>
            <w:tcW w:w="2368" w:type="dxa"/>
            <w:gridSpan w:val="2"/>
          </w:tcPr>
          <w:p w14:paraId="1C36E306" w14:textId="77777777" w:rsidR="00135597" w:rsidRDefault="00135597" w:rsidP="00135597">
            <w:pPr>
              <w:rPr>
                <w:b/>
              </w:rPr>
            </w:pPr>
            <w:r>
              <w:rPr>
                <w:b/>
              </w:rPr>
              <w:t>GPS links to be taught:</w:t>
            </w:r>
          </w:p>
          <w:p w14:paraId="00B015AE" w14:textId="77777777" w:rsidR="00135597" w:rsidRDefault="00135597" w:rsidP="00135597">
            <w:pPr>
              <w:rPr>
                <w:bCs/>
                <w:i/>
                <w:iCs/>
                <w:color w:val="4472C4" w:themeColor="accent1"/>
                <w:sz w:val="20"/>
                <w:szCs w:val="20"/>
              </w:rPr>
            </w:pPr>
            <w:r>
              <w:rPr>
                <w:bCs/>
                <w:i/>
                <w:iCs/>
                <w:color w:val="4472C4" w:themeColor="accent1"/>
                <w:sz w:val="20"/>
                <w:szCs w:val="20"/>
              </w:rPr>
              <w:t>As above where appropriate plus…</w:t>
            </w:r>
          </w:p>
          <w:p w14:paraId="7E3C6609" w14:textId="05593AE4" w:rsidR="00135597" w:rsidRDefault="00135597" w:rsidP="00135597">
            <w:pPr>
              <w:rPr>
                <w:bCs/>
                <w:i/>
                <w:iCs/>
                <w:color w:val="4472C4" w:themeColor="accent1"/>
                <w:sz w:val="20"/>
                <w:szCs w:val="20"/>
              </w:rPr>
            </w:pPr>
            <w:r w:rsidRPr="00424837">
              <w:rPr>
                <w:bCs/>
                <w:i/>
                <w:iCs/>
                <w:color w:val="4472C4" w:themeColor="accent1"/>
                <w:sz w:val="20"/>
                <w:szCs w:val="20"/>
              </w:rPr>
              <w:t>Maintain consistent use 3</w:t>
            </w:r>
            <w:r w:rsidRPr="00424837">
              <w:rPr>
                <w:bCs/>
                <w:i/>
                <w:iCs/>
                <w:color w:val="4472C4" w:themeColor="accent1"/>
                <w:sz w:val="20"/>
                <w:szCs w:val="20"/>
                <w:vertAlign w:val="superscript"/>
              </w:rPr>
              <w:t>rd</w:t>
            </w:r>
            <w:r w:rsidRPr="00424837">
              <w:rPr>
                <w:bCs/>
                <w:i/>
                <w:iCs/>
                <w:color w:val="4472C4" w:themeColor="accent1"/>
                <w:sz w:val="20"/>
                <w:szCs w:val="20"/>
              </w:rPr>
              <w:t xml:space="preserve"> person</w:t>
            </w:r>
            <w:r>
              <w:rPr>
                <w:bCs/>
                <w:i/>
                <w:iCs/>
                <w:color w:val="4472C4" w:themeColor="accent1"/>
                <w:sz w:val="20"/>
                <w:szCs w:val="20"/>
              </w:rPr>
              <w:t>,</w:t>
            </w:r>
            <w:r w:rsidRPr="00424837">
              <w:rPr>
                <w:bCs/>
                <w:i/>
                <w:iCs/>
                <w:color w:val="4472C4" w:themeColor="accent1"/>
                <w:sz w:val="20"/>
                <w:szCs w:val="20"/>
              </w:rPr>
              <w:t xml:space="preserve"> present tense</w:t>
            </w:r>
          </w:p>
          <w:p w14:paraId="6E235F74" w14:textId="77777777" w:rsidR="00135597" w:rsidRDefault="00135597" w:rsidP="00135597">
            <w:pPr>
              <w:rPr>
                <w:bCs/>
                <w:i/>
                <w:iCs/>
                <w:color w:val="4472C4" w:themeColor="accent1"/>
                <w:sz w:val="20"/>
                <w:szCs w:val="20"/>
              </w:rPr>
            </w:pPr>
            <w:r>
              <w:rPr>
                <w:bCs/>
                <w:i/>
                <w:iCs/>
                <w:color w:val="4472C4" w:themeColor="accent1"/>
                <w:sz w:val="20"/>
                <w:szCs w:val="20"/>
              </w:rPr>
              <w:t>Use of comparatives and superlatives, e.g. bigger than…the strongest dragon</w:t>
            </w:r>
          </w:p>
          <w:p w14:paraId="5E11D801" w14:textId="77777777" w:rsidR="00135597" w:rsidRDefault="00135597" w:rsidP="00135597">
            <w:pPr>
              <w:rPr>
                <w:bCs/>
                <w:i/>
                <w:iCs/>
                <w:color w:val="4472C4" w:themeColor="accent1"/>
                <w:sz w:val="20"/>
                <w:szCs w:val="20"/>
              </w:rPr>
            </w:pPr>
            <w:r>
              <w:rPr>
                <w:bCs/>
                <w:i/>
                <w:iCs/>
                <w:color w:val="4472C4" w:themeColor="accent1"/>
                <w:sz w:val="20"/>
                <w:szCs w:val="20"/>
              </w:rPr>
              <w:t>Subject specific vocabulary used in noun phrases, e.g. curved talons…a powerful tail…flared nostrils</w:t>
            </w:r>
          </w:p>
          <w:p w14:paraId="6D9889BC" w14:textId="77777777" w:rsidR="00135597" w:rsidRDefault="00135597" w:rsidP="00135597">
            <w:pPr>
              <w:rPr>
                <w:bCs/>
                <w:i/>
                <w:iCs/>
                <w:color w:val="4472C4" w:themeColor="accent1"/>
                <w:sz w:val="20"/>
                <w:szCs w:val="20"/>
              </w:rPr>
            </w:pPr>
          </w:p>
          <w:p w14:paraId="5F5CD928" w14:textId="0F6B2353" w:rsidR="00135597" w:rsidRDefault="00135597" w:rsidP="00135597"/>
        </w:tc>
        <w:tc>
          <w:tcPr>
            <w:tcW w:w="2530" w:type="dxa"/>
            <w:gridSpan w:val="3"/>
          </w:tcPr>
          <w:p w14:paraId="0803CFC4" w14:textId="77777777" w:rsidR="00135597" w:rsidRDefault="00135597" w:rsidP="00135597">
            <w:pPr>
              <w:rPr>
                <w:b/>
              </w:rPr>
            </w:pPr>
          </w:p>
        </w:tc>
        <w:tc>
          <w:tcPr>
            <w:tcW w:w="2372" w:type="dxa"/>
            <w:gridSpan w:val="2"/>
          </w:tcPr>
          <w:p w14:paraId="72721C1D" w14:textId="77777777" w:rsidR="00135597" w:rsidRDefault="00135597" w:rsidP="00135597">
            <w:pPr>
              <w:rPr>
                <w:b/>
              </w:rPr>
            </w:pPr>
            <w:r>
              <w:rPr>
                <w:b/>
              </w:rPr>
              <w:t>GPS links to be taught:</w:t>
            </w:r>
          </w:p>
          <w:p w14:paraId="1EAD8411" w14:textId="77777777" w:rsidR="00135597" w:rsidRDefault="00135597" w:rsidP="00135597">
            <w:pPr>
              <w:rPr>
                <w:bCs/>
                <w:i/>
                <w:iCs/>
                <w:color w:val="4472C4" w:themeColor="accent1"/>
                <w:sz w:val="20"/>
                <w:szCs w:val="20"/>
              </w:rPr>
            </w:pPr>
            <w:r w:rsidRPr="003B1C22">
              <w:rPr>
                <w:bCs/>
                <w:i/>
                <w:iCs/>
                <w:color w:val="4472C4" w:themeColor="accent1"/>
                <w:sz w:val="20"/>
                <w:szCs w:val="20"/>
              </w:rPr>
              <w:t>Build on skills taught previously plus…</w:t>
            </w:r>
          </w:p>
          <w:p w14:paraId="01B039A6" w14:textId="77777777" w:rsidR="00135597" w:rsidRDefault="00135597" w:rsidP="00135597">
            <w:pPr>
              <w:rPr>
                <w:bCs/>
                <w:i/>
                <w:iCs/>
                <w:color w:val="4472C4" w:themeColor="accent1"/>
                <w:sz w:val="20"/>
                <w:szCs w:val="20"/>
              </w:rPr>
            </w:pPr>
            <w:r>
              <w:rPr>
                <w:bCs/>
                <w:i/>
                <w:iCs/>
                <w:color w:val="4472C4" w:themeColor="accent1"/>
                <w:sz w:val="20"/>
                <w:szCs w:val="20"/>
              </w:rPr>
              <w:t>Emotive language, e.g. I am truly sorry…unforgivable etc.</w:t>
            </w:r>
          </w:p>
          <w:p w14:paraId="60A054FE" w14:textId="77777777" w:rsidR="00135597" w:rsidRDefault="00135597" w:rsidP="00135597">
            <w:pPr>
              <w:rPr>
                <w:bCs/>
                <w:i/>
                <w:iCs/>
                <w:color w:val="4472C4" w:themeColor="accent1"/>
                <w:sz w:val="20"/>
                <w:szCs w:val="20"/>
              </w:rPr>
            </w:pPr>
            <w:r>
              <w:rPr>
                <w:bCs/>
                <w:i/>
                <w:iCs/>
                <w:color w:val="4472C4" w:themeColor="accent1"/>
                <w:sz w:val="20"/>
                <w:szCs w:val="20"/>
              </w:rPr>
              <w:t>Modal verbs (Y5 objective but required for persuasive writing), e.g. I would like to apologise.</w:t>
            </w:r>
          </w:p>
          <w:p w14:paraId="01E97D41" w14:textId="77777777" w:rsidR="00135597" w:rsidRDefault="00135597" w:rsidP="00135597">
            <w:pPr>
              <w:rPr>
                <w:bCs/>
                <w:i/>
                <w:iCs/>
                <w:color w:val="4472C4" w:themeColor="accent1"/>
                <w:sz w:val="20"/>
                <w:szCs w:val="20"/>
              </w:rPr>
            </w:pPr>
            <w:r>
              <w:rPr>
                <w:bCs/>
                <w:i/>
                <w:iCs/>
                <w:color w:val="4472C4" w:themeColor="accent1"/>
                <w:sz w:val="20"/>
                <w:szCs w:val="20"/>
              </w:rPr>
              <w:t>If formal letter, avoid contracted form.</w:t>
            </w:r>
          </w:p>
          <w:p w14:paraId="7576DD15" w14:textId="77777777" w:rsidR="00135597" w:rsidRDefault="00135597" w:rsidP="00135597">
            <w:pPr>
              <w:rPr>
                <w:bCs/>
                <w:i/>
                <w:iCs/>
                <w:color w:val="4472C4" w:themeColor="accent1"/>
                <w:sz w:val="20"/>
                <w:szCs w:val="20"/>
              </w:rPr>
            </w:pPr>
          </w:p>
          <w:p w14:paraId="6C0C70DB" w14:textId="77777777" w:rsidR="00135597" w:rsidRDefault="00135597" w:rsidP="00135597">
            <w:pPr>
              <w:rPr>
                <w:bCs/>
                <w:i/>
                <w:iCs/>
                <w:color w:val="4472C4" w:themeColor="accent1"/>
                <w:sz w:val="20"/>
                <w:szCs w:val="20"/>
              </w:rPr>
            </w:pPr>
          </w:p>
          <w:p w14:paraId="15464BD3" w14:textId="0FE8D64E" w:rsidR="00135597" w:rsidRDefault="00135597" w:rsidP="00135597"/>
        </w:tc>
        <w:tc>
          <w:tcPr>
            <w:tcW w:w="2366" w:type="dxa"/>
            <w:gridSpan w:val="3"/>
          </w:tcPr>
          <w:p w14:paraId="58385667" w14:textId="77777777" w:rsidR="00135597" w:rsidRDefault="00135597" w:rsidP="00135597">
            <w:pPr>
              <w:rPr>
                <w:b/>
              </w:rPr>
            </w:pPr>
            <w:r>
              <w:rPr>
                <w:b/>
              </w:rPr>
              <w:t>GPS links to be taught:</w:t>
            </w:r>
          </w:p>
          <w:p w14:paraId="0457896F" w14:textId="77777777" w:rsidR="00135597" w:rsidRDefault="00135597" w:rsidP="00135597">
            <w:pPr>
              <w:rPr>
                <w:bCs/>
                <w:i/>
                <w:iCs/>
                <w:color w:val="4472C4" w:themeColor="accent1"/>
                <w:sz w:val="20"/>
                <w:szCs w:val="20"/>
              </w:rPr>
            </w:pPr>
            <w:r w:rsidRPr="003B1C22">
              <w:rPr>
                <w:bCs/>
                <w:i/>
                <w:iCs/>
                <w:color w:val="4472C4" w:themeColor="accent1"/>
                <w:sz w:val="20"/>
                <w:szCs w:val="20"/>
              </w:rPr>
              <w:t>Build on skills taught previously plus…</w:t>
            </w:r>
          </w:p>
          <w:p w14:paraId="2D401CE6" w14:textId="77777777" w:rsidR="00135597" w:rsidRDefault="00135597" w:rsidP="00135597">
            <w:pPr>
              <w:rPr>
                <w:bCs/>
                <w:i/>
                <w:iCs/>
                <w:color w:val="4472C4" w:themeColor="accent1"/>
                <w:sz w:val="20"/>
                <w:szCs w:val="20"/>
              </w:rPr>
            </w:pPr>
            <w:r>
              <w:rPr>
                <w:bCs/>
                <w:i/>
                <w:iCs/>
                <w:color w:val="4472C4" w:themeColor="accent1"/>
                <w:sz w:val="20"/>
                <w:szCs w:val="20"/>
              </w:rPr>
              <w:t>Emotive language choices, e.g. devastating, disastrous, a tragedy etc.</w:t>
            </w:r>
          </w:p>
          <w:p w14:paraId="0FA17887" w14:textId="77777777" w:rsidR="00135597" w:rsidRDefault="00135597" w:rsidP="00135597">
            <w:pPr>
              <w:rPr>
                <w:bCs/>
                <w:i/>
                <w:iCs/>
                <w:color w:val="4472C4" w:themeColor="accent1"/>
                <w:sz w:val="20"/>
                <w:szCs w:val="20"/>
              </w:rPr>
            </w:pPr>
            <w:r>
              <w:rPr>
                <w:bCs/>
                <w:i/>
                <w:iCs/>
                <w:color w:val="4472C4" w:themeColor="accent1"/>
                <w:sz w:val="20"/>
                <w:szCs w:val="20"/>
              </w:rPr>
              <w:t>Modal verbs (Y5 objective but required for persuasive writing), e.g. This should be stopped.</w:t>
            </w:r>
          </w:p>
          <w:p w14:paraId="409985C5" w14:textId="77777777" w:rsidR="00135597" w:rsidRDefault="00135597" w:rsidP="00135597">
            <w:pPr>
              <w:rPr>
                <w:bCs/>
                <w:i/>
                <w:iCs/>
                <w:color w:val="4472C4" w:themeColor="accent1"/>
                <w:sz w:val="20"/>
                <w:szCs w:val="20"/>
              </w:rPr>
            </w:pPr>
            <w:r>
              <w:rPr>
                <w:bCs/>
                <w:i/>
                <w:iCs/>
                <w:color w:val="4472C4" w:themeColor="accent1"/>
                <w:sz w:val="20"/>
                <w:szCs w:val="20"/>
              </w:rPr>
              <w:t>Range of sentence types, including rhetorical questions and commands, e.g. Surely this cannot be right?  We must act now!</w:t>
            </w:r>
          </w:p>
          <w:p w14:paraId="44D7AB47" w14:textId="4866B9B0" w:rsidR="00135597" w:rsidRPr="00920BCE" w:rsidRDefault="00135597" w:rsidP="00135597">
            <w:pPr>
              <w:rPr>
                <w:bCs/>
                <w:i/>
                <w:iCs/>
                <w:color w:val="4472C4" w:themeColor="accent1"/>
                <w:sz w:val="20"/>
                <w:szCs w:val="20"/>
              </w:rPr>
            </w:pPr>
            <w:r>
              <w:rPr>
                <w:bCs/>
                <w:i/>
                <w:iCs/>
                <w:color w:val="4472C4" w:themeColor="accent1"/>
                <w:sz w:val="20"/>
                <w:szCs w:val="20"/>
              </w:rPr>
              <w:t>Wider range of cohesive devices, e.g. In addition…</w:t>
            </w:r>
            <w:proofErr w:type="spellStart"/>
            <w:proofErr w:type="gramStart"/>
            <w:r>
              <w:rPr>
                <w:bCs/>
                <w:i/>
                <w:iCs/>
                <w:color w:val="4472C4" w:themeColor="accent1"/>
                <w:sz w:val="20"/>
                <w:szCs w:val="20"/>
              </w:rPr>
              <w:t>furthermore..</w:t>
            </w:r>
            <w:proofErr w:type="gramEnd"/>
            <w:r>
              <w:rPr>
                <w:bCs/>
                <w:i/>
                <w:iCs/>
                <w:color w:val="4472C4" w:themeColor="accent1"/>
                <w:sz w:val="20"/>
                <w:szCs w:val="20"/>
              </w:rPr>
              <w:t>as</w:t>
            </w:r>
            <w:proofErr w:type="spellEnd"/>
            <w:r>
              <w:rPr>
                <w:bCs/>
                <w:i/>
                <w:iCs/>
                <w:color w:val="4472C4" w:themeColor="accent1"/>
                <w:sz w:val="20"/>
                <w:szCs w:val="20"/>
              </w:rPr>
              <w:t xml:space="preserve"> a </w:t>
            </w:r>
            <w:proofErr w:type="spellStart"/>
            <w:proofErr w:type="gramStart"/>
            <w:r>
              <w:rPr>
                <w:bCs/>
                <w:i/>
                <w:iCs/>
                <w:color w:val="4472C4" w:themeColor="accent1"/>
                <w:sz w:val="20"/>
                <w:szCs w:val="20"/>
              </w:rPr>
              <w:t>result..</w:t>
            </w:r>
            <w:proofErr w:type="gramEnd"/>
            <w:r>
              <w:rPr>
                <w:bCs/>
                <w:i/>
                <w:iCs/>
                <w:color w:val="4472C4" w:themeColor="accent1"/>
                <w:sz w:val="20"/>
                <w:szCs w:val="20"/>
              </w:rPr>
              <w:t>I</w:t>
            </w:r>
            <w:proofErr w:type="spellEnd"/>
            <w:r>
              <w:rPr>
                <w:bCs/>
                <w:i/>
                <w:iCs/>
                <w:color w:val="4472C4" w:themeColor="accent1"/>
                <w:sz w:val="20"/>
                <w:szCs w:val="20"/>
              </w:rPr>
              <w:t xml:space="preserve"> strongly believe that… etc.</w:t>
            </w:r>
          </w:p>
        </w:tc>
        <w:tc>
          <w:tcPr>
            <w:tcW w:w="2307" w:type="dxa"/>
          </w:tcPr>
          <w:p w14:paraId="04E8A22D" w14:textId="77777777" w:rsidR="00135597" w:rsidRDefault="00135597" w:rsidP="00135597">
            <w:pPr>
              <w:rPr>
                <w:b/>
              </w:rPr>
            </w:pPr>
            <w:r>
              <w:rPr>
                <w:b/>
              </w:rPr>
              <w:t>GPS links to be taught:</w:t>
            </w:r>
          </w:p>
          <w:p w14:paraId="6BA23A96" w14:textId="77777777" w:rsidR="00135597" w:rsidRDefault="00135597" w:rsidP="00135597">
            <w:pPr>
              <w:rPr>
                <w:bCs/>
                <w:i/>
                <w:iCs/>
                <w:color w:val="4472C4" w:themeColor="accent1"/>
                <w:sz w:val="20"/>
                <w:szCs w:val="20"/>
              </w:rPr>
            </w:pPr>
            <w:r w:rsidRPr="00A76D20">
              <w:rPr>
                <w:bCs/>
                <w:i/>
                <w:iCs/>
                <w:color w:val="4472C4" w:themeColor="accent1"/>
                <w:sz w:val="20"/>
                <w:szCs w:val="20"/>
              </w:rPr>
              <w:t>Use of powerful language for effect, including precise nouns, e.g</w:t>
            </w:r>
            <w:r>
              <w:rPr>
                <w:bCs/>
                <w:i/>
                <w:iCs/>
                <w:color w:val="4472C4" w:themeColor="accent1"/>
                <w:sz w:val="20"/>
                <w:szCs w:val="20"/>
              </w:rPr>
              <w:t>.</w:t>
            </w:r>
            <w:r w:rsidRPr="00A76D20">
              <w:rPr>
                <w:bCs/>
                <w:i/>
                <w:iCs/>
                <w:color w:val="4472C4" w:themeColor="accent1"/>
                <w:sz w:val="20"/>
                <w:szCs w:val="20"/>
              </w:rPr>
              <w:t xml:space="preserve"> daffodils, tulips etc</w:t>
            </w:r>
            <w:r>
              <w:rPr>
                <w:bCs/>
                <w:i/>
                <w:iCs/>
                <w:color w:val="4472C4" w:themeColor="accent1"/>
                <w:sz w:val="20"/>
                <w:szCs w:val="20"/>
              </w:rPr>
              <w:t>.</w:t>
            </w:r>
            <w:r w:rsidRPr="00A76D20">
              <w:rPr>
                <w:bCs/>
                <w:i/>
                <w:iCs/>
                <w:color w:val="4472C4" w:themeColor="accent1"/>
                <w:sz w:val="20"/>
                <w:szCs w:val="20"/>
              </w:rPr>
              <w:t xml:space="preserve"> instead of flowers</w:t>
            </w:r>
            <w:r>
              <w:rPr>
                <w:bCs/>
                <w:i/>
                <w:iCs/>
                <w:color w:val="4472C4" w:themeColor="accent1"/>
                <w:sz w:val="20"/>
                <w:szCs w:val="20"/>
              </w:rPr>
              <w:t>.</w:t>
            </w:r>
          </w:p>
          <w:p w14:paraId="20D2A387" w14:textId="49AE8D12" w:rsidR="00135597" w:rsidRDefault="00135597" w:rsidP="00135597">
            <w:r>
              <w:rPr>
                <w:bCs/>
                <w:i/>
                <w:iCs/>
                <w:color w:val="4472C4" w:themeColor="accent1"/>
                <w:sz w:val="20"/>
                <w:szCs w:val="20"/>
              </w:rPr>
              <w:t>Appropriate use of imagery, e.g. Ground covered with petals like a carpet of confetti</w:t>
            </w:r>
          </w:p>
        </w:tc>
      </w:tr>
      <w:tr w:rsidR="00135597" w14:paraId="1B34B378" w14:textId="77777777" w:rsidTr="5146A12B">
        <w:trPr>
          <w:trHeight w:val="430"/>
        </w:trPr>
        <w:tc>
          <w:tcPr>
            <w:tcW w:w="14493" w:type="dxa"/>
            <w:gridSpan w:val="12"/>
          </w:tcPr>
          <w:p w14:paraId="41E8CE07" w14:textId="49DB1B2D" w:rsidR="00135597" w:rsidRDefault="00135597" w:rsidP="00135597">
            <w:r w:rsidRPr="00034402">
              <w:rPr>
                <w:sz w:val="36"/>
                <w:szCs w:val="36"/>
              </w:rPr>
              <w:t xml:space="preserve">Year </w:t>
            </w:r>
            <w:r>
              <w:rPr>
                <w:sz w:val="36"/>
                <w:szCs w:val="36"/>
              </w:rPr>
              <w:t>4</w:t>
            </w:r>
          </w:p>
        </w:tc>
      </w:tr>
      <w:tr w:rsidR="00135597" w14:paraId="5A1C7D98" w14:textId="77777777" w:rsidTr="5146A12B">
        <w:trPr>
          <w:trHeight w:val="430"/>
        </w:trPr>
        <w:tc>
          <w:tcPr>
            <w:tcW w:w="2550" w:type="dxa"/>
          </w:tcPr>
          <w:p w14:paraId="4FD5BCAA" w14:textId="18199BFD" w:rsidR="00135597" w:rsidRPr="00910E0D" w:rsidRDefault="00135597" w:rsidP="00135597">
            <w:pPr>
              <w:rPr>
                <w:b/>
              </w:rPr>
            </w:pPr>
            <w:r w:rsidRPr="00910E0D">
              <w:rPr>
                <w:b/>
              </w:rPr>
              <w:t>Autumn 1</w:t>
            </w:r>
            <w:r>
              <w:rPr>
                <w:b/>
              </w:rPr>
              <w:t xml:space="preserve"> </w:t>
            </w:r>
            <w:r w:rsidRPr="00A345F2">
              <w:rPr>
                <w:rFonts w:ascii="SassoonPrimaryInfant" w:hAnsi="SassoonPrimaryInfant"/>
                <w:b/>
                <w:sz w:val="20"/>
                <w:szCs w:val="20"/>
                <w:highlight w:val="yellow"/>
              </w:rPr>
              <w:t>start with x4 weeks of the place value of grammar and punctuation basic skills work.</w:t>
            </w:r>
          </w:p>
        </w:tc>
        <w:tc>
          <w:tcPr>
            <w:tcW w:w="2368" w:type="dxa"/>
            <w:gridSpan w:val="2"/>
          </w:tcPr>
          <w:p w14:paraId="55B396D4" w14:textId="77777777" w:rsidR="00135597" w:rsidRPr="00910E0D" w:rsidRDefault="00135597" w:rsidP="00135597">
            <w:pPr>
              <w:rPr>
                <w:b/>
              </w:rPr>
            </w:pPr>
            <w:r w:rsidRPr="00910E0D">
              <w:rPr>
                <w:b/>
              </w:rPr>
              <w:t>Autumn 2</w:t>
            </w:r>
          </w:p>
        </w:tc>
        <w:tc>
          <w:tcPr>
            <w:tcW w:w="2530" w:type="dxa"/>
            <w:gridSpan w:val="3"/>
          </w:tcPr>
          <w:p w14:paraId="65AE3162" w14:textId="77777777" w:rsidR="00135597" w:rsidRPr="00910E0D" w:rsidRDefault="00135597" w:rsidP="00135597">
            <w:pPr>
              <w:rPr>
                <w:b/>
              </w:rPr>
            </w:pPr>
            <w:r w:rsidRPr="00910E0D">
              <w:rPr>
                <w:b/>
              </w:rPr>
              <w:t>Spring 1</w:t>
            </w:r>
          </w:p>
        </w:tc>
        <w:tc>
          <w:tcPr>
            <w:tcW w:w="2372" w:type="dxa"/>
            <w:gridSpan w:val="2"/>
          </w:tcPr>
          <w:p w14:paraId="66A96BCB" w14:textId="77777777" w:rsidR="00135597" w:rsidRPr="00910E0D" w:rsidRDefault="00135597" w:rsidP="00135597">
            <w:pPr>
              <w:rPr>
                <w:b/>
              </w:rPr>
            </w:pPr>
            <w:r w:rsidRPr="00910E0D">
              <w:rPr>
                <w:b/>
              </w:rPr>
              <w:t>Spring 2</w:t>
            </w:r>
          </w:p>
        </w:tc>
        <w:tc>
          <w:tcPr>
            <w:tcW w:w="2366" w:type="dxa"/>
            <w:gridSpan w:val="3"/>
          </w:tcPr>
          <w:p w14:paraId="0C9939DE" w14:textId="77777777" w:rsidR="00135597" w:rsidRPr="00910E0D" w:rsidRDefault="00135597" w:rsidP="00135597">
            <w:pPr>
              <w:rPr>
                <w:b/>
              </w:rPr>
            </w:pPr>
            <w:r w:rsidRPr="00910E0D">
              <w:rPr>
                <w:b/>
              </w:rPr>
              <w:t>Summer 1</w:t>
            </w:r>
          </w:p>
        </w:tc>
        <w:tc>
          <w:tcPr>
            <w:tcW w:w="2307" w:type="dxa"/>
          </w:tcPr>
          <w:p w14:paraId="6D4DBB6F" w14:textId="77777777" w:rsidR="00135597" w:rsidRPr="00910E0D" w:rsidRDefault="00135597" w:rsidP="00135597">
            <w:pPr>
              <w:rPr>
                <w:b/>
              </w:rPr>
            </w:pPr>
            <w:r w:rsidRPr="00910E0D">
              <w:rPr>
                <w:b/>
              </w:rPr>
              <w:t>Summer 2</w:t>
            </w:r>
          </w:p>
        </w:tc>
      </w:tr>
      <w:tr w:rsidR="00A2383F" w14:paraId="7C79A365" w14:textId="77777777" w:rsidTr="00460A72">
        <w:trPr>
          <w:trHeight w:val="430"/>
        </w:trPr>
        <w:tc>
          <w:tcPr>
            <w:tcW w:w="2550" w:type="dxa"/>
          </w:tcPr>
          <w:p w14:paraId="20227C68" w14:textId="25AC1CEF" w:rsidR="00A2383F" w:rsidRPr="00963A11" w:rsidRDefault="00A2383F" w:rsidP="00A2383F">
            <w:pPr>
              <w:jc w:val="center"/>
              <w:rPr>
                <w:b/>
                <w:bCs/>
              </w:rPr>
            </w:pPr>
            <w:r w:rsidRPr="2C1903D6">
              <w:rPr>
                <w:b/>
                <w:bCs/>
              </w:rPr>
              <w:lastRenderedPageBreak/>
              <w:t>Escape from Pompeii – Christina Balit</w:t>
            </w:r>
          </w:p>
          <w:p w14:paraId="4F4553D3" w14:textId="23713268" w:rsidR="00A2383F" w:rsidRPr="00963A11" w:rsidRDefault="00A2383F" w:rsidP="00A2383F">
            <w:pPr>
              <w:jc w:val="center"/>
              <w:rPr>
                <w:b/>
                <w:bCs/>
              </w:rPr>
            </w:pPr>
            <w:r>
              <w:rPr>
                <w:noProof/>
              </w:rPr>
              <w:drawing>
                <wp:inline distT="0" distB="0" distL="0" distR="0" wp14:anchorId="1F35A7AC" wp14:editId="052091DC">
                  <wp:extent cx="1371600" cy="1398707"/>
                  <wp:effectExtent l="0" t="0" r="0" b="0"/>
                  <wp:docPr id="7190644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64">
                            <a:extLst>
                              <a:ext uri="{28A0092B-C50C-407E-A947-70E740481C1C}">
                                <a14:useLocalDpi xmlns:a14="http://schemas.microsoft.com/office/drawing/2010/main" val="0"/>
                              </a:ext>
                            </a:extLst>
                          </a:blip>
                          <a:stretch>
                            <a:fillRect/>
                          </a:stretch>
                        </pic:blipFill>
                        <pic:spPr>
                          <a:xfrm>
                            <a:off x="0" y="0"/>
                            <a:ext cx="1371600" cy="1398707"/>
                          </a:xfrm>
                          <a:prstGeom prst="rect">
                            <a:avLst/>
                          </a:prstGeom>
                        </pic:spPr>
                      </pic:pic>
                    </a:graphicData>
                  </a:graphic>
                </wp:inline>
              </w:drawing>
            </w:r>
          </w:p>
        </w:tc>
        <w:tc>
          <w:tcPr>
            <w:tcW w:w="2368" w:type="dxa"/>
            <w:gridSpan w:val="2"/>
          </w:tcPr>
          <w:p w14:paraId="31AD9F31" w14:textId="77777777" w:rsidR="00A2383F" w:rsidRDefault="00A2383F" w:rsidP="00A2383F">
            <w:pPr>
              <w:jc w:val="center"/>
              <w:rPr>
                <w:b/>
              </w:rPr>
            </w:pPr>
            <w:r w:rsidRPr="00963A11">
              <w:rPr>
                <w:b/>
              </w:rPr>
              <w:t>Charlie &amp; the chocolate factory by Roald Dahl</w:t>
            </w:r>
          </w:p>
          <w:p w14:paraId="6CC0F6F6" w14:textId="77777777" w:rsidR="00A2383F" w:rsidRPr="00963A11" w:rsidRDefault="00A2383F" w:rsidP="00A2383F">
            <w:pPr>
              <w:jc w:val="center"/>
              <w:rPr>
                <w:b/>
              </w:rPr>
            </w:pPr>
            <w:r>
              <w:rPr>
                <w:noProof/>
              </w:rPr>
              <w:drawing>
                <wp:inline distT="0" distB="0" distL="0" distR="0" wp14:anchorId="6BF159E4" wp14:editId="251270D2">
                  <wp:extent cx="1402937" cy="186690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15691" cy="1883872"/>
                          </a:xfrm>
                          <a:prstGeom prst="rect">
                            <a:avLst/>
                          </a:prstGeom>
                        </pic:spPr>
                      </pic:pic>
                    </a:graphicData>
                  </a:graphic>
                </wp:inline>
              </w:drawing>
            </w:r>
          </w:p>
        </w:tc>
        <w:tc>
          <w:tcPr>
            <w:tcW w:w="4902" w:type="dxa"/>
            <w:gridSpan w:val="5"/>
          </w:tcPr>
          <w:p w14:paraId="65E8A635" w14:textId="77777777" w:rsidR="00A2383F" w:rsidRDefault="00A2383F" w:rsidP="00A2383F">
            <w:pPr>
              <w:jc w:val="center"/>
              <w:rPr>
                <w:b/>
              </w:rPr>
            </w:pPr>
            <w:r>
              <w:rPr>
                <w:b/>
              </w:rPr>
              <w:t xml:space="preserve">Leon and the place between – Angella Mcallister &amp; </w:t>
            </w:r>
            <w:proofErr w:type="spellStart"/>
            <w:r>
              <w:rPr>
                <w:b/>
              </w:rPr>
              <w:t>Graheme</w:t>
            </w:r>
            <w:proofErr w:type="spellEnd"/>
            <w:r>
              <w:rPr>
                <w:b/>
              </w:rPr>
              <w:t xml:space="preserve"> Baker -Smith</w:t>
            </w:r>
          </w:p>
          <w:p w14:paraId="293D37AB" w14:textId="77777777" w:rsidR="00A2383F" w:rsidRDefault="00A2383F" w:rsidP="00A2383F">
            <w:pPr>
              <w:jc w:val="center"/>
              <w:rPr>
                <w:b/>
              </w:rPr>
            </w:pPr>
            <w:r>
              <w:rPr>
                <w:noProof/>
              </w:rPr>
              <w:drawing>
                <wp:inline distT="0" distB="0" distL="0" distR="0" wp14:anchorId="76FA5760" wp14:editId="7CF6FC33">
                  <wp:extent cx="1476375" cy="177755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492989" cy="1797559"/>
                          </a:xfrm>
                          <a:prstGeom prst="rect">
                            <a:avLst/>
                          </a:prstGeom>
                        </pic:spPr>
                      </pic:pic>
                    </a:graphicData>
                  </a:graphic>
                </wp:inline>
              </w:drawing>
            </w:r>
          </w:p>
          <w:p w14:paraId="0E8A82EC" w14:textId="0594D10A" w:rsidR="00A2383F" w:rsidRPr="00963A11" w:rsidRDefault="00A2383F" w:rsidP="00A2383F">
            <w:pPr>
              <w:jc w:val="center"/>
              <w:rPr>
                <w:b/>
              </w:rPr>
            </w:pPr>
          </w:p>
        </w:tc>
        <w:tc>
          <w:tcPr>
            <w:tcW w:w="2366" w:type="dxa"/>
            <w:gridSpan w:val="3"/>
          </w:tcPr>
          <w:p w14:paraId="1BC496D9" w14:textId="77777777" w:rsidR="00A2383F" w:rsidRDefault="00A2383F" w:rsidP="00A2383F">
            <w:pPr>
              <w:jc w:val="center"/>
              <w:rPr>
                <w:b/>
              </w:rPr>
            </w:pPr>
            <w:r w:rsidRPr="00963A11">
              <w:rPr>
                <w:b/>
              </w:rPr>
              <w:t>The lost happy endings by Carol Ann Duffy</w:t>
            </w:r>
          </w:p>
          <w:p w14:paraId="72CD4B35" w14:textId="67CC6C86" w:rsidR="00A2383F" w:rsidRPr="008001B7" w:rsidRDefault="00A2383F" w:rsidP="00A2383F">
            <w:pPr>
              <w:jc w:val="center"/>
              <w:rPr>
                <w:b/>
              </w:rPr>
            </w:pPr>
            <w:r>
              <w:rPr>
                <w:noProof/>
              </w:rPr>
              <w:drawing>
                <wp:inline distT="0" distB="0" distL="0" distR="0" wp14:anchorId="286C34EF" wp14:editId="5A379003">
                  <wp:extent cx="1396471" cy="1733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405842" cy="1745183"/>
                          </a:xfrm>
                          <a:prstGeom prst="rect">
                            <a:avLst/>
                          </a:prstGeom>
                        </pic:spPr>
                      </pic:pic>
                    </a:graphicData>
                  </a:graphic>
                </wp:inline>
              </w:drawing>
            </w:r>
          </w:p>
        </w:tc>
        <w:tc>
          <w:tcPr>
            <w:tcW w:w="2307" w:type="dxa"/>
          </w:tcPr>
          <w:p w14:paraId="48CB284A" w14:textId="77777777" w:rsidR="00A2383F" w:rsidRDefault="00A2383F" w:rsidP="00A2383F">
            <w:pPr>
              <w:jc w:val="center"/>
              <w:rPr>
                <w:b/>
              </w:rPr>
            </w:pPr>
            <w:r w:rsidRPr="00C27E3A">
              <w:rPr>
                <w:b/>
              </w:rPr>
              <w:t>Gregory Cool by Caroline Binch</w:t>
            </w:r>
          </w:p>
          <w:p w14:paraId="34D5786C" w14:textId="77777777" w:rsidR="00A2383F" w:rsidRPr="00C27E3A" w:rsidRDefault="00A2383F" w:rsidP="00A2383F">
            <w:pPr>
              <w:jc w:val="center"/>
              <w:rPr>
                <w:b/>
              </w:rPr>
            </w:pPr>
            <w:r>
              <w:rPr>
                <w:noProof/>
              </w:rPr>
              <w:drawing>
                <wp:inline distT="0" distB="0" distL="0" distR="0" wp14:anchorId="69DB4E67" wp14:editId="55EFCEFA">
                  <wp:extent cx="1369701" cy="1724025"/>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396421" cy="1757657"/>
                          </a:xfrm>
                          <a:prstGeom prst="rect">
                            <a:avLst/>
                          </a:prstGeom>
                        </pic:spPr>
                      </pic:pic>
                    </a:graphicData>
                  </a:graphic>
                </wp:inline>
              </w:drawing>
            </w:r>
          </w:p>
        </w:tc>
      </w:tr>
      <w:tr w:rsidR="00A2383F" w14:paraId="26AF2692" w14:textId="77777777" w:rsidTr="00480F83">
        <w:trPr>
          <w:trHeight w:val="430"/>
        </w:trPr>
        <w:tc>
          <w:tcPr>
            <w:tcW w:w="2550" w:type="dxa"/>
          </w:tcPr>
          <w:p w14:paraId="5C1530D6" w14:textId="420D14E4" w:rsidR="00A2383F" w:rsidRDefault="00A2383F" w:rsidP="00A2383F">
            <w:pPr>
              <w:jc w:val="center"/>
              <w:rPr>
                <w:i/>
                <w:iCs/>
              </w:rPr>
            </w:pPr>
            <w:r w:rsidRPr="2C1903D6">
              <w:rPr>
                <w:b/>
                <w:bCs/>
              </w:rPr>
              <w:t xml:space="preserve">Unit outcome for best write books – </w:t>
            </w:r>
            <w:r w:rsidRPr="008001B7">
              <w:rPr>
                <w:b/>
                <w:color w:val="0070C0"/>
              </w:rPr>
              <w:t>newspaper report</w:t>
            </w:r>
            <w:r w:rsidRPr="2C1903D6">
              <w:rPr>
                <w:b/>
                <w:bCs/>
              </w:rPr>
              <w:t xml:space="preserve"> (</w:t>
            </w:r>
            <w:r>
              <w:rPr>
                <w:b/>
                <w:bCs/>
              </w:rPr>
              <w:t>reporting the d</w:t>
            </w:r>
            <w:r w:rsidRPr="2C1903D6">
              <w:rPr>
                <w:b/>
                <w:bCs/>
              </w:rPr>
              <w:t>isaster</w:t>
            </w:r>
            <w:r>
              <w:rPr>
                <w:b/>
                <w:bCs/>
              </w:rPr>
              <w:t xml:space="preserve"> the day after the eruption)</w:t>
            </w:r>
          </w:p>
          <w:p w14:paraId="23DB9021" w14:textId="3CEE8F9B" w:rsidR="00A2383F" w:rsidRDefault="00A2383F" w:rsidP="00A2383F">
            <w:r w:rsidRPr="2C1903D6">
              <w:rPr>
                <w:b/>
                <w:bCs/>
              </w:rPr>
              <w:t>Audience:</w:t>
            </w:r>
            <w:r>
              <w:t xml:space="preserve"> AD79 Roman citizens</w:t>
            </w:r>
          </w:p>
          <w:p w14:paraId="20294418" w14:textId="18F43FE5" w:rsidR="00A2383F" w:rsidRDefault="00A2383F" w:rsidP="00A2383F">
            <w:r w:rsidRPr="2C1903D6">
              <w:rPr>
                <w:b/>
                <w:bCs/>
              </w:rPr>
              <w:t>Purpose:</w:t>
            </w:r>
            <w:r>
              <w:t xml:space="preserve"> to recount</w:t>
            </w:r>
          </w:p>
          <w:p w14:paraId="784BAFF2" w14:textId="61761E7D" w:rsidR="00A2383F" w:rsidRDefault="00A2383F" w:rsidP="00A2383F">
            <w:pPr>
              <w:rPr>
                <w:b/>
                <w:bCs/>
              </w:rPr>
            </w:pPr>
            <w:r w:rsidRPr="2C1903D6">
              <w:rPr>
                <w:b/>
                <w:bCs/>
              </w:rPr>
              <w:t xml:space="preserve">Outcome: </w:t>
            </w:r>
            <w:r>
              <w:t>newspaper report</w:t>
            </w:r>
          </w:p>
          <w:p w14:paraId="01D871E7" w14:textId="6342FE6E" w:rsidR="00A2383F" w:rsidRDefault="00A2383F" w:rsidP="00A2383F"/>
        </w:tc>
        <w:tc>
          <w:tcPr>
            <w:tcW w:w="2368" w:type="dxa"/>
            <w:gridSpan w:val="2"/>
          </w:tcPr>
          <w:p w14:paraId="67964F42" w14:textId="77777777" w:rsidR="00A2383F" w:rsidRPr="00963A11" w:rsidRDefault="00A2383F" w:rsidP="00A2383F">
            <w:pPr>
              <w:rPr>
                <w:b/>
                <w:color w:val="FF0000"/>
              </w:rPr>
            </w:pPr>
            <w:r w:rsidRPr="00034402">
              <w:rPr>
                <w:b/>
              </w:rPr>
              <w:t>Unit outcome</w:t>
            </w:r>
            <w:r>
              <w:rPr>
                <w:b/>
              </w:rPr>
              <w:t xml:space="preserve"> for best write books –</w:t>
            </w:r>
            <w:r>
              <w:rPr>
                <w:b/>
                <w:color w:val="FF0000"/>
              </w:rPr>
              <w:t xml:space="preserve"> </w:t>
            </w:r>
            <w:r w:rsidRPr="00963A11">
              <w:rPr>
                <w:b/>
                <w:color w:val="FF0000"/>
              </w:rPr>
              <w:t>narrative</w:t>
            </w:r>
          </w:p>
          <w:p w14:paraId="0C6B747E" w14:textId="77777777" w:rsidR="00A2383F" w:rsidRPr="001A6E23" w:rsidRDefault="00A2383F" w:rsidP="00A2383F">
            <w:pPr>
              <w:jc w:val="center"/>
              <w:rPr>
                <w:i/>
              </w:rPr>
            </w:pPr>
            <w:r>
              <w:rPr>
                <w:b/>
              </w:rPr>
              <w:t>(Fifth character going into factory – write part of story when this character meets Willy Wonka, focus on characterisation</w:t>
            </w:r>
            <w:r w:rsidRPr="001A6E23">
              <w:rPr>
                <w:i/>
              </w:rPr>
              <w:t>)</w:t>
            </w:r>
          </w:p>
          <w:p w14:paraId="1160C444" w14:textId="77777777" w:rsidR="00A2383F" w:rsidRDefault="00A2383F" w:rsidP="00A2383F">
            <w:r w:rsidRPr="00034402">
              <w:rPr>
                <w:b/>
              </w:rPr>
              <w:t>Audience:</w:t>
            </w:r>
            <w:r>
              <w:t xml:space="preserve"> peers</w:t>
            </w:r>
          </w:p>
          <w:p w14:paraId="48562AE9" w14:textId="77777777" w:rsidR="00A2383F" w:rsidRDefault="00A2383F" w:rsidP="00A2383F">
            <w:r w:rsidRPr="00034402">
              <w:rPr>
                <w:b/>
              </w:rPr>
              <w:t>Purpose:</w:t>
            </w:r>
            <w:r>
              <w:t xml:space="preserve"> to entertain</w:t>
            </w:r>
          </w:p>
          <w:p w14:paraId="2CB90E0E" w14:textId="77777777" w:rsidR="00A2383F" w:rsidRDefault="00A2383F" w:rsidP="00A2383F">
            <w:r w:rsidRPr="00034402">
              <w:rPr>
                <w:b/>
              </w:rPr>
              <w:t>Outcome:</w:t>
            </w:r>
            <w:r>
              <w:rPr>
                <w:b/>
              </w:rPr>
              <w:t xml:space="preserve"> </w:t>
            </w:r>
            <w:r>
              <w:t>new chapter in story</w:t>
            </w:r>
          </w:p>
        </w:tc>
        <w:tc>
          <w:tcPr>
            <w:tcW w:w="4902" w:type="dxa"/>
            <w:gridSpan w:val="5"/>
          </w:tcPr>
          <w:p w14:paraId="36C9EB2D" w14:textId="77777777" w:rsidR="00A2383F" w:rsidRDefault="00A2383F" w:rsidP="00A2383F">
            <w:pPr>
              <w:rPr>
                <w:b/>
                <w:color w:val="FF0000"/>
              </w:rPr>
            </w:pPr>
            <w:r w:rsidRPr="00034402">
              <w:rPr>
                <w:b/>
              </w:rPr>
              <w:t>Unit outcome</w:t>
            </w:r>
            <w:r>
              <w:rPr>
                <w:b/>
              </w:rPr>
              <w:t xml:space="preserve"> for best write books –</w:t>
            </w:r>
            <w:r w:rsidRPr="001A6E23">
              <w:rPr>
                <w:b/>
                <w:color w:val="FF0000"/>
              </w:rPr>
              <w:t>narrative</w:t>
            </w:r>
          </w:p>
          <w:p w14:paraId="7B4FEE91" w14:textId="77777777" w:rsidR="00A2383F" w:rsidRPr="001A6E23" w:rsidRDefault="00A2383F" w:rsidP="00A2383F">
            <w:pPr>
              <w:jc w:val="center"/>
              <w:rPr>
                <w:i/>
              </w:rPr>
            </w:pPr>
            <w:r>
              <w:rPr>
                <w:b/>
              </w:rPr>
              <w:t>(</w:t>
            </w:r>
            <w:proofErr w:type="gramStart"/>
            <w:r>
              <w:rPr>
                <w:b/>
              </w:rPr>
              <w:t>portal</w:t>
            </w:r>
            <w:proofErr w:type="gramEnd"/>
            <w:r>
              <w:rPr>
                <w:b/>
              </w:rPr>
              <w:t xml:space="preserve"> story –</w:t>
            </w:r>
            <w:r>
              <w:rPr>
                <w:i/>
              </w:rPr>
              <w:t>go from point where Leo enters box, comes back with something.  Focus on setting</w:t>
            </w:r>
            <w:r w:rsidRPr="001A6E23">
              <w:rPr>
                <w:i/>
              </w:rPr>
              <w:t>)</w:t>
            </w:r>
          </w:p>
          <w:p w14:paraId="44802CFB" w14:textId="77777777" w:rsidR="00A2383F" w:rsidRDefault="00A2383F" w:rsidP="00A2383F">
            <w:r w:rsidRPr="00034402">
              <w:rPr>
                <w:b/>
              </w:rPr>
              <w:t>Audience:</w:t>
            </w:r>
            <w:r>
              <w:t xml:space="preserve"> young readers</w:t>
            </w:r>
          </w:p>
          <w:p w14:paraId="044A8037" w14:textId="77777777" w:rsidR="00A2383F" w:rsidRDefault="00A2383F" w:rsidP="00A2383F">
            <w:r w:rsidRPr="00034402">
              <w:rPr>
                <w:b/>
              </w:rPr>
              <w:t>Purpose:</w:t>
            </w:r>
            <w:r>
              <w:t xml:space="preserve"> to entertain</w:t>
            </w:r>
          </w:p>
          <w:p w14:paraId="4A90C551" w14:textId="6FE74E67" w:rsidR="00A2383F" w:rsidRDefault="00A2383F" w:rsidP="00A2383F">
            <w:pPr>
              <w:rPr>
                <w:b/>
              </w:rPr>
            </w:pPr>
            <w:r w:rsidRPr="00034402">
              <w:rPr>
                <w:b/>
              </w:rPr>
              <w:t>Outcome:</w:t>
            </w:r>
            <w:r>
              <w:rPr>
                <w:b/>
              </w:rPr>
              <w:t xml:space="preserve"> </w:t>
            </w:r>
            <w:r>
              <w:t>new event in a story</w:t>
            </w:r>
          </w:p>
        </w:tc>
        <w:tc>
          <w:tcPr>
            <w:tcW w:w="2366" w:type="dxa"/>
            <w:gridSpan w:val="3"/>
          </w:tcPr>
          <w:p w14:paraId="4BB92EBF" w14:textId="77777777" w:rsidR="00A2383F" w:rsidRDefault="00A2383F" w:rsidP="00A2383F">
            <w:pPr>
              <w:rPr>
                <w:b/>
                <w:color w:val="FF0000"/>
              </w:rPr>
            </w:pPr>
            <w:r>
              <w:rPr>
                <w:b/>
              </w:rPr>
              <w:t xml:space="preserve"> </w:t>
            </w:r>
            <w:r w:rsidRPr="00034402">
              <w:rPr>
                <w:b/>
              </w:rPr>
              <w:t>Unit outcome</w:t>
            </w:r>
            <w:r>
              <w:rPr>
                <w:b/>
              </w:rPr>
              <w:t xml:space="preserve"> for best write books –</w:t>
            </w:r>
            <w:r w:rsidRPr="00DA035B">
              <w:rPr>
                <w:b/>
                <w:color w:val="FF0000"/>
              </w:rPr>
              <w:t>suspense narrative</w:t>
            </w:r>
          </w:p>
          <w:p w14:paraId="1A4342EF" w14:textId="77777777" w:rsidR="00A2383F" w:rsidRPr="001A6E23" w:rsidRDefault="00A2383F" w:rsidP="00A2383F">
            <w:pPr>
              <w:jc w:val="center"/>
              <w:rPr>
                <w:i/>
              </w:rPr>
            </w:pPr>
            <w:r>
              <w:rPr>
                <w:b/>
              </w:rPr>
              <w:t>(</w:t>
            </w:r>
            <w:proofErr w:type="gramStart"/>
            <w:r>
              <w:rPr>
                <w:b/>
              </w:rPr>
              <w:t>fairy</w:t>
            </w:r>
            <w:proofErr w:type="gramEnd"/>
            <w:r>
              <w:rPr>
                <w:b/>
              </w:rPr>
              <w:t xml:space="preserve"> story –</w:t>
            </w:r>
            <w:r>
              <w:rPr>
                <w:i/>
              </w:rPr>
              <w:t>suspense writing for setting, interaction with a threat.  Instead of encounters witch, meets something else in the forest</w:t>
            </w:r>
            <w:r w:rsidRPr="001A6E23">
              <w:rPr>
                <w:i/>
              </w:rPr>
              <w:t>)</w:t>
            </w:r>
          </w:p>
          <w:p w14:paraId="216B93BB" w14:textId="77777777" w:rsidR="00A2383F" w:rsidRDefault="00A2383F" w:rsidP="00A2383F">
            <w:r w:rsidRPr="00034402">
              <w:rPr>
                <w:b/>
              </w:rPr>
              <w:t>Audience:</w:t>
            </w:r>
            <w:r>
              <w:t xml:space="preserve"> readers</w:t>
            </w:r>
          </w:p>
          <w:p w14:paraId="370F3CA8" w14:textId="77777777" w:rsidR="00A2383F" w:rsidRDefault="00A2383F" w:rsidP="00A2383F">
            <w:r w:rsidRPr="00034402">
              <w:rPr>
                <w:b/>
              </w:rPr>
              <w:t>Purpose:</w:t>
            </w:r>
            <w:r>
              <w:t xml:space="preserve"> to entertain</w:t>
            </w:r>
          </w:p>
          <w:p w14:paraId="0A7DF0A0" w14:textId="5E96DD0F" w:rsidR="00A2383F" w:rsidRDefault="00A2383F" w:rsidP="00A2383F">
            <w:pPr>
              <w:rPr>
                <w:b/>
              </w:rPr>
            </w:pPr>
            <w:r w:rsidRPr="00034402">
              <w:rPr>
                <w:b/>
              </w:rPr>
              <w:t>Outcome:</w:t>
            </w:r>
            <w:r>
              <w:rPr>
                <w:b/>
              </w:rPr>
              <w:t xml:space="preserve"> </w:t>
            </w:r>
            <w:r>
              <w:t>new event in a story</w:t>
            </w:r>
          </w:p>
        </w:tc>
        <w:tc>
          <w:tcPr>
            <w:tcW w:w="2307" w:type="dxa"/>
          </w:tcPr>
          <w:p w14:paraId="1C84CE65" w14:textId="77777777" w:rsidR="00A2383F" w:rsidRDefault="00A2383F" w:rsidP="00A2383F">
            <w:pPr>
              <w:rPr>
                <w:b/>
                <w:color w:val="0070C0"/>
              </w:rPr>
            </w:pPr>
            <w:r w:rsidRPr="00034402">
              <w:rPr>
                <w:b/>
              </w:rPr>
              <w:t>Unit outcome</w:t>
            </w:r>
            <w:r>
              <w:rPr>
                <w:b/>
              </w:rPr>
              <w:t xml:space="preserve"> for best write books –</w:t>
            </w:r>
            <w:r w:rsidRPr="00C27E3A">
              <w:rPr>
                <w:b/>
                <w:color w:val="FF0000"/>
              </w:rPr>
              <w:t>action narrative</w:t>
            </w:r>
            <w:r>
              <w:rPr>
                <w:b/>
                <w:color w:val="FF0000"/>
              </w:rPr>
              <w:t xml:space="preserve"> &amp; setting description</w:t>
            </w:r>
          </w:p>
          <w:p w14:paraId="2DEEA8DF" w14:textId="77777777" w:rsidR="00A2383F" w:rsidRPr="008001B7" w:rsidRDefault="00A2383F" w:rsidP="00A2383F">
            <w:pPr>
              <w:jc w:val="center"/>
              <w:rPr>
                <w:b/>
              </w:rPr>
            </w:pPr>
            <w:r w:rsidRPr="008001B7">
              <w:rPr>
                <w:b/>
              </w:rPr>
              <w:t>(</w:t>
            </w:r>
            <w:r>
              <w:rPr>
                <w:b/>
              </w:rPr>
              <w:t>setting description and action writing for when he encounters shark</w:t>
            </w:r>
            <w:r w:rsidRPr="008001B7">
              <w:rPr>
                <w:b/>
              </w:rPr>
              <w:t>)</w:t>
            </w:r>
          </w:p>
          <w:p w14:paraId="37D144FC" w14:textId="77777777" w:rsidR="00A2383F" w:rsidRDefault="00A2383F" w:rsidP="00A2383F">
            <w:r w:rsidRPr="00034402">
              <w:rPr>
                <w:b/>
              </w:rPr>
              <w:t>Audience:</w:t>
            </w:r>
            <w:r>
              <w:t xml:space="preserve"> Gregory Cool readers</w:t>
            </w:r>
          </w:p>
          <w:p w14:paraId="72504672" w14:textId="77777777" w:rsidR="00A2383F" w:rsidRDefault="00A2383F" w:rsidP="00A2383F">
            <w:r w:rsidRPr="00034402">
              <w:rPr>
                <w:b/>
              </w:rPr>
              <w:t>Purpose:</w:t>
            </w:r>
            <w:r>
              <w:rPr>
                <w:b/>
              </w:rPr>
              <w:t xml:space="preserve"> </w:t>
            </w:r>
            <w:r>
              <w:t>to entertain</w:t>
            </w:r>
          </w:p>
          <w:p w14:paraId="0CAB6786" w14:textId="77777777" w:rsidR="00A2383F" w:rsidRDefault="00A2383F" w:rsidP="00A2383F">
            <w:r w:rsidRPr="00034402">
              <w:rPr>
                <w:b/>
              </w:rPr>
              <w:t>Outcome:</w:t>
            </w:r>
            <w:r>
              <w:rPr>
                <w:b/>
              </w:rPr>
              <w:t xml:space="preserve"> </w:t>
            </w:r>
            <w:r>
              <w:t>new event</w:t>
            </w:r>
          </w:p>
        </w:tc>
      </w:tr>
      <w:tr w:rsidR="00A2383F" w14:paraId="50CF3C9B" w14:textId="77777777" w:rsidTr="008403FD">
        <w:trPr>
          <w:trHeight w:val="430"/>
        </w:trPr>
        <w:tc>
          <w:tcPr>
            <w:tcW w:w="2550" w:type="dxa"/>
          </w:tcPr>
          <w:p w14:paraId="5797E0D7" w14:textId="77777777" w:rsidR="00A2383F" w:rsidRDefault="00A2383F" w:rsidP="00A2383F">
            <w:pPr>
              <w:rPr>
                <w:b/>
              </w:rPr>
            </w:pPr>
            <w:r>
              <w:rPr>
                <w:b/>
              </w:rPr>
              <w:t>GPS links to be taught:</w:t>
            </w:r>
          </w:p>
          <w:p w14:paraId="7899716B"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w:t>
            </w:r>
            <w:r w:rsidRPr="00D43B9B">
              <w:rPr>
                <w:bCs/>
                <w:i/>
                <w:iCs/>
                <w:color w:val="4472C4" w:themeColor="accent1"/>
                <w:sz w:val="16"/>
                <w:szCs w:val="16"/>
              </w:rPr>
              <w:lastRenderedPageBreak/>
              <w:t xml:space="preserve">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use of inverted commas for speech.</w:t>
            </w:r>
          </w:p>
          <w:p w14:paraId="20F8BC8D" w14:textId="7644E6AA" w:rsidR="00A2383F" w:rsidRDefault="00A2383F" w:rsidP="00A2383F">
            <w:pPr>
              <w:rPr>
                <w:i/>
                <w:iCs/>
                <w:color w:val="4472C4" w:themeColor="accent1"/>
                <w:sz w:val="20"/>
                <w:szCs w:val="20"/>
              </w:rPr>
            </w:pPr>
            <w:r w:rsidRPr="00DE76E5">
              <w:rPr>
                <w:i/>
                <w:iCs/>
                <w:color w:val="4472C4" w:themeColor="accent1"/>
                <w:sz w:val="20"/>
                <w:szCs w:val="20"/>
              </w:rPr>
              <w:t xml:space="preserve">Expansion after the noun, e.g. </w:t>
            </w:r>
            <w:r>
              <w:rPr>
                <w:i/>
                <w:iCs/>
                <w:color w:val="4472C4" w:themeColor="accent1"/>
                <w:sz w:val="20"/>
                <w:szCs w:val="20"/>
              </w:rPr>
              <w:t xml:space="preserve">the sky darkened, citizens gasped for air, the ground shook violently, </w:t>
            </w:r>
          </w:p>
          <w:p w14:paraId="51F460E9" w14:textId="008BC7CF" w:rsidR="00A2383F" w:rsidRPr="00DE76E5" w:rsidRDefault="00A2383F" w:rsidP="00A2383F">
            <w:pPr>
              <w:rPr>
                <w:i/>
                <w:iCs/>
                <w:color w:val="4472C4" w:themeColor="accent1"/>
                <w:sz w:val="20"/>
                <w:szCs w:val="20"/>
              </w:rPr>
            </w:pPr>
            <w:r>
              <w:rPr>
                <w:i/>
                <w:iCs/>
                <w:color w:val="4472C4" w:themeColor="accent1"/>
                <w:sz w:val="20"/>
                <w:szCs w:val="20"/>
              </w:rPr>
              <w:t>Journalistic language, e.g. this terrible disaster; yesterday was one of the most terrifying moments of our history.</w:t>
            </w:r>
          </w:p>
          <w:p w14:paraId="644CB0A3" w14:textId="1795020A" w:rsidR="00A2383F" w:rsidRPr="00DE76E5" w:rsidRDefault="00A2383F" w:rsidP="00A2383F">
            <w:pPr>
              <w:rPr>
                <w:i/>
                <w:iCs/>
                <w:color w:val="4472C4" w:themeColor="accent1"/>
                <w:sz w:val="20"/>
                <w:szCs w:val="20"/>
              </w:rPr>
            </w:pPr>
            <w:r w:rsidRPr="00DE76E5">
              <w:rPr>
                <w:i/>
                <w:iCs/>
                <w:color w:val="4472C4" w:themeColor="accent1"/>
                <w:sz w:val="20"/>
                <w:szCs w:val="20"/>
              </w:rPr>
              <w:t xml:space="preserve">Use of wider range of conjunctions, e.g. when, if, because, although, until, so, </w:t>
            </w:r>
            <w:proofErr w:type="gramStart"/>
            <w:r w:rsidRPr="00DE76E5">
              <w:rPr>
                <w:i/>
                <w:iCs/>
                <w:color w:val="4472C4" w:themeColor="accent1"/>
                <w:sz w:val="20"/>
                <w:szCs w:val="20"/>
              </w:rPr>
              <w:t>but,</w:t>
            </w:r>
            <w:proofErr w:type="gramEnd"/>
            <w:r w:rsidRPr="00DE76E5">
              <w:rPr>
                <w:i/>
                <w:iCs/>
                <w:color w:val="4472C4" w:themeColor="accent1"/>
                <w:sz w:val="20"/>
                <w:szCs w:val="20"/>
              </w:rPr>
              <w:t xml:space="preserve"> as including those for time, e.g. Before </w:t>
            </w:r>
            <w:r>
              <w:rPr>
                <w:i/>
                <w:iCs/>
                <w:color w:val="4472C4" w:themeColor="accent1"/>
                <w:sz w:val="20"/>
                <w:szCs w:val="20"/>
              </w:rPr>
              <w:t>first tremor was felt</w:t>
            </w:r>
            <w:r w:rsidRPr="00DE76E5">
              <w:rPr>
                <w:i/>
                <w:iCs/>
                <w:color w:val="4472C4" w:themeColor="accent1"/>
                <w:sz w:val="20"/>
                <w:szCs w:val="20"/>
              </w:rPr>
              <w:t>, …</w:t>
            </w:r>
          </w:p>
          <w:p w14:paraId="5EBA2082" w14:textId="62AE55BB" w:rsidR="00A2383F" w:rsidRPr="00DE76E5" w:rsidRDefault="00A2383F" w:rsidP="00A2383F">
            <w:pPr>
              <w:rPr>
                <w:i/>
                <w:iCs/>
                <w:color w:val="4472C4" w:themeColor="accent1"/>
                <w:sz w:val="20"/>
                <w:szCs w:val="20"/>
              </w:rPr>
            </w:pPr>
            <w:r w:rsidRPr="00DE76E5">
              <w:rPr>
                <w:i/>
                <w:iCs/>
                <w:color w:val="4472C4" w:themeColor="accent1"/>
                <w:sz w:val="20"/>
                <w:szCs w:val="20"/>
              </w:rPr>
              <w:t xml:space="preserve">Use </w:t>
            </w:r>
            <w:r>
              <w:rPr>
                <w:i/>
                <w:iCs/>
                <w:color w:val="4472C4" w:themeColor="accent1"/>
                <w:sz w:val="20"/>
                <w:szCs w:val="20"/>
              </w:rPr>
              <w:t xml:space="preserve">of </w:t>
            </w:r>
            <w:r w:rsidRPr="00DE76E5">
              <w:rPr>
                <w:i/>
                <w:iCs/>
                <w:color w:val="4472C4" w:themeColor="accent1"/>
                <w:sz w:val="20"/>
                <w:szCs w:val="20"/>
              </w:rPr>
              <w:t>adverbials of time, manner and place, e.g. By early</w:t>
            </w:r>
            <w:r w:rsidRPr="00DE76E5">
              <w:rPr>
                <w:color w:val="4472C4" w:themeColor="accent1"/>
              </w:rPr>
              <w:t xml:space="preserve"> </w:t>
            </w:r>
            <w:r w:rsidRPr="00306BE6">
              <w:rPr>
                <w:i/>
                <w:iCs/>
                <w:color w:val="4472C4" w:themeColor="accent1"/>
                <w:sz w:val="20"/>
                <w:szCs w:val="20"/>
              </w:rPr>
              <w:t>morning</w:t>
            </w:r>
            <w:r>
              <w:rPr>
                <w:i/>
                <w:iCs/>
                <w:color w:val="4472C4" w:themeColor="accent1"/>
                <w:sz w:val="20"/>
                <w:szCs w:val="20"/>
              </w:rPr>
              <w:t>…</w:t>
            </w:r>
            <w:r>
              <w:rPr>
                <w:color w:val="4472C4" w:themeColor="accent1"/>
              </w:rPr>
              <w:t xml:space="preserve"> </w:t>
            </w:r>
            <w:r w:rsidRPr="00050E44">
              <w:rPr>
                <w:i/>
                <w:iCs/>
                <w:color w:val="4472C4" w:themeColor="accent1"/>
                <w:sz w:val="20"/>
                <w:szCs w:val="20"/>
              </w:rPr>
              <w:t xml:space="preserve">with increasing </w:t>
            </w:r>
            <w:r>
              <w:rPr>
                <w:i/>
                <w:iCs/>
                <w:color w:val="4472C4" w:themeColor="accent1"/>
                <w:sz w:val="20"/>
                <w:szCs w:val="20"/>
              </w:rPr>
              <w:t xml:space="preserve">concern </w:t>
            </w:r>
            <w:r w:rsidRPr="00DE76E5">
              <w:rPr>
                <w:i/>
                <w:iCs/>
                <w:color w:val="4472C4" w:themeColor="accent1"/>
                <w:sz w:val="20"/>
                <w:szCs w:val="20"/>
              </w:rPr>
              <w:t>…across the city</w:t>
            </w:r>
          </w:p>
          <w:p w14:paraId="34FA629B" w14:textId="31609A21" w:rsidR="00A2383F" w:rsidRPr="00DE76E5" w:rsidRDefault="00A2383F" w:rsidP="00A2383F">
            <w:pPr>
              <w:rPr>
                <w:i/>
                <w:iCs/>
                <w:color w:val="4472C4" w:themeColor="accent1"/>
                <w:sz w:val="20"/>
                <w:szCs w:val="20"/>
              </w:rPr>
            </w:pPr>
            <w:r w:rsidRPr="00DE76E5">
              <w:rPr>
                <w:i/>
                <w:iCs/>
                <w:color w:val="4472C4" w:themeColor="accent1"/>
                <w:sz w:val="20"/>
                <w:szCs w:val="20"/>
              </w:rPr>
              <w:t xml:space="preserve">Consolidate use of the present perfect tense from Y3, e.g. </w:t>
            </w:r>
            <w:r>
              <w:rPr>
                <w:i/>
                <w:iCs/>
                <w:color w:val="4472C4" w:themeColor="accent1"/>
                <w:sz w:val="20"/>
                <w:szCs w:val="20"/>
              </w:rPr>
              <w:t>Witnesses</w:t>
            </w:r>
            <w:r w:rsidRPr="00DE76E5">
              <w:rPr>
                <w:i/>
                <w:iCs/>
                <w:color w:val="4472C4" w:themeColor="accent1"/>
                <w:sz w:val="20"/>
                <w:szCs w:val="20"/>
              </w:rPr>
              <w:t xml:space="preserve"> have </w:t>
            </w:r>
            <w:r>
              <w:rPr>
                <w:i/>
                <w:iCs/>
                <w:color w:val="4472C4" w:themeColor="accent1"/>
                <w:sz w:val="20"/>
                <w:szCs w:val="20"/>
              </w:rPr>
              <w:t>reported</w:t>
            </w:r>
            <w:r w:rsidRPr="00DE76E5">
              <w:rPr>
                <w:i/>
                <w:iCs/>
                <w:color w:val="4472C4" w:themeColor="accent1"/>
                <w:sz w:val="20"/>
                <w:szCs w:val="20"/>
              </w:rPr>
              <w:t xml:space="preserve"> ….</w:t>
            </w:r>
          </w:p>
          <w:p w14:paraId="7F46FA1B" w14:textId="646B8210" w:rsidR="00A2383F" w:rsidRPr="00DE76E5" w:rsidRDefault="00A2383F" w:rsidP="00A2383F">
            <w:pPr>
              <w:rPr>
                <w:i/>
                <w:iCs/>
                <w:color w:val="4472C4" w:themeColor="accent1"/>
                <w:sz w:val="20"/>
                <w:szCs w:val="20"/>
              </w:rPr>
            </w:pPr>
            <w:r w:rsidRPr="00DE76E5">
              <w:rPr>
                <w:i/>
                <w:iCs/>
                <w:color w:val="4472C4" w:themeColor="accent1"/>
                <w:sz w:val="20"/>
                <w:szCs w:val="20"/>
              </w:rPr>
              <w:t xml:space="preserve">Choose pronouns appropriately, e.g. It </w:t>
            </w:r>
            <w:r>
              <w:rPr>
                <w:i/>
                <w:iCs/>
                <w:color w:val="4472C4" w:themeColor="accent1"/>
                <w:sz w:val="20"/>
                <w:szCs w:val="20"/>
              </w:rPr>
              <w:t>has been a cataclysmic event</w:t>
            </w:r>
          </w:p>
          <w:p w14:paraId="0173D839" w14:textId="0F6C6F56" w:rsidR="00A2383F" w:rsidRDefault="00A2383F" w:rsidP="00A2383F">
            <w:pPr>
              <w:rPr>
                <w:i/>
                <w:iCs/>
                <w:color w:val="4472C4" w:themeColor="accent1"/>
                <w:sz w:val="20"/>
                <w:szCs w:val="20"/>
              </w:rPr>
            </w:pPr>
            <w:r w:rsidRPr="00DE76E5">
              <w:rPr>
                <w:i/>
                <w:iCs/>
                <w:color w:val="4472C4" w:themeColor="accent1"/>
                <w:sz w:val="20"/>
                <w:szCs w:val="20"/>
              </w:rPr>
              <w:t>Commas for fronted adverbials</w:t>
            </w:r>
            <w:r>
              <w:rPr>
                <w:i/>
                <w:iCs/>
                <w:color w:val="4472C4" w:themeColor="accent1"/>
                <w:sz w:val="20"/>
                <w:szCs w:val="20"/>
              </w:rPr>
              <w:t xml:space="preserve"> and clauses</w:t>
            </w:r>
            <w:r w:rsidRPr="00DE76E5">
              <w:rPr>
                <w:i/>
                <w:iCs/>
                <w:color w:val="4472C4" w:themeColor="accent1"/>
                <w:sz w:val="20"/>
                <w:szCs w:val="20"/>
              </w:rPr>
              <w:t xml:space="preserve">, e.g. </w:t>
            </w:r>
            <w:r>
              <w:rPr>
                <w:i/>
                <w:iCs/>
                <w:color w:val="4472C4" w:themeColor="accent1"/>
                <w:sz w:val="20"/>
                <w:szCs w:val="20"/>
              </w:rPr>
              <w:t>Before citizens could even stop to consider what was unfolding, ...</w:t>
            </w:r>
          </w:p>
          <w:p w14:paraId="28676CEE" w14:textId="4BABC240" w:rsidR="00A2383F" w:rsidRDefault="00A2383F" w:rsidP="00A2383F">
            <w:pPr>
              <w:rPr>
                <w:i/>
                <w:iCs/>
                <w:color w:val="4472C4" w:themeColor="accent1"/>
                <w:sz w:val="20"/>
                <w:szCs w:val="20"/>
              </w:rPr>
            </w:pPr>
            <w:r w:rsidRPr="00DE76E5">
              <w:rPr>
                <w:i/>
                <w:iCs/>
                <w:color w:val="4472C4" w:themeColor="accent1"/>
                <w:sz w:val="20"/>
                <w:szCs w:val="20"/>
              </w:rPr>
              <w:lastRenderedPageBreak/>
              <w:t>Use of inverted commas for speech when using quotations, e.g. “</w:t>
            </w:r>
            <w:r>
              <w:rPr>
                <w:i/>
                <w:iCs/>
                <w:color w:val="4472C4" w:themeColor="accent1"/>
                <w:sz w:val="20"/>
                <w:szCs w:val="20"/>
              </w:rPr>
              <w:t>A cloud of dust and grit circled us all!” Livia, daughter of the baker, told us.</w:t>
            </w:r>
          </w:p>
        </w:tc>
        <w:tc>
          <w:tcPr>
            <w:tcW w:w="2368" w:type="dxa"/>
            <w:gridSpan w:val="2"/>
          </w:tcPr>
          <w:p w14:paraId="5A88B4F5" w14:textId="77777777" w:rsidR="00A2383F" w:rsidRDefault="00A2383F" w:rsidP="00A2383F">
            <w:pPr>
              <w:rPr>
                <w:b/>
              </w:rPr>
            </w:pPr>
            <w:r>
              <w:rPr>
                <w:b/>
              </w:rPr>
              <w:lastRenderedPageBreak/>
              <w:t>GPS links to be taught:</w:t>
            </w:r>
          </w:p>
          <w:p w14:paraId="4992F764"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w:t>
            </w:r>
            <w:r w:rsidRPr="00D43B9B">
              <w:rPr>
                <w:bCs/>
                <w:i/>
                <w:iCs/>
                <w:color w:val="4472C4" w:themeColor="accent1"/>
                <w:sz w:val="16"/>
                <w:szCs w:val="16"/>
              </w:rPr>
              <w:lastRenderedPageBreak/>
              <w:t xml:space="preserve">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use of inverted commas for speech.</w:t>
            </w:r>
          </w:p>
          <w:p w14:paraId="26298FBF" w14:textId="77777777" w:rsidR="00A2383F" w:rsidRDefault="00A2383F" w:rsidP="00A2383F">
            <w:pPr>
              <w:rPr>
                <w:i/>
                <w:iCs/>
                <w:color w:val="4472C4" w:themeColor="accent1"/>
                <w:sz w:val="20"/>
                <w:szCs w:val="20"/>
              </w:rPr>
            </w:pPr>
            <w:r>
              <w:rPr>
                <w:i/>
                <w:iCs/>
                <w:color w:val="4472C4" w:themeColor="accent1"/>
                <w:sz w:val="20"/>
                <w:szCs w:val="20"/>
              </w:rPr>
              <w:t>Build on narrative skills from autumn 1 plus…</w:t>
            </w:r>
          </w:p>
          <w:p w14:paraId="237C52C1" w14:textId="77777777" w:rsidR="00A2383F" w:rsidRDefault="00A2383F" w:rsidP="00A2383F">
            <w:pPr>
              <w:rPr>
                <w:bCs/>
                <w:i/>
                <w:iCs/>
                <w:color w:val="4472C4" w:themeColor="accent1"/>
                <w:sz w:val="20"/>
                <w:szCs w:val="20"/>
              </w:rPr>
            </w:pPr>
            <w:r>
              <w:rPr>
                <w:bCs/>
                <w:i/>
                <w:iCs/>
                <w:color w:val="4472C4" w:themeColor="accent1"/>
                <w:sz w:val="20"/>
                <w:szCs w:val="20"/>
              </w:rPr>
              <w:t xml:space="preserve">Reinforce use of expanded noun phrase for precision, e.g. When he pressed the red button on the left of the machine, </w:t>
            </w:r>
            <w:proofErr w:type="gramStart"/>
            <w:r>
              <w:rPr>
                <w:bCs/>
                <w:i/>
                <w:iCs/>
                <w:color w:val="4472C4" w:themeColor="accent1"/>
                <w:sz w:val="20"/>
                <w:szCs w:val="20"/>
              </w:rPr>
              <w:t>it..</w:t>
            </w:r>
            <w:proofErr w:type="gramEnd"/>
            <w:r w:rsidRPr="007B6316">
              <w:rPr>
                <w:bCs/>
                <w:i/>
                <w:iCs/>
                <w:color w:val="4472C4" w:themeColor="accent1"/>
                <w:sz w:val="20"/>
                <w:szCs w:val="20"/>
              </w:rPr>
              <w:t xml:space="preserve"> </w:t>
            </w:r>
          </w:p>
          <w:p w14:paraId="737F6AB6" w14:textId="77777777" w:rsidR="00A2383F" w:rsidRDefault="00A2383F" w:rsidP="00A2383F">
            <w:pPr>
              <w:rPr>
                <w:i/>
                <w:iCs/>
                <w:color w:val="4472C4" w:themeColor="accent1"/>
                <w:sz w:val="20"/>
                <w:szCs w:val="20"/>
              </w:rPr>
            </w:pPr>
            <w:r>
              <w:rPr>
                <w:i/>
                <w:iCs/>
                <w:color w:val="4472C4" w:themeColor="accent1"/>
                <w:sz w:val="20"/>
                <w:szCs w:val="20"/>
              </w:rPr>
              <w:t>Reinforce new speaker, new line rule for dialogue.</w:t>
            </w:r>
          </w:p>
          <w:p w14:paraId="7A2DB596" w14:textId="77777777" w:rsidR="00A2383F" w:rsidRDefault="00A2383F" w:rsidP="00A2383F">
            <w:pPr>
              <w:rPr>
                <w:i/>
                <w:iCs/>
                <w:color w:val="4472C4" w:themeColor="accent1"/>
                <w:sz w:val="20"/>
                <w:szCs w:val="20"/>
              </w:rPr>
            </w:pPr>
            <w:r>
              <w:rPr>
                <w:i/>
                <w:iCs/>
                <w:color w:val="4472C4" w:themeColor="accent1"/>
                <w:sz w:val="20"/>
                <w:szCs w:val="20"/>
              </w:rPr>
              <w:t>Reinforce use of comma for fronted adverbials, e.g. With a twinkle in his eye, he…</w:t>
            </w:r>
          </w:p>
          <w:p w14:paraId="469C23DE" w14:textId="77777777" w:rsidR="00A2383F" w:rsidRDefault="00A2383F" w:rsidP="00A2383F">
            <w:pPr>
              <w:rPr>
                <w:bCs/>
                <w:i/>
                <w:iCs/>
                <w:color w:val="4472C4" w:themeColor="accent1"/>
                <w:sz w:val="20"/>
                <w:szCs w:val="20"/>
              </w:rPr>
            </w:pPr>
            <w:r w:rsidRPr="007B6316">
              <w:rPr>
                <w:bCs/>
                <w:i/>
                <w:iCs/>
                <w:color w:val="4472C4" w:themeColor="accent1"/>
                <w:sz w:val="20"/>
                <w:szCs w:val="20"/>
              </w:rPr>
              <w:t>Choose pronouns</w:t>
            </w:r>
            <w:r>
              <w:rPr>
                <w:bCs/>
                <w:i/>
                <w:iCs/>
                <w:color w:val="4472C4" w:themeColor="accent1"/>
                <w:sz w:val="20"/>
                <w:szCs w:val="20"/>
              </w:rPr>
              <w:t>.</w:t>
            </w:r>
          </w:p>
          <w:p w14:paraId="6F18D689" w14:textId="77777777" w:rsidR="00A2383F" w:rsidRDefault="00A2383F" w:rsidP="00A2383F">
            <w:pPr>
              <w:rPr>
                <w:bCs/>
                <w:i/>
                <w:iCs/>
                <w:color w:val="4472C4" w:themeColor="accent1"/>
                <w:sz w:val="20"/>
                <w:szCs w:val="20"/>
              </w:rPr>
            </w:pPr>
            <w:r w:rsidRPr="007B6316">
              <w:rPr>
                <w:bCs/>
                <w:i/>
                <w:iCs/>
                <w:color w:val="4472C4" w:themeColor="accent1"/>
                <w:sz w:val="20"/>
                <w:szCs w:val="20"/>
              </w:rPr>
              <w:t xml:space="preserve">appropriately, e.g. </w:t>
            </w:r>
            <w:r>
              <w:rPr>
                <w:bCs/>
                <w:i/>
                <w:iCs/>
                <w:color w:val="4472C4" w:themeColor="accent1"/>
                <w:sz w:val="20"/>
                <w:szCs w:val="20"/>
              </w:rPr>
              <w:t>They</w:t>
            </w:r>
            <w:r w:rsidRPr="007B6316">
              <w:rPr>
                <w:bCs/>
                <w:i/>
                <w:iCs/>
                <w:color w:val="4472C4" w:themeColor="accent1"/>
                <w:sz w:val="20"/>
                <w:szCs w:val="20"/>
              </w:rPr>
              <w:t xml:space="preserve"> stared at it in </w:t>
            </w:r>
            <w:r>
              <w:rPr>
                <w:bCs/>
                <w:i/>
                <w:iCs/>
                <w:color w:val="4472C4" w:themeColor="accent1"/>
                <w:sz w:val="20"/>
                <w:szCs w:val="20"/>
              </w:rPr>
              <w:t>amazement.</w:t>
            </w:r>
          </w:p>
          <w:p w14:paraId="26EB2C46" w14:textId="77777777" w:rsidR="00A2383F" w:rsidRPr="007B6316" w:rsidRDefault="00A2383F" w:rsidP="00A2383F">
            <w:pPr>
              <w:rPr>
                <w:bCs/>
                <w:i/>
                <w:iCs/>
                <w:color w:val="4472C4" w:themeColor="accent1"/>
                <w:sz w:val="20"/>
                <w:szCs w:val="20"/>
              </w:rPr>
            </w:pPr>
          </w:p>
          <w:p w14:paraId="22CAC1A7" w14:textId="217D2F34" w:rsidR="00A2383F" w:rsidRDefault="00A2383F" w:rsidP="00A2383F"/>
        </w:tc>
        <w:tc>
          <w:tcPr>
            <w:tcW w:w="4902" w:type="dxa"/>
            <w:gridSpan w:val="5"/>
          </w:tcPr>
          <w:p w14:paraId="3DDC1619" w14:textId="77777777" w:rsidR="00A2383F" w:rsidRDefault="00A2383F" w:rsidP="00A2383F">
            <w:pPr>
              <w:rPr>
                <w:b/>
              </w:rPr>
            </w:pPr>
            <w:r>
              <w:rPr>
                <w:b/>
              </w:rPr>
              <w:lastRenderedPageBreak/>
              <w:t>GPS links to be taught:</w:t>
            </w:r>
          </w:p>
          <w:p w14:paraId="3F4886D0"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use of inverted commas for speech.</w:t>
            </w:r>
          </w:p>
          <w:p w14:paraId="5C68A936" w14:textId="77777777" w:rsidR="00A2383F" w:rsidRDefault="00A2383F" w:rsidP="00A2383F">
            <w:pPr>
              <w:rPr>
                <w:i/>
                <w:iCs/>
                <w:color w:val="4472C4" w:themeColor="accent1"/>
                <w:sz w:val="20"/>
                <w:szCs w:val="20"/>
              </w:rPr>
            </w:pPr>
            <w:r>
              <w:rPr>
                <w:i/>
                <w:iCs/>
                <w:color w:val="4472C4" w:themeColor="accent1"/>
                <w:sz w:val="20"/>
                <w:szCs w:val="20"/>
              </w:rPr>
              <w:lastRenderedPageBreak/>
              <w:t>Build on narrative skills from autumn term plus…</w:t>
            </w:r>
          </w:p>
          <w:p w14:paraId="363059AE" w14:textId="77777777" w:rsidR="00A2383F" w:rsidRDefault="00A2383F" w:rsidP="00A2383F">
            <w:pPr>
              <w:rPr>
                <w:bCs/>
                <w:i/>
                <w:iCs/>
                <w:color w:val="4472C4" w:themeColor="accent1"/>
                <w:sz w:val="20"/>
                <w:szCs w:val="20"/>
              </w:rPr>
            </w:pPr>
            <w:r>
              <w:rPr>
                <w:bCs/>
                <w:i/>
                <w:iCs/>
                <w:color w:val="4472C4" w:themeColor="accent1"/>
                <w:sz w:val="20"/>
                <w:szCs w:val="20"/>
              </w:rPr>
              <w:t>Reinforce use of expanded noun phrases, e.g. a clown with a red nose and purple lips</w:t>
            </w:r>
          </w:p>
          <w:p w14:paraId="77ED329D" w14:textId="77777777" w:rsidR="00A2383F" w:rsidRDefault="00A2383F" w:rsidP="00A2383F">
            <w:pPr>
              <w:rPr>
                <w:i/>
                <w:iCs/>
                <w:color w:val="4472C4" w:themeColor="accent1"/>
                <w:sz w:val="20"/>
                <w:szCs w:val="20"/>
              </w:rPr>
            </w:pPr>
            <w:r>
              <w:rPr>
                <w:i/>
                <w:iCs/>
                <w:color w:val="4472C4" w:themeColor="accent1"/>
                <w:sz w:val="20"/>
                <w:szCs w:val="20"/>
              </w:rPr>
              <w:t>Use wider range of adverbials for time, manner and place, e.g. In the next act, two acrobats soared through the air to the delighted gasps of the crowd.</w:t>
            </w:r>
          </w:p>
          <w:p w14:paraId="61BB9909" w14:textId="77777777" w:rsidR="00A2383F" w:rsidRDefault="00A2383F" w:rsidP="00A2383F">
            <w:pPr>
              <w:rPr>
                <w:bCs/>
                <w:i/>
                <w:iCs/>
                <w:color w:val="4472C4" w:themeColor="accent1"/>
                <w:sz w:val="20"/>
                <w:szCs w:val="20"/>
              </w:rPr>
            </w:pPr>
            <w:r>
              <w:rPr>
                <w:bCs/>
                <w:i/>
                <w:iCs/>
                <w:color w:val="4472C4" w:themeColor="accent1"/>
                <w:sz w:val="20"/>
                <w:szCs w:val="20"/>
              </w:rPr>
              <w:t>Variation of sentence length for effect.</w:t>
            </w:r>
          </w:p>
          <w:p w14:paraId="6FB9B0C2" w14:textId="77777777" w:rsidR="00A2383F" w:rsidRDefault="00A2383F" w:rsidP="00A2383F">
            <w:pPr>
              <w:rPr>
                <w:b/>
              </w:rPr>
            </w:pPr>
          </w:p>
          <w:p w14:paraId="1264D45E" w14:textId="412AB92F" w:rsidR="00A2383F" w:rsidRDefault="00A2383F" w:rsidP="00A2383F"/>
        </w:tc>
        <w:tc>
          <w:tcPr>
            <w:tcW w:w="2366" w:type="dxa"/>
            <w:gridSpan w:val="3"/>
          </w:tcPr>
          <w:p w14:paraId="16ACAA9B" w14:textId="77777777" w:rsidR="00A2383F" w:rsidRDefault="00A2383F" w:rsidP="00A2383F">
            <w:pPr>
              <w:rPr>
                <w:b/>
              </w:rPr>
            </w:pPr>
            <w:r>
              <w:rPr>
                <w:b/>
              </w:rPr>
              <w:lastRenderedPageBreak/>
              <w:t>GPS links to be taught:</w:t>
            </w:r>
          </w:p>
          <w:p w14:paraId="7919B34E"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w:t>
            </w:r>
            <w:r w:rsidRPr="00D43B9B">
              <w:rPr>
                <w:bCs/>
                <w:i/>
                <w:iCs/>
                <w:color w:val="4472C4" w:themeColor="accent1"/>
                <w:sz w:val="16"/>
                <w:szCs w:val="16"/>
              </w:rPr>
              <w:lastRenderedPageBreak/>
              <w:t xml:space="preserve">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use of inverted commas for speech.</w:t>
            </w:r>
          </w:p>
          <w:p w14:paraId="6A009D9C" w14:textId="77777777" w:rsidR="00A2383F" w:rsidRDefault="00A2383F" w:rsidP="00A2383F">
            <w:pPr>
              <w:rPr>
                <w:i/>
                <w:iCs/>
                <w:color w:val="4472C4" w:themeColor="accent1"/>
                <w:sz w:val="20"/>
                <w:szCs w:val="20"/>
              </w:rPr>
            </w:pPr>
            <w:r>
              <w:rPr>
                <w:i/>
                <w:iCs/>
                <w:color w:val="4472C4" w:themeColor="accent1"/>
                <w:sz w:val="20"/>
                <w:szCs w:val="20"/>
              </w:rPr>
              <w:t>Build on narrative skills from previous terms plus…</w:t>
            </w:r>
          </w:p>
          <w:p w14:paraId="34AB67A1" w14:textId="77777777" w:rsidR="00A2383F" w:rsidRDefault="00A2383F" w:rsidP="00A2383F">
            <w:pPr>
              <w:rPr>
                <w:bCs/>
                <w:i/>
                <w:iCs/>
                <w:color w:val="4472C4" w:themeColor="accent1"/>
                <w:sz w:val="20"/>
                <w:szCs w:val="20"/>
              </w:rPr>
            </w:pPr>
            <w:r>
              <w:rPr>
                <w:bCs/>
                <w:i/>
                <w:iCs/>
                <w:color w:val="4472C4" w:themeColor="accent1"/>
                <w:sz w:val="20"/>
                <w:szCs w:val="20"/>
              </w:rPr>
              <w:t>Continue to reinforce use of expanded noun phrases to build a picture, e.g. a twisted old woman with a face like the bark of a tree.</w:t>
            </w:r>
          </w:p>
          <w:p w14:paraId="2EB34BEE" w14:textId="77777777" w:rsidR="00A2383F" w:rsidRDefault="00A2383F" w:rsidP="00A2383F">
            <w:pPr>
              <w:rPr>
                <w:bCs/>
                <w:i/>
                <w:iCs/>
                <w:color w:val="4472C4" w:themeColor="accent1"/>
                <w:sz w:val="20"/>
                <w:szCs w:val="20"/>
              </w:rPr>
            </w:pPr>
            <w:r>
              <w:rPr>
                <w:bCs/>
                <w:i/>
                <w:iCs/>
                <w:color w:val="4472C4" w:themeColor="accent1"/>
                <w:sz w:val="20"/>
                <w:szCs w:val="20"/>
              </w:rPr>
              <w:t xml:space="preserve">Continue to use dialogue to show characterisation, e.g. “I’ll have that!” she hissed, roughly snatching the sack from </w:t>
            </w:r>
            <w:proofErr w:type="spellStart"/>
            <w:r>
              <w:rPr>
                <w:bCs/>
                <w:i/>
                <w:iCs/>
                <w:color w:val="4472C4" w:themeColor="accent1"/>
                <w:sz w:val="20"/>
                <w:szCs w:val="20"/>
              </w:rPr>
              <w:t>Jub’s</w:t>
            </w:r>
            <w:proofErr w:type="spellEnd"/>
            <w:r>
              <w:rPr>
                <w:bCs/>
                <w:i/>
                <w:iCs/>
                <w:color w:val="4472C4" w:themeColor="accent1"/>
                <w:sz w:val="20"/>
                <w:szCs w:val="20"/>
              </w:rPr>
              <w:t xml:space="preserve"> shoulder.</w:t>
            </w:r>
          </w:p>
          <w:p w14:paraId="2F74A508" w14:textId="77777777" w:rsidR="00A2383F" w:rsidRDefault="00A2383F" w:rsidP="00A2383F">
            <w:pPr>
              <w:rPr>
                <w:bCs/>
                <w:i/>
                <w:iCs/>
                <w:color w:val="4472C4" w:themeColor="accent1"/>
                <w:sz w:val="20"/>
                <w:szCs w:val="20"/>
              </w:rPr>
            </w:pPr>
            <w:r>
              <w:rPr>
                <w:bCs/>
                <w:i/>
                <w:iCs/>
                <w:color w:val="4472C4" w:themeColor="accent1"/>
                <w:sz w:val="20"/>
                <w:szCs w:val="20"/>
              </w:rPr>
              <w:t xml:space="preserve">Variation of sentence length for effect, e.g. sentence of 3 for pace: The witch bent down, snatched the sack and hobbled quickly away into the darkness. Use of short sentence: </w:t>
            </w:r>
            <w:proofErr w:type="spellStart"/>
            <w:r>
              <w:rPr>
                <w:bCs/>
                <w:i/>
                <w:iCs/>
                <w:color w:val="4472C4" w:themeColor="accent1"/>
                <w:sz w:val="20"/>
                <w:szCs w:val="20"/>
              </w:rPr>
              <w:t>Jub</w:t>
            </w:r>
            <w:proofErr w:type="spellEnd"/>
            <w:r>
              <w:rPr>
                <w:bCs/>
                <w:i/>
                <w:iCs/>
                <w:color w:val="4472C4" w:themeColor="accent1"/>
                <w:sz w:val="20"/>
                <w:szCs w:val="20"/>
              </w:rPr>
              <w:t xml:space="preserve"> was alone.</w:t>
            </w:r>
          </w:p>
          <w:p w14:paraId="28EBE6E5" w14:textId="77777777" w:rsidR="00A2383F" w:rsidRDefault="00A2383F" w:rsidP="00A2383F">
            <w:pPr>
              <w:rPr>
                <w:bCs/>
                <w:i/>
                <w:iCs/>
                <w:color w:val="4472C4" w:themeColor="accent1"/>
                <w:sz w:val="20"/>
                <w:szCs w:val="20"/>
              </w:rPr>
            </w:pPr>
            <w:r>
              <w:rPr>
                <w:bCs/>
                <w:i/>
                <w:iCs/>
                <w:color w:val="4472C4" w:themeColor="accent1"/>
                <w:sz w:val="20"/>
                <w:szCs w:val="20"/>
              </w:rPr>
              <w:t>Use of imagery to build atmosphere, e.g. Scarves of mist hung from the trees.</w:t>
            </w:r>
          </w:p>
          <w:p w14:paraId="7D05A180" w14:textId="77777777" w:rsidR="00A2383F" w:rsidRDefault="00A2383F" w:rsidP="00A2383F">
            <w:pPr>
              <w:rPr>
                <w:bCs/>
                <w:i/>
                <w:iCs/>
                <w:color w:val="4472C4" w:themeColor="accent1"/>
                <w:sz w:val="20"/>
                <w:szCs w:val="20"/>
              </w:rPr>
            </w:pPr>
          </w:p>
          <w:p w14:paraId="4133C8C1" w14:textId="5DB8B319" w:rsidR="00A2383F" w:rsidRDefault="00A2383F" w:rsidP="00A2383F"/>
        </w:tc>
        <w:tc>
          <w:tcPr>
            <w:tcW w:w="2307" w:type="dxa"/>
          </w:tcPr>
          <w:p w14:paraId="1C8DD0BF" w14:textId="77777777" w:rsidR="00A2383F" w:rsidRDefault="00A2383F" w:rsidP="00A2383F">
            <w:pPr>
              <w:rPr>
                <w:b/>
              </w:rPr>
            </w:pPr>
            <w:r>
              <w:rPr>
                <w:b/>
              </w:rPr>
              <w:lastRenderedPageBreak/>
              <w:t>GPS links to be taught:</w:t>
            </w:r>
          </w:p>
          <w:p w14:paraId="078DE03E"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w:t>
            </w:r>
            <w:r w:rsidRPr="00D43B9B">
              <w:rPr>
                <w:bCs/>
                <w:i/>
                <w:iCs/>
                <w:color w:val="4472C4" w:themeColor="accent1"/>
                <w:sz w:val="16"/>
                <w:szCs w:val="16"/>
              </w:rPr>
              <w:lastRenderedPageBreak/>
              <w:t xml:space="preserve">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use of inverted commas for speech.</w:t>
            </w:r>
          </w:p>
          <w:p w14:paraId="68E06E7B" w14:textId="77777777" w:rsidR="00A2383F" w:rsidRDefault="00A2383F" w:rsidP="00A2383F">
            <w:pPr>
              <w:rPr>
                <w:bCs/>
                <w:i/>
                <w:iCs/>
                <w:color w:val="4472C4" w:themeColor="accent1"/>
                <w:sz w:val="20"/>
                <w:szCs w:val="20"/>
              </w:rPr>
            </w:pPr>
            <w:r w:rsidRPr="00AB329C">
              <w:rPr>
                <w:bCs/>
                <w:i/>
                <w:iCs/>
                <w:color w:val="4472C4" w:themeColor="accent1"/>
                <w:sz w:val="20"/>
                <w:szCs w:val="20"/>
              </w:rPr>
              <w:t>Continue to</w:t>
            </w:r>
            <w:r>
              <w:rPr>
                <w:bCs/>
                <w:i/>
                <w:iCs/>
                <w:color w:val="4472C4" w:themeColor="accent1"/>
                <w:sz w:val="20"/>
                <w:szCs w:val="20"/>
              </w:rPr>
              <w:t xml:space="preserve"> develop characterisation through what characters say and do, e.g. “What can you do around here?” scowled Gregory, wiping the sweat from his forehead as he slumped down on a grass mound.</w:t>
            </w:r>
          </w:p>
          <w:p w14:paraId="04FB5B39" w14:textId="77777777" w:rsidR="00A2383F" w:rsidRDefault="00A2383F" w:rsidP="00A2383F">
            <w:pPr>
              <w:rPr>
                <w:bCs/>
                <w:i/>
                <w:iCs/>
                <w:color w:val="4472C4" w:themeColor="accent1"/>
                <w:sz w:val="20"/>
                <w:szCs w:val="20"/>
              </w:rPr>
            </w:pPr>
            <w:r>
              <w:rPr>
                <w:bCs/>
                <w:i/>
                <w:iCs/>
                <w:color w:val="4472C4" w:themeColor="accent1"/>
                <w:sz w:val="20"/>
                <w:szCs w:val="20"/>
              </w:rPr>
              <w:t>Use imagery appropriately to describe settings and build a picture for the reader, e.g. The turquoise sea sparkled like a jewel.</w:t>
            </w:r>
          </w:p>
          <w:p w14:paraId="39E75AD2" w14:textId="77777777" w:rsidR="00A2383F" w:rsidRDefault="00A2383F" w:rsidP="00A2383F">
            <w:pPr>
              <w:rPr>
                <w:bCs/>
                <w:i/>
                <w:iCs/>
                <w:color w:val="4472C4" w:themeColor="accent1"/>
                <w:sz w:val="20"/>
                <w:szCs w:val="20"/>
                <w:lang w:val="en-US"/>
              </w:rPr>
            </w:pPr>
            <w:r w:rsidRPr="00406ECD">
              <w:rPr>
                <w:bCs/>
                <w:i/>
                <w:iCs/>
                <w:color w:val="4472C4" w:themeColor="accent1"/>
                <w:sz w:val="20"/>
                <w:szCs w:val="20"/>
                <w:lang w:val="en-US"/>
              </w:rPr>
              <w:t xml:space="preserve">Use of possessive apostrophe for plural nouns, e.g. The </w:t>
            </w:r>
            <w:r>
              <w:rPr>
                <w:bCs/>
                <w:i/>
                <w:iCs/>
                <w:color w:val="4472C4" w:themeColor="accent1"/>
                <w:sz w:val="20"/>
                <w:szCs w:val="20"/>
                <w:lang w:val="en-US"/>
              </w:rPr>
              <w:t>fishermen’s eyes twinkled in amusement as they watched…</w:t>
            </w:r>
          </w:p>
          <w:p w14:paraId="7B93FE35" w14:textId="77777777" w:rsidR="00A2383F" w:rsidRPr="00406ECD" w:rsidRDefault="00A2383F" w:rsidP="00A2383F">
            <w:pPr>
              <w:rPr>
                <w:bCs/>
                <w:i/>
                <w:iCs/>
                <w:color w:val="4472C4" w:themeColor="accent1"/>
                <w:sz w:val="20"/>
                <w:szCs w:val="20"/>
                <w:lang w:val="en-US"/>
              </w:rPr>
            </w:pPr>
            <w:r>
              <w:rPr>
                <w:bCs/>
                <w:i/>
                <w:iCs/>
                <w:color w:val="4472C4" w:themeColor="accent1"/>
                <w:sz w:val="20"/>
                <w:szCs w:val="20"/>
                <w:lang w:val="en-US"/>
              </w:rPr>
              <w:t>Continue to reinforce accurate use of pronouns.</w:t>
            </w:r>
          </w:p>
          <w:p w14:paraId="778C21E0" w14:textId="77777777" w:rsidR="00A2383F" w:rsidRDefault="00A2383F" w:rsidP="00A2383F">
            <w:pPr>
              <w:rPr>
                <w:bCs/>
                <w:i/>
                <w:iCs/>
                <w:color w:val="4472C4" w:themeColor="accent1"/>
                <w:sz w:val="20"/>
                <w:szCs w:val="20"/>
              </w:rPr>
            </w:pPr>
          </w:p>
          <w:p w14:paraId="55FC7A7F" w14:textId="77777777" w:rsidR="00A2383F" w:rsidRPr="00AB329C" w:rsidRDefault="00A2383F" w:rsidP="00A2383F">
            <w:pPr>
              <w:rPr>
                <w:b/>
                <w:sz w:val="20"/>
                <w:szCs w:val="20"/>
              </w:rPr>
            </w:pPr>
            <w:r>
              <w:rPr>
                <w:bCs/>
                <w:i/>
                <w:iCs/>
                <w:color w:val="4472C4" w:themeColor="accent1"/>
                <w:sz w:val="20"/>
                <w:szCs w:val="20"/>
              </w:rPr>
              <w:t>.</w:t>
            </w:r>
          </w:p>
          <w:p w14:paraId="7AA96D33" w14:textId="55B85B27" w:rsidR="00A2383F" w:rsidRDefault="00A2383F" w:rsidP="00A2383F"/>
        </w:tc>
      </w:tr>
      <w:tr w:rsidR="00A2383F" w14:paraId="61CBF95C" w14:textId="77777777" w:rsidTr="0053153F">
        <w:trPr>
          <w:trHeight w:val="430"/>
        </w:trPr>
        <w:tc>
          <w:tcPr>
            <w:tcW w:w="2550" w:type="dxa"/>
          </w:tcPr>
          <w:p w14:paraId="3954E28C" w14:textId="77777777" w:rsidR="00A2383F" w:rsidRDefault="00A2383F" w:rsidP="00A2383F">
            <w:pPr>
              <w:rPr>
                <w:b/>
              </w:rPr>
            </w:pPr>
            <w:r>
              <w:rPr>
                <w:b/>
              </w:rPr>
              <w:lastRenderedPageBreak/>
              <w:t>Incidental writing along the journey</w:t>
            </w:r>
          </w:p>
          <w:p w14:paraId="0883DF58" w14:textId="154DE1C7" w:rsidR="00A2383F" w:rsidRPr="00963A11" w:rsidRDefault="00A2383F" w:rsidP="00A2383F">
            <w:pPr>
              <w:jc w:val="center"/>
            </w:pPr>
            <w:r>
              <w:rPr>
                <w:b/>
              </w:rPr>
              <w:t>Action paragraph</w:t>
            </w:r>
            <w:r>
              <w:t xml:space="preserve"> </w:t>
            </w:r>
            <w:r w:rsidRPr="2C1903D6">
              <w:rPr>
                <w:b/>
                <w:bCs/>
              </w:rPr>
              <w:t xml:space="preserve">(action scene </w:t>
            </w:r>
            <w:r>
              <w:rPr>
                <w:b/>
                <w:bCs/>
              </w:rPr>
              <w:t xml:space="preserve">– </w:t>
            </w:r>
            <w:proofErr w:type="spellStart"/>
            <w:r>
              <w:rPr>
                <w:b/>
                <w:bCs/>
              </w:rPr>
              <w:t>Tranio</w:t>
            </w:r>
            <w:proofErr w:type="spellEnd"/>
            <w:r>
              <w:rPr>
                <w:b/>
                <w:bCs/>
              </w:rPr>
              <w:t xml:space="preserve"> and Livia </w:t>
            </w:r>
            <w:r w:rsidRPr="2C1903D6">
              <w:rPr>
                <w:b/>
                <w:bCs/>
              </w:rPr>
              <w:t>fleeing from disaster</w:t>
            </w:r>
            <w:r>
              <w:rPr>
                <w:b/>
                <w:bCs/>
              </w:rPr>
              <w:t>.</w:t>
            </w:r>
          </w:p>
          <w:p w14:paraId="461BD536" w14:textId="6495146A" w:rsidR="00A2383F" w:rsidRDefault="00A2383F" w:rsidP="00A2383F"/>
        </w:tc>
        <w:tc>
          <w:tcPr>
            <w:tcW w:w="2368" w:type="dxa"/>
            <w:gridSpan w:val="2"/>
          </w:tcPr>
          <w:p w14:paraId="34CF52D5" w14:textId="77777777" w:rsidR="00A2383F" w:rsidRDefault="00A2383F" w:rsidP="00A2383F">
            <w:pPr>
              <w:rPr>
                <w:b/>
                <w:color w:val="0070C0"/>
              </w:rPr>
            </w:pPr>
            <w:r w:rsidRPr="00034402">
              <w:rPr>
                <w:b/>
              </w:rPr>
              <w:t>Unit outcome</w:t>
            </w:r>
            <w:r>
              <w:rPr>
                <w:b/>
              </w:rPr>
              <w:t xml:space="preserve"> for best write books – </w:t>
            </w:r>
            <w:r>
              <w:rPr>
                <w:b/>
                <w:color w:val="0070C0"/>
              </w:rPr>
              <w:t>Persuasion</w:t>
            </w:r>
          </w:p>
          <w:p w14:paraId="10A98388" w14:textId="77777777" w:rsidR="00A2383F" w:rsidRPr="001A6E23" w:rsidRDefault="00A2383F" w:rsidP="00A2383F">
            <w:pPr>
              <w:jc w:val="center"/>
              <w:rPr>
                <w:i/>
              </w:rPr>
            </w:pPr>
            <w:r>
              <w:rPr>
                <w:b/>
              </w:rPr>
              <w:t>(Willy Wonka’s new product, in style of M&amp;S food advert</w:t>
            </w:r>
            <w:r w:rsidRPr="001A6E23">
              <w:rPr>
                <w:i/>
              </w:rPr>
              <w:t>)</w:t>
            </w:r>
          </w:p>
          <w:p w14:paraId="5227BD31" w14:textId="77777777" w:rsidR="00A2383F" w:rsidRDefault="00A2383F" w:rsidP="00A2383F">
            <w:r w:rsidRPr="00034402">
              <w:rPr>
                <w:b/>
              </w:rPr>
              <w:t>Audience:</w:t>
            </w:r>
            <w:r>
              <w:t xml:space="preserve"> children</w:t>
            </w:r>
          </w:p>
          <w:p w14:paraId="5991D0E6" w14:textId="77777777" w:rsidR="00A2383F" w:rsidRDefault="00A2383F" w:rsidP="00A2383F">
            <w:r w:rsidRPr="00034402">
              <w:rPr>
                <w:b/>
              </w:rPr>
              <w:t>Purpose:</w:t>
            </w:r>
            <w:r>
              <w:t xml:space="preserve"> to persuade</w:t>
            </w:r>
          </w:p>
          <w:p w14:paraId="4A07E810" w14:textId="77777777" w:rsidR="00A2383F" w:rsidRDefault="00A2383F" w:rsidP="00A2383F">
            <w:r w:rsidRPr="00034402">
              <w:rPr>
                <w:b/>
              </w:rPr>
              <w:t>Outcome:</w:t>
            </w:r>
            <w:r>
              <w:rPr>
                <w:b/>
              </w:rPr>
              <w:t xml:space="preserve"> </w:t>
            </w:r>
            <w:r>
              <w:t>advert in newspaper &amp; script for TV/radio</w:t>
            </w:r>
          </w:p>
        </w:tc>
        <w:tc>
          <w:tcPr>
            <w:tcW w:w="4902" w:type="dxa"/>
            <w:gridSpan w:val="5"/>
          </w:tcPr>
          <w:p w14:paraId="4046BF24" w14:textId="77777777" w:rsidR="00A2383F" w:rsidRDefault="00A2383F" w:rsidP="00A2383F">
            <w:pPr>
              <w:rPr>
                <w:b/>
                <w:color w:val="0070C0"/>
              </w:rPr>
            </w:pPr>
            <w:r w:rsidRPr="00034402">
              <w:rPr>
                <w:b/>
              </w:rPr>
              <w:t>Unit outcome</w:t>
            </w:r>
            <w:r>
              <w:rPr>
                <w:b/>
              </w:rPr>
              <w:t xml:space="preserve"> for best write books – </w:t>
            </w:r>
            <w:r w:rsidRPr="00011EC3">
              <w:rPr>
                <w:b/>
                <w:color w:val="0070C0"/>
              </w:rPr>
              <w:t>Instructional writing</w:t>
            </w:r>
          </w:p>
          <w:p w14:paraId="751FA5BC" w14:textId="77777777" w:rsidR="00A2383F" w:rsidRPr="001A6E23" w:rsidRDefault="00A2383F" w:rsidP="00A2383F">
            <w:pPr>
              <w:jc w:val="center"/>
              <w:rPr>
                <w:i/>
              </w:rPr>
            </w:pPr>
            <w:r>
              <w:rPr>
                <w:b/>
              </w:rPr>
              <w:t>(teach someone else a magic trick</w:t>
            </w:r>
            <w:r w:rsidRPr="001A6E23">
              <w:rPr>
                <w:i/>
              </w:rPr>
              <w:t>)</w:t>
            </w:r>
          </w:p>
          <w:p w14:paraId="5A261F72" w14:textId="77777777" w:rsidR="00A2383F" w:rsidRDefault="00A2383F" w:rsidP="00A2383F">
            <w:r w:rsidRPr="00034402">
              <w:rPr>
                <w:b/>
              </w:rPr>
              <w:t>Audience:</w:t>
            </w:r>
            <w:r>
              <w:t xml:space="preserve"> peers</w:t>
            </w:r>
          </w:p>
          <w:p w14:paraId="039145E3" w14:textId="77777777" w:rsidR="00A2383F" w:rsidRDefault="00A2383F" w:rsidP="00A2383F">
            <w:r w:rsidRPr="00034402">
              <w:rPr>
                <w:b/>
              </w:rPr>
              <w:t>Purpose:</w:t>
            </w:r>
            <w:r>
              <w:t xml:space="preserve"> to instruct/inform</w:t>
            </w:r>
          </w:p>
          <w:p w14:paraId="5CA38DCF" w14:textId="2EF31412" w:rsidR="00A2383F" w:rsidRDefault="00A2383F" w:rsidP="00A2383F">
            <w:pPr>
              <w:rPr>
                <w:b/>
              </w:rPr>
            </w:pPr>
            <w:r w:rsidRPr="00034402">
              <w:rPr>
                <w:b/>
              </w:rPr>
              <w:t>Outcome:</w:t>
            </w:r>
            <w:r>
              <w:rPr>
                <w:b/>
              </w:rPr>
              <w:t xml:space="preserve"> </w:t>
            </w:r>
            <w:r>
              <w:t>a set of instructions</w:t>
            </w:r>
          </w:p>
        </w:tc>
        <w:tc>
          <w:tcPr>
            <w:tcW w:w="2366" w:type="dxa"/>
            <w:gridSpan w:val="3"/>
          </w:tcPr>
          <w:p w14:paraId="4F7401F4" w14:textId="77777777" w:rsidR="00A2383F" w:rsidRDefault="00A2383F" w:rsidP="00A2383F">
            <w:pPr>
              <w:rPr>
                <w:b/>
                <w:color w:val="FF0000"/>
              </w:rPr>
            </w:pPr>
            <w:r w:rsidRPr="00034402">
              <w:rPr>
                <w:b/>
              </w:rPr>
              <w:t>Unit outcome</w:t>
            </w:r>
            <w:r>
              <w:rPr>
                <w:b/>
              </w:rPr>
              <w:t xml:space="preserve"> for best write books –</w:t>
            </w:r>
            <w:r>
              <w:rPr>
                <w:b/>
                <w:color w:val="FF0000"/>
              </w:rPr>
              <w:t>recount</w:t>
            </w:r>
          </w:p>
          <w:p w14:paraId="307BD26C" w14:textId="77777777" w:rsidR="00A2383F" w:rsidRPr="001A6E23" w:rsidRDefault="00A2383F" w:rsidP="00A2383F">
            <w:pPr>
              <w:jc w:val="center"/>
              <w:rPr>
                <w:i/>
              </w:rPr>
            </w:pPr>
            <w:r>
              <w:rPr>
                <w:b/>
              </w:rPr>
              <w:t xml:space="preserve">(diary entry – </w:t>
            </w:r>
            <w:proofErr w:type="spellStart"/>
            <w:r>
              <w:rPr>
                <w:b/>
              </w:rPr>
              <w:t>Jub</w:t>
            </w:r>
            <w:proofErr w:type="spellEnd"/>
            <w:r>
              <w:rPr>
                <w:b/>
              </w:rPr>
              <w:t xml:space="preserve"> or witch, hot seat both first</w:t>
            </w:r>
            <w:r w:rsidRPr="001A6E23">
              <w:rPr>
                <w:i/>
              </w:rPr>
              <w:t>)</w:t>
            </w:r>
          </w:p>
          <w:p w14:paraId="1944387A" w14:textId="77777777" w:rsidR="00A2383F" w:rsidRDefault="00A2383F" w:rsidP="00A2383F">
            <w:r w:rsidRPr="00034402">
              <w:rPr>
                <w:b/>
              </w:rPr>
              <w:t>Audience:</w:t>
            </w:r>
            <w:r>
              <w:t xml:space="preserve"> a friend</w:t>
            </w:r>
          </w:p>
          <w:p w14:paraId="69375F7C" w14:textId="77777777" w:rsidR="00A2383F" w:rsidRDefault="00A2383F" w:rsidP="00A2383F">
            <w:r w:rsidRPr="00034402">
              <w:rPr>
                <w:b/>
              </w:rPr>
              <w:t>Purpose:</w:t>
            </w:r>
            <w:r>
              <w:t xml:space="preserve"> to recount</w:t>
            </w:r>
          </w:p>
          <w:p w14:paraId="6FE08855" w14:textId="0C56F69C" w:rsidR="00A2383F" w:rsidRDefault="00A2383F" w:rsidP="00A2383F">
            <w:r w:rsidRPr="00034402">
              <w:rPr>
                <w:b/>
              </w:rPr>
              <w:t>Outcome:</w:t>
            </w:r>
            <w:r>
              <w:rPr>
                <w:b/>
              </w:rPr>
              <w:t xml:space="preserve"> </w:t>
            </w:r>
            <w:r>
              <w:t>diary entry</w:t>
            </w:r>
          </w:p>
        </w:tc>
        <w:tc>
          <w:tcPr>
            <w:tcW w:w="2307" w:type="dxa"/>
          </w:tcPr>
          <w:p w14:paraId="13DB07B6" w14:textId="77777777" w:rsidR="00A2383F" w:rsidRDefault="00A2383F" w:rsidP="00A2383F">
            <w:pPr>
              <w:rPr>
                <w:b/>
                <w:color w:val="0070C0"/>
              </w:rPr>
            </w:pPr>
            <w:r w:rsidRPr="00034402">
              <w:rPr>
                <w:b/>
              </w:rPr>
              <w:t>Unit outcome</w:t>
            </w:r>
            <w:r>
              <w:rPr>
                <w:b/>
              </w:rPr>
              <w:t xml:space="preserve"> for best write books –</w:t>
            </w:r>
            <w:r w:rsidRPr="00C27E3A">
              <w:rPr>
                <w:b/>
                <w:color w:val="0070C0"/>
              </w:rPr>
              <w:t>Information text</w:t>
            </w:r>
          </w:p>
          <w:p w14:paraId="54C39B12" w14:textId="77777777" w:rsidR="00A2383F" w:rsidRPr="008001B7" w:rsidRDefault="00A2383F" w:rsidP="00A2383F">
            <w:pPr>
              <w:jc w:val="center"/>
              <w:rPr>
                <w:b/>
              </w:rPr>
            </w:pPr>
            <w:r w:rsidRPr="008001B7">
              <w:rPr>
                <w:b/>
              </w:rPr>
              <w:t>(</w:t>
            </w:r>
            <w:r>
              <w:rPr>
                <w:b/>
              </w:rPr>
              <w:t>information guide on Caribbean islands</w:t>
            </w:r>
            <w:r w:rsidRPr="008001B7">
              <w:rPr>
                <w:b/>
              </w:rPr>
              <w:t>)</w:t>
            </w:r>
          </w:p>
          <w:p w14:paraId="6F20E617" w14:textId="77777777" w:rsidR="00A2383F" w:rsidRDefault="00A2383F" w:rsidP="00A2383F">
            <w:r w:rsidRPr="00034402">
              <w:rPr>
                <w:b/>
              </w:rPr>
              <w:t>Audience:</w:t>
            </w:r>
            <w:r>
              <w:t xml:space="preserve"> Gregory Cool</w:t>
            </w:r>
          </w:p>
          <w:p w14:paraId="5C27F76A" w14:textId="77777777" w:rsidR="00A2383F" w:rsidRDefault="00A2383F" w:rsidP="00A2383F">
            <w:r w:rsidRPr="00034402">
              <w:rPr>
                <w:b/>
              </w:rPr>
              <w:t>Purpose:</w:t>
            </w:r>
            <w:r>
              <w:rPr>
                <w:b/>
              </w:rPr>
              <w:t xml:space="preserve"> </w:t>
            </w:r>
            <w:r>
              <w:t>to inform</w:t>
            </w:r>
          </w:p>
          <w:p w14:paraId="044B8F7A" w14:textId="77777777" w:rsidR="00A2383F" w:rsidRDefault="00A2383F" w:rsidP="00A2383F">
            <w:r w:rsidRPr="00034402">
              <w:rPr>
                <w:b/>
              </w:rPr>
              <w:t>Outcome:</w:t>
            </w:r>
            <w:r>
              <w:rPr>
                <w:b/>
              </w:rPr>
              <w:t xml:space="preserve"> </w:t>
            </w:r>
            <w:r>
              <w:t>pages from Lonely Planet guide</w:t>
            </w:r>
          </w:p>
        </w:tc>
      </w:tr>
      <w:tr w:rsidR="00A2383F" w14:paraId="37FDF64C" w14:textId="77777777" w:rsidTr="006813B6">
        <w:trPr>
          <w:trHeight w:val="430"/>
        </w:trPr>
        <w:tc>
          <w:tcPr>
            <w:tcW w:w="2550" w:type="dxa"/>
          </w:tcPr>
          <w:p w14:paraId="6EBEE41E" w14:textId="77777777" w:rsidR="00A2383F" w:rsidRDefault="00A2383F" w:rsidP="00A2383F">
            <w:pPr>
              <w:rPr>
                <w:b/>
                <w:bCs/>
              </w:rPr>
            </w:pPr>
            <w:r w:rsidRPr="2C1903D6">
              <w:rPr>
                <w:b/>
                <w:bCs/>
              </w:rPr>
              <w:t>GPS links to be taught:</w:t>
            </w:r>
            <w:r w:rsidRPr="2C1903D6">
              <w:rPr>
                <w:i/>
                <w:iCs/>
                <w:color w:val="4472C4" w:themeColor="accent1"/>
                <w:sz w:val="16"/>
                <w:szCs w:val="16"/>
              </w:rPr>
              <w:t xml:space="preserve"> Reinforce consistently accurate use of punctuation from KS1, i.e. capital letters to start sentences and for proper nouns; full stops to end sentences; use </w:t>
            </w:r>
            <w:proofErr w:type="gramStart"/>
            <w:r w:rsidRPr="2C1903D6">
              <w:rPr>
                <w:i/>
                <w:iCs/>
                <w:color w:val="4472C4" w:themeColor="accent1"/>
                <w:sz w:val="16"/>
                <w:szCs w:val="16"/>
              </w:rPr>
              <w:t>of ?</w:t>
            </w:r>
            <w:proofErr w:type="gramEnd"/>
            <w:r w:rsidRPr="2C1903D6">
              <w:rPr>
                <w:i/>
                <w:iCs/>
                <w:color w:val="4472C4" w:themeColor="accent1"/>
                <w:sz w:val="16"/>
                <w:szCs w:val="16"/>
              </w:rPr>
              <w:t xml:space="preserve"> </w:t>
            </w:r>
            <w:proofErr w:type="gramStart"/>
            <w:r w:rsidRPr="2C1903D6">
              <w:rPr>
                <w:i/>
                <w:iCs/>
                <w:color w:val="4472C4" w:themeColor="accent1"/>
                <w:sz w:val="16"/>
                <w:szCs w:val="16"/>
              </w:rPr>
              <w:t>and !</w:t>
            </w:r>
            <w:proofErr w:type="gramEnd"/>
            <w:r w:rsidRPr="2C1903D6">
              <w:rPr>
                <w:i/>
                <w:iCs/>
                <w:color w:val="4472C4" w:themeColor="accent1"/>
                <w:sz w:val="16"/>
                <w:szCs w:val="16"/>
              </w:rPr>
              <w:t>;</w:t>
            </w:r>
            <w:r w:rsidRPr="2C1903D6">
              <w:rPr>
                <w:i/>
                <w:iCs/>
                <w:color w:val="4472C4" w:themeColor="accent1"/>
                <w:sz w:val="20"/>
                <w:szCs w:val="20"/>
              </w:rPr>
              <w:t xml:space="preserve"> </w:t>
            </w:r>
            <w:r w:rsidRPr="2C1903D6">
              <w:rPr>
                <w:i/>
                <w:iCs/>
                <w:color w:val="4472C4" w:themeColor="accent1"/>
                <w:sz w:val="16"/>
                <w:szCs w:val="16"/>
              </w:rPr>
              <w:t>use of commas for lists, use of inverted commas for speech</w:t>
            </w:r>
          </w:p>
          <w:p w14:paraId="2C423C79" w14:textId="2D4A5EB1" w:rsidR="00A2383F" w:rsidRDefault="00A2383F" w:rsidP="00A2383F">
            <w:pPr>
              <w:rPr>
                <w:i/>
                <w:iCs/>
                <w:color w:val="4472C4" w:themeColor="accent1"/>
                <w:sz w:val="20"/>
                <w:szCs w:val="20"/>
              </w:rPr>
            </w:pPr>
            <w:r w:rsidRPr="2C1903D6">
              <w:rPr>
                <w:i/>
                <w:iCs/>
                <w:color w:val="4472C4" w:themeColor="accent1"/>
                <w:sz w:val="20"/>
                <w:szCs w:val="20"/>
              </w:rPr>
              <w:t xml:space="preserve">Reinforce accurate use of punctuation for dialogue from previous year and include wider range of speech tags with an action to show characterisation, e.g. “Run!” </w:t>
            </w:r>
            <w:proofErr w:type="spellStart"/>
            <w:r>
              <w:rPr>
                <w:i/>
                <w:iCs/>
                <w:color w:val="4472C4" w:themeColor="accent1"/>
                <w:sz w:val="20"/>
                <w:szCs w:val="20"/>
              </w:rPr>
              <w:t>Tranio</w:t>
            </w:r>
            <w:proofErr w:type="spellEnd"/>
            <w:r w:rsidRPr="2C1903D6">
              <w:rPr>
                <w:i/>
                <w:iCs/>
                <w:color w:val="4472C4" w:themeColor="accent1"/>
                <w:sz w:val="20"/>
                <w:szCs w:val="20"/>
              </w:rPr>
              <w:t xml:space="preserve"> shouted, grabbing </w:t>
            </w:r>
            <w:r>
              <w:rPr>
                <w:i/>
                <w:iCs/>
                <w:color w:val="4472C4" w:themeColor="accent1"/>
                <w:sz w:val="20"/>
                <w:szCs w:val="20"/>
              </w:rPr>
              <w:t>Livia’s</w:t>
            </w:r>
            <w:r w:rsidRPr="2C1903D6">
              <w:rPr>
                <w:i/>
                <w:iCs/>
                <w:color w:val="4472C4" w:themeColor="accent1"/>
                <w:sz w:val="20"/>
                <w:szCs w:val="20"/>
              </w:rPr>
              <w:t xml:space="preserve"> hand.</w:t>
            </w:r>
          </w:p>
          <w:p w14:paraId="0416C541" w14:textId="77777777" w:rsidR="00A2383F" w:rsidRDefault="00A2383F" w:rsidP="00A2383F">
            <w:pPr>
              <w:rPr>
                <w:i/>
                <w:iCs/>
                <w:color w:val="4472C4" w:themeColor="accent1"/>
                <w:sz w:val="20"/>
                <w:szCs w:val="20"/>
              </w:rPr>
            </w:pPr>
            <w:r w:rsidRPr="2C1903D6">
              <w:rPr>
                <w:i/>
                <w:iCs/>
                <w:color w:val="4472C4" w:themeColor="accent1"/>
                <w:sz w:val="20"/>
                <w:szCs w:val="20"/>
              </w:rPr>
              <w:t xml:space="preserve">Expansion after the noun with some imagery, e.g. a </w:t>
            </w:r>
            <w:r w:rsidRPr="2C1903D6">
              <w:rPr>
                <w:i/>
                <w:iCs/>
                <w:color w:val="4472C4" w:themeColor="accent1"/>
                <w:sz w:val="20"/>
                <w:szCs w:val="20"/>
              </w:rPr>
              <w:lastRenderedPageBreak/>
              <w:t>blanket of molten lava with bubbles popping on its surface.</w:t>
            </w:r>
          </w:p>
          <w:p w14:paraId="7899F32D" w14:textId="77777777" w:rsidR="00A2383F" w:rsidRDefault="00A2383F" w:rsidP="00A2383F">
            <w:pPr>
              <w:rPr>
                <w:i/>
                <w:iCs/>
                <w:color w:val="4472C4" w:themeColor="accent1"/>
                <w:sz w:val="20"/>
                <w:szCs w:val="20"/>
              </w:rPr>
            </w:pPr>
            <w:r w:rsidRPr="2C1903D6">
              <w:rPr>
                <w:i/>
                <w:iCs/>
                <w:color w:val="4472C4" w:themeColor="accent1"/>
                <w:sz w:val="20"/>
                <w:szCs w:val="20"/>
              </w:rPr>
              <w:t xml:space="preserve">Consolidate use of verb forms from previous years, e.g. As they were racing towards the harbour, the roar grew </w:t>
            </w:r>
            <w:proofErr w:type="gramStart"/>
            <w:r w:rsidRPr="2C1903D6">
              <w:rPr>
                <w:i/>
                <w:iCs/>
                <w:color w:val="4472C4" w:themeColor="accent1"/>
                <w:sz w:val="20"/>
                <w:szCs w:val="20"/>
              </w:rPr>
              <w:t>louder and louder</w:t>
            </w:r>
            <w:proofErr w:type="gramEnd"/>
            <w:r w:rsidRPr="2C1903D6">
              <w:rPr>
                <w:i/>
                <w:iCs/>
                <w:color w:val="4472C4" w:themeColor="accent1"/>
                <w:sz w:val="20"/>
                <w:szCs w:val="20"/>
              </w:rPr>
              <w:t>.</w:t>
            </w:r>
          </w:p>
          <w:p w14:paraId="4512F7C3" w14:textId="191F81A6" w:rsidR="00A2383F" w:rsidRDefault="00A2383F" w:rsidP="00A2383F">
            <w:pPr>
              <w:rPr>
                <w:i/>
                <w:iCs/>
                <w:color w:val="4472C4" w:themeColor="accent1"/>
                <w:sz w:val="20"/>
                <w:szCs w:val="20"/>
              </w:rPr>
            </w:pPr>
            <w:r w:rsidRPr="2C1903D6">
              <w:rPr>
                <w:i/>
                <w:iCs/>
                <w:color w:val="4472C4" w:themeColor="accent1"/>
                <w:sz w:val="20"/>
                <w:szCs w:val="20"/>
              </w:rPr>
              <w:t>Choose powerful verbs for effect, e.g. ripped through the sky</w:t>
            </w:r>
            <w:r>
              <w:rPr>
                <w:i/>
                <w:iCs/>
                <w:color w:val="4472C4" w:themeColor="accent1"/>
                <w:sz w:val="20"/>
                <w:szCs w:val="20"/>
              </w:rPr>
              <w:t>.</w:t>
            </w:r>
          </w:p>
          <w:p w14:paraId="03B7DBC5" w14:textId="77777777" w:rsidR="00A2383F" w:rsidRDefault="00A2383F" w:rsidP="00A2383F">
            <w:pPr>
              <w:rPr>
                <w:i/>
                <w:iCs/>
                <w:color w:val="4472C4" w:themeColor="accent1"/>
                <w:sz w:val="20"/>
                <w:szCs w:val="20"/>
              </w:rPr>
            </w:pPr>
            <w:r w:rsidRPr="2C1903D6">
              <w:rPr>
                <w:i/>
                <w:iCs/>
                <w:color w:val="4472C4" w:themeColor="accent1"/>
                <w:sz w:val="20"/>
                <w:szCs w:val="20"/>
              </w:rPr>
              <w:t>Use of wider range of conjunctions - when, if, because, although, until, so, but, including those for time, e.g. Before they could react…They ran and ran until they were gasping for breath…</w:t>
            </w:r>
          </w:p>
          <w:p w14:paraId="3F76C592" w14:textId="77777777" w:rsidR="00A2383F" w:rsidRDefault="00A2383F" w:rsidP="00A2383F">
            <w:pPr>
              <w:rPr>
                <w:i/>
                <w:iCs/>
                <w:color w:val="4472C4" w:themeColor="accent1"/>
                <w:sz w:val="20"/>
                <w:szCs w:val="20"/>
              </w:rPr>
            </w:pPr>
            <w:r w:rsidRPr="2C1903D6">
              <w:rPr>
                <w:i/>
                <w:iCs/>
                <w:color w:val="4472C4" w:themeColor="accent1"/>
                <w:sz w:val="20"/>
                <w:szCs w:val="20"/>
              </w:rPr>
              <w:t xml:space="preserve">Use adverbials of time, manner and place </w:t>
            </w:r>
            <w:proofErr w:type="gramStart"/>
            <w:r w:rsidRPr="2C1903D6">
              <w:rPr>
                <w:i/>
                <w:iCs/>
                <w:color w:val="4472C4" w:themeColor="accent1"/>
                <w:sz w:val="20"/>
                <w:szCs w:val="20"/>
              </w:rPr>
              <w:t>–  e.g.</w:t>
            </w:r>
            <w:proofErr w:type="gramEnd"/>
            <w:r w:rsidRPr="2C1903D6">
              <w:rPr>
                <w:i/>
                <w:iCs/>
                <w:color w:val="4472C4" w:themeColor="accent1"/>
                <w:sz w:val="20"/>
                <w:szCs w:val="20"/>
              </w:rPr>
              <w:t xml:space="preserve"> ...without a second’s hesitation; ...with shouts of </w:t>
            </w:r>
            <w:proofErr w:type="gramStart"/>
            <w:r w:rsidRPr="2C1903D6">
              <w:rPr>
                <w:i/>
                <w:iCs/>
                <w:color w:val="4472C4" w:themeColor="accent1"/>
                <w:sz w:val="20"/>
                <w:szCs w:val="20"/>
              </w:rPr>
              <w:t>delight;</w:t>
            </w:r>
            <w:proofErr w:type="gramEnd"/>
            <w:r w:rsidRPr="2C1903D6">
              <w:rPr>
                <w:i/>
                <w:iCs/>
                <w:color w:val="4472C4" w:themeColor="accent1"/>
                <w:sz w:val="20"/>
                <w:szCs w:val="20"/>
              </w:rPr>
              <w:t xml:space="preserve"> </w:t>
            </w:r>
          </w:p>
          <w:p w14:paraId="4A8643EF" w14:textId="77777777" w:rsidR="00A2383F" w:rsidRDefault="00A2383F" w:rsidP="00A2383F">
            <w:pPr>
              <w:rPr>
                <w:i/>
                <w:iCs/>
                <w:color w:val="4472C4" w:themeColor="accent1"/>
                <w:sz w:val="20"/>
                <w:szCs w:val="20"/>
              </w:rPr>
            </w:pPr>
            <w:r w:rsidRPr="2C1903D6">
              <w:rPr>
                <w:i/>
                <w:iCs/>
                <w:color w:val="4472C4" w:themeColor="accent1"/>
                <w:sz w:val="20"/>
                <w:szCs w:val="20"/>
              </w:rPr>
              <w:t>Commas for fronted adverbials, e.g. After what seemed like days…</w:t>
            </w:r>
          </w:p>
          <w:p w14:paraId="1BE9161F" w14:textId="77777777" w:rsidR="00A2383F" w:rsidRDefault="00A2383F" w:rsidP="00A2383F">
            <w:pPr>
              <w:rPr>
                <w:i/>
                <w:iCs/>
                <w:color w:val="4472C4" w:themeColor="accent1"/>
                <w:sz w:val="20"/>
                <w:szCs w:val="20"/>
              </w:rPr>
            </w:pPr>
            <w:r w:rsidRPr="2C1903D6">
              <w:rPr>
                <w:i/>
                <w:iCs/>
                <w:color w:val="4472C4" w:themeColor="accent1"/>
                <w:sz w:val="20"/>
                <w:szCs w:val="20"/>
              </w:rPr>
              <w:t>Consolidate use of the present perfect tense from Y3, e.g. “I have told you help is on its way!” he implored</w:t>
            </w:r>
          </w:p>
          <w:p w14:paraId="692A278B" w14:textId="4F720CF6" w:rsidR="00A2383F" w:rsidRDefault="00A2383F" w:rsidP="00A2383F">
            <w:r w:rsidRPr="2C1903D6">
              <w:rPr>
                <w:i/>
                <w:iCs/>
                <w:color w:val="4472C4" w:themeColor="accent1"/>
                <w:sz w:val="20"/>
                <w:szCs w:val="20"/>
              </w:rPr>
              <w:t xml:space="preserve">Use of possessive apostrophe for plural nouns, e.g. </w:t>
            </w:r>
            <w:r>
              <w:rPr>
                <w:i/>
                <w:iCs/>
                <w:color w:val="4472C4" w:themeColor="accent1"/>
                <w:sz w:val="20"/>
                <w:szCs w:val="20"/>
              </w:rPr>
              <w:t>The residents’</w:t>
            </w:r>
            <w:r w:rsidRPr="2C1903D6">
              <w:rPr>
                <w:i/>
                <w:iCs/>
                <w:color w:val="4472C4" w:themeColor="accent1"/>
                <w:sz w:val="20"/>
                <w:szCs w:val="20"/>
              </w:rPr>
              <w:t xml:space="preserve"> eyes widened in amazement.</w:t>
            </w:r>
          </w:p>
        </w:tc>
        <w:tc>
          <w:tcPr>
            <w:tcW w:w="2368" w:type="dxa"/>
            <w:gridSpan w:val="2"/>
          </w:tcPr>
          <w:p w14:paraId="285C0E19" w14:textId="77777777" w:rsidR="00A2383F" w:rsidRDefault="00A2383F" w:rsidP="00A2383F">
            <w:pPr>
              <w:rPr>
                <w:b/>
              </w:rPr>
            </w:pPr>
            <w:r>
              <w:rPr>
                <w:b/>
              </w:rPr>
              <w:lastRenderedPageBreak/>
              <w:t>GPS links to be taught:</w:t>
            </w:r>
          </w:p>
          <w:p w14:paraId="6ADA4370" w14:textId="77777777" w:rsidR="00A2383F" w:rsidRDefault="00A2383F" w:rsidP="00A2383F">
            <w:pPr>
              <w:rPr>
                <w:bCs/>
                <w:i/>
                <w:iCs/>
                <w:color w:val="4472C4" w:themeColor="accent1"/>
                <w:sz w:val="20"/>
                <w:szCs w:val="20"/>
              </w:rPr>
            </w:pPr>
            <w:r w:rsidRPr="00B35183">
              <w:rPr>
                <w:bCs/>
                <w:i/>
                <w:iCs/>
                <w:color w:val="4472C4" w:themeColor="accent1"/>
                <w:sz w:val="20"/>
                <w:szCs w:val="20"/>
              </w:rPr>
              <w:t>Reinforce skills as above where appropriate plus…</w:t>
            </w:r>
          </w:p>
          <w:p w14:paraId="525A0D28" w14:textId="77777777" w:rsidR="00A2383F" w:rsidRDefault="00A2383F" w:rsidP="00A2383F">
            <w:pPr>
              <w:rPr>
                <w:bCs/>
                <w:i/>
                <w:iCs/>
                <w:color w:val="4472C4" w:themeColor="accent1"/>
                <w:sz w:val="20"/>
                <w:szCs w:val="20"/>
              </w:rPr>
            </w:pPr>
            <w:r>
              <w:rPr>
                <w:bCs/>
                <w:i/>
                <w:iCs/>
                <w:color w:val="4472C4" w:themeColor="accent1"/>
                <w:sz w:val="20"/>
                <w:szCs w:val="20"/>
              </w:rPr>
              <w:t>Use of second person to address audience directly, e.g. You will never forget your first bite of…</w:t>
            </w:r>
          </w:p>
          <w:p w14:paraId="63B79FE8" w14:textId="77777777" w:rsidR="00A2383F" w:rsidRDefault="00A2383F" w:rsidP="00A2383F">
            <w:pPr>
              <w:rPr>
                <w:bCs/>
                <w:i/>
                <w:iCs/>
                <w:color w:val="4472C4" w:themeColor="accent1"/>
                <w:sz w:val="20"/>
                <w:szCs w:val="20"/>
              </w:rPr>
            </w:pPr>
            <w:r>
              <w:rPr>
                <w:bCs/>
                <w:i/>
                <w:iCs/>
                <w:color w:val="4472C4" w:themeColor="accent1"/>
                <w:sz w:val="20"/>
                <w:szCs w:val="20"/>
              </w:rPr>
              <w:t>Expanded noun phrases, e.g. a delicious muesli bar covered with rich, dark chocolate and healthy hazelnuts.</w:t>
            </w:r>
          </w:p>
          <w:p w14:paraId="167E6219" w14:textId="77777777" w:rsidR="00A2383F" w:rsidRDefault="00A2383F" w:rsidP="00A2383F">
            <w:pPr>
              <w:rPr>
                <w:bCs/>
                <w:i/>
                <w:iCs/>
                <w:color w:val="4472C4" w:themeColor="accent1"/>
                <w:sz w:val="20"/>
                <w:szCs w:val="20"/>
              </w:rPr>
            </w:pPr>
            <w:r>
              <w:rPr>
                <w:bCs/>
                <w:i/>
                <w:iCs/>
                <w:color w:val="4472C4" w:themeColor="accent1"/>
                <w:sz w:val="20"/>
                <w:szCs w:val="20"/>
              </w:rPr>
              <w:t xml:space="preserve">Range of verb tenses, including modal (a Y5 objective but required for persuasion), e.g. You must </w:t>
            </w:r>
            <w:r>
              <w:rPr>
                <w:bCs/>
                <w:i/>
                <w:iCs/>
                <w:color w:val="4472C4" w:themeColor="accent1"/>
                <w:sz w:val="20"/>
                <w:szCs w:val="20"/>
              </w:rPr>
              <w:lastRenderedPageBreak/>
              <w:t>give this a try</w:t>
            </w:r>
            <w:proofErr w:type="gramStart"/>
            <w:r>
              <w:rPr>
                <w:bCs/>
                <w:i/>
                <w:iCs/>
                <w:color w:val="4472C4" w:themeColor="accent1"/>
                <w:sz w:val="20"/>
                <w:szCs w:val="20"/>
              </w:rPr>
              <w:t>! ;</w:t>
            </w:r>
            <w:proofErr w:type="gramEnd"/>
            <w:r>
              <w:rPr>
                <w:bCs/>
                <w:i/>
                <w:iCs/>
                <w:color w:val="4472C4" w:themeColor="accent1"/>
                <w:sz w:val="20"/>
                <w:szCs w:val="20"/>
              </w:rPr>
              <w:t xml:space="preserve"> present progressive, e.g. this chocolate bar is taking the country by storm!</w:t>
            </w:r>
          </w:p>
          <w:p w14:paraId="09861242" w14:textId="77777777" w:rsidR="00A2383F" w:rsidRDefault="00A2383F" w:rsidP="00A2383F">
            <w:pPr>
              <w:rPr>
                <w:bCs/>
                <w:i/>
                <w:iCs/>
                <w:color w:val="4472C4" w:themeColor="accent1"/>
                <w:sz w:val="20"/>
                <w:szCs w:val="20"/>
              </w:rPr>
            </w:pPr>
            <w:r>
              <w:rPr>
                <w:bCs/>
                <w:i/>
                <w:iCs/>
                <w:color w:val="4472C4" w:themeColor="accent1"/>
                <w:sz w:val="20"/>
                <w:szCs w:val="20"/>
              </w:rPr>
              <w:t xml:space="preserve">Exaggerated language to include comparatives and superlatives with word play, e.g. simply the smoothest smoothie on the market </w:t>
            </w:r>
          </w:p>
          <w:p w14:paraId="777711CA" w14:textId="77777777" w:rsidR="00A2383F" w:rsidRDefault="00A2383F" w:rsidP="00A2383F">
            <w:pPr>
              <w:rPr>
                <w:bCs/>
                <w:i/>
                <w:iCs/>
                <w:color w:val="4472C4" w:themeColor="accent1"/>
                <w:sz w:val="20"/>
                <w:szCs w:val="20"/>
              </w:rPr>
            </w:pPr>
            <w:r>
              <w:rPr>
                <w:bCs/>
                <w:i/>
                <w:iCs/>
                <w:color w:val="4472C4" w:themeColor="accent1"/>
                <w:sz w:val="20"/>
                <w:szCs w:val="20"/>
              </w:rPr>
              <w:t xml:space="preserve">Range of sentence types, including questions and commands, e.g. Do you dream of….?  Don’t </w:t>
            </w:r>
            <w:proofErr w:type="gramStart"/>
            <w:r>
              <w:rPr>
                <w:bCs/>
                <w:i/>
                <w:iCs/>
                <w:color w:val="4472C4" w:themeColor="accent1"/>
                <w:sz w:val="20"/>
                <w:szCs w:val="20"/>
              </w:rPr>
              <w:t>delay..</w:t>
            </w:r>
            <w:proofErr w:type="gramEnd"/>
          </w:p>
          <w:p w14:paraId="2DF26BD8" w14:textId="77777777" w:rsidR="00A2383F" w:rsidRDefault="00A2383F" w:rsidP="00A2383F">
            <w:pPr>
              <w:rPr>
                <w:bCs/>
                <w:i/>
                <w:iCs/>
                <w:color w:val="4472C4" w:themeColor="accent1"/>
                <w:sz w:val="20"/>
                <w:szCs w:val="20"/>
              </w:rPr>
            </w:pPr>
            <w:r>
              <w:rPr>
                <w:bCs/>
                <w:i/>
                <w:iCs/>
                <w:color w:val="4472C4" w:themeColor="accent1"/>
                <w:sz w:val="20"/>
                <w:szCs w:val="20"/>
              </w:rPr>
              <w:t>Adverbials of time, manner and place, e.g. Recently released across the UK, this chocolate bar will take you by surprise …</w:t>
            </w:r>
          </w:p>
          <w:p w14:paraId="113BF9A2" w14:textId="70D65DD2" w:rsidR="00A2383F" w:rsidRDefault="00A2383F" w:rsidP="00A2383F"/>
        </w:tc>
        <w:tc>
          <w:tcPr>
            <w:tcW w:w="4902" w:type="dxa"/>
            <w:gridSpan w:val="5"/>
          </w:tcPr>
          <w:p w14:paraId="5E37E0CF" w14:textId="77777777" w:rsidR="00A2383F" w:rsidRDefault="00A2383F" w:rsidP="00A2383F">
            <w:pPr>
              <w:rPr>
                <w:b/>
              </w:rPr>
            </w:pPr>
            <w:r>
              <w:rPr>
                <w:b/>
              </w:rPr>
              <w:lastRenderedPageBreak/>
              <w:t>GPS links to be taught:</w:t>
            </w:r>
          </w:p>
          <w:p w14:paraId="20B85465" w14:textId="77777777" w:rsidR="00A2383F" w:rsidRDefault="00A2383F" w:rsidP="00A2383F">
            <w:pPr>
              <w:rPr>
                <w:i/>
                <w:iCs/>
                <w:color w:val="4472C4" w:themeColor="accent1"/>
                <w:sz w:val="20"/>
                <w:szCs w:val="20"/>
              </w:rPr>
            </w:pPr>
            <w:r>
              <w:rPr>
                <w:i/>
                <w:iCs/>
                <w:color w:val="4472C4" w:themeColor="accent1"/>
                <w:sz w:val="20"/>
                <w:szCs w:val="20"/>
              </w:rPr>
              <w:t>Reinforce skills as above where appropriate plus…</w:t>
            </w:r>
          </w:p>
          <w:p w14:paraId="5A8A6F72" w14:textId="77777777" w:rsidR="00A2383F" w:rsidRPr="00C43B76" w:rsidRDefault="00A2383F" w:rsidP="00A2383F">
            <w:pPr>
              <w:rPr>
                <w:i/>
                <w:iCs/>
                <w:color w:val="4472C4" w:themeColor="accent1"/>
                <w:sz w:val="20"/>
                <w:szCs w:val="20"/>
              </w:rPr>
            </w:pPr>
            <w:r w:rsidRPr="00C43B76">
              <w:rPr>
                <w:i/>
                <w:iCs/>
                <w:color w:val="4472C4" w:themeColor="accent1"/>
                <w:sz w:val="20"/>
                <w:szCs w:val="20"/>
              </w:rPr>
              <w:t>Use of adverb</w:t>
            </w:r>
            <w:r>
              <w:rPr>
                <w:i/>
                <w:iCs/>
                <w:color w:val="4472C4" w:themeColor="accent1"/>
                <w:sz w:val="20"/>
                <w:szCs w:val="20"/>
              </w:rPr>
              <w:t xml:space="preserve">ials for time, e.g. Before showing the </w:t>
            </w:r>
            <w:proofErr w:type="gramStart"/>
            <w:r>
              <w:rPr>
                <w:i/>
                <w:iCs/>
                <w:color w:val="4472C4" w:themeColor="accent1"/>
                <w:sz w:val="20"/>
                <w:szCs w:val="20"/>
              </w:rPr>
              <w:t>card,…</w:t>
            </w:r>
            <w:proofErr w:type="gramEnd"/>
            <w:r>
              <w:rPr>
                <w:i/>
                <w:iCs/>
                <w:color w:val="4472C4" w:themeColor="accent1"/>
                <w:sz w:val="20"/>
                <w:szCs w:val="20"/>
              </w:rPr>
              <w:t xml:space="preserve">  While they are looking at the card, …</w:t>
            </w:r>
            <w:r w:rsidRPr="00C43B76">
              <w:rPr>
                <w:i/>
                <w:iCs/>
                <w:color w:val="4472C4" w:themeColor="accent1"/>
                <w:sz w:val="20"/>
                <w:szCs w:val="20"/>
              </w:rPr>
              <w:t xml:space="preserve"> </w:t>
            </w:r>
          </w:p>
          <w:p w14:paraId="0BE25091" w14:textId="77777777" w:rsidR="00A2383F" w:rsidRDefault="00A2383F" w:rsidP="00A2383F">
            <w:pPr>
              <w:rPr>
                <w:i/>
                <w:iCs/>
                <w:color w:val="4472C4" w:themeColor="accent1"/>
                <w:sz w:val="20"/>
                <w:szCs w:val="20"/>
              </w:rPr>
            </w:pPr>
            <w:r>
              <w:rPr>
                <w:i/>
                <w:iCs/>
                <w:color w:val="4472C4" w:themeColor="accent1"/>
                <w:sz w:val="20"/>
                <w:szCs w:val="20"/>
              </w:rPr>
              <w:t xml:space="preserve">Manner and place adverbials for precision and clarity, e.g. from the back of the pack; without </w:t>
            </w:r>
            <w:proofErr w:type="gramStart"/>
            <w:r>
              <w:rPr>
                <w:i/>
                <w:iCs/>
                <w:color w:val="4472C4" w:themeColor="accent1"/>
                <w:sz w:val="20"/>
                <w:szCs w:val="20"/>
              </w:rPr>
              <w:t>hesitation;</w:t>
            </w:r>
            <w:proofErr w:type="gramEnd"/>
          </w:p>
          <w:p w14:paraId="04399096" w14:textId="77777777" w:rsidR="00A2383F" w:rsidRPr="00C43B76" w:rsidRDefault="00A2383F" w:rsidP="00A2383F">
            <w:pPr>
              <w:rPr>
                <w:i/>
                <w:iCs/>
                <w:color w:val="4472C4" w:themeColor="accent1"/>
                <w:sz w:val="20"/>
                <w:szCs w:val="20"/>
              </w:rPr>
            </w:pPr>
            <w:r w:rsidRPr="00C43B76">
              <w:rPr>
                <w:i/>
                <w:iCs/>
                <w:color w:val="4472C4" w:themeColor="accent1"/>
                <w:sz w:val="20"/>
                <w:szCs w:val="20"/>
              </w:rPr>
              <w:t xml:space="preserve">Consolidate accurate and appropriate use of tenses taught so far, e.g. simple past and </w:t>
            </w:r>
            <w:proofErr w:type="gramStart"/>
            <w:r w:rsidRPr="00C43B76">
              <w:rPr>
                <w:i/>
                <w:iCs/>
                <w:color w:val="4472C4" w:themeColor="accent1"/>
                <w:sz w:val="20"/>
                <w:szCs w:val="20"/>
              </w:rPr>
              <w:t>present;</w:t>
            </w:r>
            <w:proofErr w:type="gramEnd"/>
            <w:r w:rsidRPr="00C43B76">
              <w:rPr>
                <w:i/>
                <w:iCs/>
                <w:color w:val="4472C4" w:themeColor="accent1"/>
                <w:sz w:val="20"/>
                <w:szCs w:val="20"/>
              </w:rPr>
              <w:t xml:space="preserve"> use of present progressive, e.g. As you are</w:t>
            </w:r>
            <w:r>
              <w:rPr>
                <w:i/>
                <w:iCs/>
                <w:color w:val="4472C4" w:themeColor="accent1"/>
                <w:sz w:val="20"/>
                <w:szCs w:val="20"/>
              </w:rPr>
              <w:t xml:space="preserve"> shuffling the </w:t>
            </w:r>
            <w:proofErr w:type="gramStart"/>
            <w:r>
              <w:rPr>
                <w:i/>
                <w:iCs/>
                <w:color w:val="4472C4" w:themeColor="accent1"/>
                <w:sz w:val="20"/>
                <w:szCs w:val="20"/>
              </w:rPr>
              <w:t>cards;</w:t>
            </w:r>
            <w:proofErr w:type="gramEnd"/>
            <w:r>
              <w:rPr>
                <w:i/>
                <w:iCs/>
                <w:color w:val="4472C4" w:themeColor="accent1"/>
                <w:sz w:val="20"/>
                <w:szCs w:val="20"/>
              </w:rPr>
              <w:t xml:space="preserve"> use of present perfect, e.g. After you have revealed the card</w:t>
            </w:r>
            <w:proofErr w:type="gramStart"/>
            <w:r>
              <w:rPr>
                <w:i/>
                <w:iCs/>
                <w:color w:val="4472C4" w:themeColor="accent1"/>
                <w:sz w:val="20"/>
                <w:szCs w:val="20"/>
              </w:rPr>
              <w:t xml:space="preserve">…  </w:t>
            </w:r>
            <w:r w:rsidRPr="00C43B76">
              <w:rPr>
                <w:i/>
                <w:iCs/>
                <w:color w:val="4472C4" w:themeColor="accent1"/>
                <w:sz w:val="20"/>
                <w:szCs w:val="20"/>
              </w:rPr>
              <w:t>;</w:t>
            </w:r>
            <w:proofErr w:type="gramEnd"/>
            <w:r w:rsidRPr="00C43B76">
              <w:rPr>
                <w:i/>
                <w:iCs/>
                <w:color w:val="4472C4" w:themeColor="accent1"/>
                <w:sz w:val="20"/>
                <w:szCs w:val="20"/>
              </w:rPr>
              <w:t xml:space="preserve"> </w:t>
            </w:r>
            <w:r>
              <w:rPr>
                <w:i/>
                <w:iCs/>
                <w:color w:val="4472C4" w:themeColor="accent1"/>
                <w:sz w:val="20"/>
                <w:szCs w:val="20"/>
              </w:rPr>
              <w:t>U</w:t>
            </w:r>
            <w:r w:rsidRPr="00C43B76">
              <w:rPr>
                <w:i/>
                <w:iCs/>
                <w:color w:val="4472C4" w:themeColor="accent1"/>
                <w:sz w:val="20"/>
                <w:szCs w:val="20"/>
              </w:rPr>
              <w:t xml:space="preserve">se of imperative verbs, e.g. </w:t>
            </w:r>
            <w:r>
              <w:rPr>
                <w:i/>
                <w:iCs/>
                <w:color w:val="4472C4" w:themeColor="accent1"/>
                <w:sz w:val="20"/>
                <w:szCs w:val="20"/>
              </w:rPr>
              <w:t>Shuffle the cards in front of the audience…</w:t>
            </w:r>
          </w:p>
          <w:p w14:paraId="0AFCF647" w14:textId="38A2CDE6" w:rsidR="00A2383F" w:rsidRDefault="00A2383F" w:rsidP="00A2383F"/>
        </w:tc>
        <w:tc>
          <w:tcPr>
            <w:tcW w:w="2366" w:type="dxa"/>
            <w:gridSpan w:val="3"/>
          </w:tcPr>
          <w:p w14:paraId="4690D4B0" w14:textId="77777777" w:rsidR="00A2383F" w:rsidRDefault="00A2383F" w:rsidP="00A2383F">
            <w:pPr>
              <w:rPr>
                <w:b/>
              </w:rPr>
            </w:pPr>
            <w:r>
              <w:rPr>
                <w:b/>
              </w:rPr>
              <w:t>GPS links to be taught:</w:t>
            </w:r>
          </w:p>
          <w:p w14:paraId="3D3C3B01" w14:textId="77777777" w:rsidR="00A2383F" w:rsidRDefault="00A2383F" w:rsidP="00A2383F">
            <w:pPr>
              <w:rPr>
                <w:i/>
                <w:iCs/>
                <w:color w:val="4472C4" w:themeColor="accent1"/>
                <w:sz w:val="20"/>
                <w:szCs w:val="20"/>
              </w:rPr>
            </w:pPr>
            <w:r>
              <w:rPr>
                <w:i/>
                <w:iCs/>
                <w:color w:val="4472C4" w:themeColor="accent1"/>
                <w:sz w:val="20"/>
                <w:szCs w:val="20"/>
              </w:rPr>
              <w:t>Reinforce skills as above where appropriate plus…</w:t>
            </w:r>
          </w:p>
          <w:p w14:paraId="4AB071C0" w14:textId="77777777" w:rsidR="00A2383F" w:rsidRDefault="00A2383F" w:rsidP="00A2383F">
            <w:pPr>
              <w:rPr>
                <w:i/>
                <w:iCs/>
                <w:color w:val="4472C4" w:themeColor="accent1"/>
                <w:sz w:val="20"/>
                <w:szCs w:val="20"/>
              </w:rPr>
            </w:pPr>
            <w:r>
              <w:rPr>
                <w:i/>
                <w:iCs/>
                <w:color w:val="4472C4" w:themeColor="accent1"/>
                <w:sz w:val="20"/>
                <w:szCs w:val="20"/>
              </w:rPr>
              <w:t>Consistent use of first person throughout</w:t>
            </w:r>
          </w:p>
          <w:p w14:paraId="6E08AB2A" w14:textId="77777777" w:rsidR="00A2383F" w:rsidRDefault="00A2383F" w:rsidP="00A2383F">
            <w:pPr>
              <w:rPr>
                <w:i/>
                <w:iCs/>
                <w:color w:val="4472C4" w:themeColor="accent1"/>
                <w:sz w:val="20"/>
                <w:szCs w:val="20"/>
              </w:rPr>
            </w:pPr>
            <w:r>
              <w:rPr>
                <w:i/>
                <w:iCs/>
                <w:color w:val="4472C4" w:themeColor="accent1"/>
                <w:sz w:val="20"/>
                <w:szCs w:val="20"/>
              </w:rPr>
              <w:t xml:space="preserve">Range of devices to strengthen cohesion, e.g. fronted adverbials for time: Before I could react, the </w:t>
            </w:r>
            <w:proofErr w:type="gramStart"/>
            <w:r>
              <w:rPr>
                <w:i/>
                <w:iCs/>
                <w:color w:val="4472C4" w:themeColor="accent1"/>
                <w:sz w:val="20"/>
                <w:szCs w:val="20"/>
              </w:rPr>
              <w:t>witch..</w:t>
            </w:r>
            <w:proofErr w:type="gramEnd"/>
            <w:r>
              <w:rPr>
                <w:i/>
                <w:iCs/>
                <w:color w:val="4472C4" w:themeColor="accent1"/>
                <w:sz w:val="20"/>
                <w:szCs w:val="20"/>
              </w:rPr>
              <w:t xml:space="preserve">; synonyms: The old hag snatched the </w:t>
            </w:r>
            <w:proofErr w:type="gramStart"/>
            <w:r>
              <w:rPr>
                <w:i/>
                <w:iCs/>
                <w:color w:val="4472C4" w:themeColor="accent1"/>
                <w:sz w:val="20"/>
                <w:szCs w:val="20"/>
              </w:rPr>
              <w:t>sack..</w:t>
            </w:r>
            <w:proofErr w:type="gramEnd"/>
            <w:r>
              <w:rPr>
                <w:i/>
                <w:iCs/>
                <w:color w:val="4472C4" w:themeColor="accent1"/>
                <w:sz w:val="20"/>
                <w:szCs w:val="20"/>
              </w:rPr>
              <w:t>; pronouns: She appeared from nowhere…</w:t>
            </w:r>
          </w:p>
          <w:p w14:paraId="2580B1AD" w14:textId="76B72E48" w:rsidR="00A2383F" w:rsidRDefault="00A2383F" w:rsidP="00A2383F"/>
        </w:tc>
        <w:tc>
          <w:tcPr>
            <w:tcW w:w="2307" w:type="dxa"/>
          </w:tcPr>
          <w:p w14:paraId="5B40B990" w14:textId="77777777" w:rsidR="00A2383F" w:rsidRDefault="00A2383F" w:rsidP="00A2383F">
            <w:pPr>
              <w:rPr>
                <w:b/>
              </w:rPr>
            </w:pPr>
            <w:r>
              <w:rPr>
                <w:b/>
              </w:rPr>
              <w:t>GPS links to be taught:</w:t>
            </w:r>
          </w:p>
          <w:p w14:paraId="4A17BCCF" w14:textId="77777777" w:rsidR="00A2383F" w:rsidRDefault="00A2383F" w:rsidP="00A2383F">
            <w:pPr>
              <w:rPr>
                <w:i/>
                <w:iCs/>
                <w:color w:val="4472C4" w:themeColor="accent1"/>
                <w:sz w:val="20"/>
                <w:szCs w:val="20"/>
              </w:rPr>
            </w:pPr>
            <w:r>
              <w:rPr>
                <w:i/>
                <w:iCs/>
                <w:color w:val="4472C4" w:themeColor="accent1"/>
                <w:sz w:val="20"/>
                <w:szCs w:val="20"/>
              </w:rPr>
              <w:t>Reinforce skills from previous non-fiction where appropriate plus…</w:t>
            </w:r>
          </w:p>
          <w:p w14:paraId="0BB3383B" w14:textId="77777777" w:rsidR="00A2383F" w:rsidRDefault="00A2383F" w:rsidP="00A2383F">
            <w:pPr>
              <w:rPr>
                <w:i/>
                <w:iCs/>
                <w:color w:val="4472C4" w:themeColor="accent1"/>
                <w:sz w:val="20"/>
                <w:szCs w:val="20"/>
              </w:rPr>
            </w:pPr>
            <w:r>
              <w:rPr>
                <w:i/>
                <w:iCs/>
                <w:color w:val="4472C4" w:themeColor="accent1"/>
                <w:sz w:val="20"/>
                <w:szCs w:val="20"/>
              </w:rPr>
              <w:t xml:space="preserve">Third person, present tense, e.g. These islands </w:t>
            </w:r>
            <w:proofErr w:type="gramStart"/>
            <w:r>
              <w:rPr>
                <w:i/>
                <w:iCs/>
                <w:color w:val="4472C4" w:themeColor="accent1"/>
                <w:sz w:val="20"/>
                <w:szCs w:val="20"/>
              </w:rPr>
              <w:t>are located in</w:t>
            </w:r>
            <w:proofErr w:type="gramEnd"/>
            <w:r>
              <w:rPr>
                <w:i/>
                <w:iCs/>
                <w:color w:val="4472C4" w:themeColor="accent1"/>
                <w:sz w:val="20"/>
                <w:szCs w:val="20"/>
              </w:rPr>
              <w:t>…</w:t>
            </w:r>
          </w:p>
          <w:p w14:paraId="7580D98A" w14:textId="77777777" w:rsidR="00A2383F" w:rsidRDefault="00A2383F" w:rsidP="00A2383F">
            <w:pPr>
              <w:rPr>
                <w:i/>
                <w:iCs/>
                <w:color w:val="4472C4" w:themeColor="accent1"/>
                <w:sz w:val="20"/>
                <w:szCs w:val="20"/>
              </w:rPr>
            </w:pPr>
            <w:r>
              <w:rPr>
                <w:i/>
                <w:iCs/>
                <w:color w:val="4472C4" w:themeColor="accent1"/>
                <w:sz w:val="20"/>
                <w:szCs w:val="20"/>
              </w:rPr>
              <w:t>Direct address to the reader where appropriate, e.g. If you are travelling to the city, make sure that</w:t>
            </w:r>
          </w:p>
          <w:p w14:paraId="6B26867B" w14:textId="77777777" w:rsidR="00A2383F" w:rsidRDefault="00A2383F" w:rsidP="00A2383F">
            <w:pPr>
              <w:rPr>
                <w:i/>
                <w:iCs/>
                <w:color w:val="4472C4" w:themeColor="accent1"/>
                <w:sz w:val="20"/>
                <w:szCs w:val="20"/>
              </w:rPr>
            </w:pPr>
            <w:r>
              <w:rPr>
                <w:i/>
                <w:iCs/>
                <w:color w:val="4472C4" w:themeColor="accent1"/>
                <w:sz w:val="20"/>
                <w:szCs w:val="20"/>
              </w:rPr>
              <w:t xml:space="preserve">Continue to use wider range of conjunctions, including those for time, e.g. Before travelling to </w:t>
            </w:r>
            <w:r>
              <w:rPr>
                <w:i/>
                <w:iCs/>
                <w:color w:val="4472C4" w:themeColor="accent1"/>
                <w:sz w:val="20"/>
                <w:szCs w:val="20"/>
              </w:rPr>
              <w:lastRenderedPageBreak/>
              <w:t>xxx, read this guide carefully.</w:t>
            </w:r>
          </w:p>
          <w:p w14:paraId="4002068F" w14:textId="77777777" w:rsidR="00A2383F" w:rsidRDefault="00A2383F" w:rsidP="00A2383F">
            <w:pPr>
              <w:rPr>
                <w:i/>
                <w:iCs/>
                <w:color w:val="4472C4" w:themeColor="accent1"/>
                <w:sz w:val="20"/>
                <w:szCs w:val="20"/>
              </w:rPr>
            </w:pPr>
            <w:r>
              <w:rPr>
                <w:i/>
                <w:iCs/>
                <w:color w:val="4472C4" w:themeColor="accent1"/>
                <w:sz w:val="20"/>
                <w:szCs w:val="20"/>
              </w:rPr>
              <w:t>Expanded noun phrases using positive language, e.g. This island is a jewel in the crown of the Caribbean.</w:t>
            </w:r>
          </w:p>
          <w:p w14:paraId="28C268C1" w14:textId="77777777" w:rsidR="00A2383F" w:rsidRDefault="00A2383F" w:rsidP="00A2383F">
            <w:pPr>
              <w:rPr>
                <w:i/>
                <w:iCs/>
                <w:color w:val="4472C4" w:themeColor="accent1"/>
                <w:sz w:val="20"/>
                <w:szCs w:val="20"/>
              </w:rPr>
            </w:pPr>
            <w:r>
              <w:rPr>
                <w:i/>
                <w:iCs/>
                <w:color w:val="4472C4" w:themeColor="accent1"/>
                <w:sz w:val="20"/>
                <w:szCs w:val="20"/>
              </w:rPr>
              <w:t>Use of imagery where appropriate – but balanced with more formal tone in keeping with audience and purpose of the leaflet.</w:t>
            </w:r>
          </w:p>
          <w:p w14:paraId="45396E8F" w14:textId="77777777" w:rsidR="00A2383F" w:rsidRDefault="00A2383F" w:rsidP="00A2383F">
            <w:pPr>
              <w:rPr>
                <w:i/>
                <w:iCs/>
                <w:color w:val="4472C4" w:themeColor="accent1"/>
                <w:sz w:val="20"/>
                <w:szCs w:val="20"/>
              </w:rPr>
            </w:pPr>
            <w:r>
              <w:rPr>
                <w:i/>
                <w:iCs/>
                <w:color w:val="4472C4" w:themeColor="accent1"/>
                <w:sz w:val="20"/>
                <w:szCs w:val="20"/>
              </w:rPr>
              <w:t xml:space="preserve">Use of subject-specific language, e.g. coastline, transport networks, </w:t>
            </w:r>
            <w:proofErr w:type="spellStart"/>
            <w:r>
              <w:rPr>
                <w:i/>
                <w:iCs/>
                <w:color w:val="4472C4" w:themeColor="accent1"/>
                <w:sz w:val="20"/>
                <w:szCs w:val="20"/>
              </w:rPr>
              <w:t>watersports</w:t>
            </w:r>
            <w:proofErr w:type="spellEnd"/>
            <w:r>
              <w:rPr>
                <w:i/>
                <w:iCs/>
                <w:color w:val="4472C4" w:themeColor="accent1"/>
                <w:sz w:val="20"/>
                <w:szCs w:val="20"/>
              </w:rPr>
              <w:t xml:space="preserve"> etc.</w:t>
            </w:r>
          </w:p>
          <w:p w14:paraId="47533180" w14:textId="77777777" w:rsidR="00A2383F" w:rsidRDefault="00A2383F" w:rsidP="00A2383F">
            <w:pPr>
              <w:rPr>
                <w:i/>
                <w:iCs/>
                <w:color w:val="4472C4" w:themeColor="accent1"/>
                <w:sz w:val="20"/>
                <w:szCs w:val="20"/>
              </w:rPr>
            </w:pPr>
            <w:r>
              <w:rPr>
                <w:i/>
                <w:iCs/>
                <w:color w:val="4472C4" w:themeColor="accent1"/>
                <w:sz w:val="20"/>
                <w:szCs w:val="20"/>
              </w:rPr>
              <w:t xml:space="preserve">Reinforce use of apostrophe for plural possession, e.g. Tourists’ expectations will </w:t>
            </w:r>
            <w:proofErr w:type="gramStart"/>
            <w:r>
              <w:rPr>
                <w:i/>
                <w:iCs/>
                <w:color w:val="4472C4" w:themeColor="accent1"/>
                <w:sz w:val="20"/>
                <w:szCs w:val="20"/>
              </w:rPr>
              <w:t>definitely be</w:t>
            </w:r>
            <w:proofErr w:type="gramEnd"/>
            <w:r>
              <w:rPr>
                <w:i/>
                <w:iCs/>
                <w:color w:val="4472C4" w:themeColor="accent1"/>
                <w:sz w:val="20"/>
                <w:szCs w:val="20"/>
              </w:rPr>
              <w:t xml:space="preserve"> met.</w:t>
            </w:r>
          </w:p>
          <w:p w14:paraId="552CEFF2" w14:textId="5D1BBC1A" w:rsidR="00A2383F" w:rsidRPr="00920BCE" w:rsidRDefault="00A2383F" w:rsidP="00A2383F">
            <w:pPr>
              <w:rPr>
                <w:i/>
                <w:iCs/>
                <w:color w:val="4472C4" w:themeColor="accent1"/>
                <w:sz w:val="20"/>
                <w:szCs w:val="20"/>
              </w:rPr>
            </w:pPr>
            <w:r>
              <w:rPr>
                <w:i/>
                <w:iCs/>
                <w:color w:val="4472C4" w:themeColor="accent1"/>
                <w:sz w:val="20"/>
                <w:szCs w:val="20"/>
              </w:rPr>
              <w:t>Introduce adverbs for degree, e.g. It is highly likely; Tourists would be very unlucky if…</w:t>
            </w:r>
          </w:p>
        </w:tc>
      </w:tr>
      <w:tr w:rsidR="00A2383F" w14:paraId="4B18788C" w14:textId="77777777" w:rsidTr="5146A12B">
        <w:trPr>
          <w:trHeight w:val="430"/>
        </w:trPr>
        <w:tc>
          <w:tcPr>
            <w:tcW w:w="2550" w:type="dxa"/>
          </w:tcPr>
          <w:p w14:paraId="24DEA438" w14:textId="77777777" w:rsidR="00A2383F" w:rsidRDefault="00A2383F" w:rsidP="00A2383F">
            <w:pPr>
              <w:rPr>
                <w:b/>
              </w:rPr>
            </w:pPr>
          </w:p>
        </w:tc>
        <w:tc>
          <w:tcPr>
            <w:tcW w:w="2368" w:type="dxa"/>
            <w:gridSpan w:val="2"/>
          </w:tcPr>
          <w:p w14:paraId="0C4EAD52" w14:textId="77777777" w:rsidR="00A2383F" w:rsidRDefault="00A2383F" w:rsidP="00A2383F">
            <w:pPr>
              <w:rPr>
                <w:b/>
              </w:rPr>
            </w:pPr>
          </w:p>
        </w:tc>
        <w:tc>
          <w:tcPr>
            <w:tcW w:w="2530" w:type="dxa"/>
            <w:gridSpan w:val="3"/>
          </w:tcPr>
          <w:p w14:paraId="415BE660" w14:textId="77777777" w:rsidR="00A2383F" w:rsidRDefault="00A2383F" w:rsidP="00A2383F">
            <w:pPr>
              <w:rPr>
                <w:b/>
              </w:rPr>
            </w:pPr>
          </w:p>
        </w:tc>
        <w:tc>
          <w:tcPr>
            <w:tcW w:w="2372" w:type="dxa"/>
            <w:gridSpan w:val="2"/>
          </w:tcPr>
          <w:p w14:paraId="7DA1C491" w14:textId="666A5295" w:rsidR="00A2383F" w:rsidRPr="00960221" w:rsidRDefault="00A2383F" w:rsidP="00A2383F">
            <w:pPr>
              <w:pStyle w:val="ListParagraph"/>
              <w:rPr>
                <w:b/>
              </w:rPr>
            </w:pPr>
          </w:p>
        </w:tc>
        <w:tc>
          <w:tcPr>
            <w:tcW w:w="2366" w:type="dxa"/>
            <w:gridSpan w:val="3"/>
          </w:tcPr>
          <w:p w14:paraId="17EF0C34" w14:textId="77777777" w:rsidR="00A2383F" w:rsidRPr="00CB669A" w:rsidRDefault="00A2383F" w:rsidP="00A2383F">
            <w:pPr>
              <w:pStyle w:val="ListParagraph"/>
              <w:numPr>
                <w:ilvl w:val="0"/>
                <w:numId w:val="8"/>
              </w:numPr>
              <w:rPr>
                <w:b/>
              </w:rPr>
            </w:pPr>
            <w:r w:rsidRPr="00CB669A">
              <w:rPr>
                <w:b/>
              </w:rPr>
              <w:t>Incidental writing along the journey</w:t>
            </w:r>
          </w:p>
          <w:p w14:paraId="41FEEAC2" w14:textId="48B3D3D9" w:rsidR="00A2383F" w:rsidRDefault="00A2383F" w:rsidP="00A2383F">
            <w:r w:rsidRPr="00960221">
              <w:rPr>
                <w:b/>
                <w:color w:val="00B050"/>
              </w:rPr>
              <w:t>Poem</w:t>
            </w:r>
            <w:r>
              <w:t xml:space="preserve"> – setting change tone from somewhere she feels comfortable to not.  One verse = positive, one verse = negative.  See </w:t>
            </w:r>
            <w:proofErr w:type="spellStart"/>
            <w:r>
              <w:t>discriptosaurus</w:t>
            </w:r>
            <w:proofErr w:type="spellEnd"/>
            <w:r>
              <w:t xml:space="preserve"> model</w:t>
            </w:r>
          </w:p>
        </w:tc>
        <w:tc>
          <w:tcPr>
            <w:tcW w:w="2307" w:type="dxa"/>
          </w:tcPr>
          <w:p w14:paraId="6B80E685" w14:textId="77777777" w:rsidR="00A2383F" w:rsidRDefault="00A2383F" w:rsidP="00A2383F"/>
        </w:tc>
      </w:tr>
      <w:tr w:rsidR="00A2383F" w14:paraId="41A212A1" w14:textId="77777777" w:rsidTr="5146A12B">
        <w:trPr>
          <w:trHeight w:val="430"/>
        </w:trPr>
        <w:tc>
          <w:tcPr>
            <w:tcW w:w="14493" w:type="dxa"/>
            <w:gridSpan w:val="12"/>
          </w:tcPr>
          <w:p w14:paraId="1989E5F1" w14:textId="77777777" w:rsidR="00A2383F" w:rsidRDefault="00A2383F" w:rsidP="00A2383F">
            <w:pPr>
              <w:rPr>
                <w:sz w:val="36"/>
                <w:szCs w:val="36"/>
              </w:rPr>
            </w:pPr>
            <w:r w:rsidRPr="00034402">
              <w:rPr>
                <w:sz w:val="36"/>
                <w:szCs w:val="36"/>
              </w:rPr>
              <w:t xml:space="preserve">Year </w:t>
            </w:r>
            <w:r>
              <w:rPr>
                <w:sz w:val="36"/>
                <w:szCs w:val="36"/>
              </w:rPr>
              <w:t>5 &amp; 6</w:t>
            </w:r>
          </w:p>
          <w:p w14:paraId="4A409754" w14:textId="5D8046DF" w:rsidR="00A2383F" w:rsidRPr="00756F90" w:rsidRDefault="00A2383F" w:rsidP="00A2383F">
            <w:pPr>
              <w:rPr>
                <w:rFonts w:ascii="SassoonPrimaryInfant" w:hAnsi="SassoonPrimaryInfant" w:cs="Arial"/>
                <w:b/>
                <w:color w:val="0B0C0C"/>
                <w:sz w:val="24"/>
                <w:szCs w:val="24"/>
              </w:rPr>
            </w:pPr>
            <w:r w:rsidRPr="00756F90">
              <w:rPr>
                <w:rFonts w:ascii="SassoonPrimaryInfant" w:hAnsi="SassoonPrimaryInfant" w:cs="Arial"/>
                <w:b/>
                <w:color w:val="0B0C0C"/>
                <w:sz w:val="24"/>
                <w:szCs w:val="24"/>
              </w:rPr>
              <w:t>Writing – transcription</w:t>
            </w:r>
          </w:p>
          <w:p w14:paraId="73210FFB" w14:textId="0D928D3A" w:rsidR="00A2383F" w:rsidRPr="00756F90" w:rsidRDefault="00A2383F" w:rsidP="00A2383F">
            <w:pPr>
              <w:rPr>
                <w:rFonts w:ascii="SassoonPrimaryInfant" w:hAnsi="SassoonPrimaryInfant"/>
                <w:sz w:val="24"/>
                <w:szCs w:val="24"/>
              </w:rPr>
            </w:pPr>
            <w:r w:rsidRPr="00756F90">
              <w:rPr>
                <w:rFonts w:ascii="SassoonPrimaryInfant" w:hAnsi="SassoonPrimaryInfant" w:cs="Arial"/>
                <w:color w:val="0B0C0C"/>
                <w:sz w:val="24"/>
                <w:szCs w:val="24"/>
              </w:rPr>
              <w:t>Spelling - see </w:t>
            </w:r>
            <w:hyperlink r:id="rId69" w:history="1">
              <w:r w:rsidRPr="00756F90">
                <w:rPr>
                  <w:rStyle w:val="Hyperlink"/>
                  <w:rFonts w:ascii="SassoonPrimaryInfant" w:hAnsi="SassoonPrimaryInfant" w:cs="Arial"/>
                  <w:color w:val="1D70B8"/>
                  <w:sz w:val="24"/>
                  <w:szCs w:val="24"/>
                </w:rPr>
                <w:t>English appendix 1</w:t>
              </w:r>
            </w:hyperlink>
          </w:p>
          <w:p w14:paraId="566F0CB7" w14:textId="77777777" w:rsidR="00A2383F" w:rsidRPr="00756F90" w:rsidRDefault="00A2383F" w:rsidP="00A2383F">
            <w:pPr>
              <w:pStyle w:val="NormalWeb"/>
              <w:shd w:val="clear" w:color="auto" w:fill="FFFFFF"/>
              <w:spacing w:before="75" w:beforeAutospacing="0" w:after="300" w:afterAutospacing="0"/>
              <w:rPr>
                <w:rFonts w:ascii="SassoonPrimaryInfant" w:hAnsi="SassoonPrimaryInfant" w:cs="Arial"/>
                <w:color w:val="0B0C0C"/>
              </w:rPr>
            </w:pPr>
            <w:r w:rsidRPr="00756F90">
              <w:rPr>
                <w:rFonts w:ascii="SassoonPrimaryInfant" w:hAnsi="SassoonPrimaryInfant" w:cs="Arial"/>
                <w:color w:val="0B0C0C"/>
              </w:rPr>
              <w:t>Pupils should be taught to:</w:t>
            </w:r>
          </w:p>
          <w:p w14:paraId="7D479E1F"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use further prefixes and suffixes and understand the guidance for adding them</w:t>
            </w:r>
          </w:p>
          <w:p w14:paraId="3F89FCB4"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spell some words with ‘silent’ letters [for example, knight, psalm, solemn]</w:t>
            </w:r>
          </w:p>
          <w:p w14:paraId="2BB05F88"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continue to distinguish between homophones and other words which are often confused</w:t>
            </w:r>
          </w:p>
          <w:p w14:paraId="284DAB97"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use knowledge of morphology and etymology in spelling and understand that the spelling of some words needs to be learnt specifically, as listed in </w:t>
            </w:r>
            <w:hyperlink r:id="rId70" w:history="1">
              <w:r w:rsidRPr="00756F90">
                <w:rPr>
                  <w:rStyle w:val="Hyperlink"/>
                  <w:rFonts w:ascii="SassoonPrimaryInfant" w:hAnsi="SassoonPrimaryInfant" w:cs="Arial"/>
                  <w:color w:val="1D70B8"/>
                  <w:sz w:val="24"/>
                  <w:szCs w:val="24"/>
                </w:rPr>
                <w:t>English appendix 1</w:t>
              </w:r>
            </w:hyperlink>
          </w:p>
          <w:p w14:paraId="46BC88C3"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use dictionaries to check the spelling and meaning of words</w:t>
            </w:r>
          </w:p>
          <w:p w14:paraId="49D77090" w14:textId="77777777" w:rsidR="00A2383F" w:rsidRPr="00756F90"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 xml:space="preserve">use the first 3 or 4 letters of a word to check spelling, meaning or </w:t>
            </w:r>
            <w:proofErr w:type="gramStart"/>
            <w:r w:rsidRPr="00756F90">
              <w:rPr>
                <w:rFonts w:ascii="SassoonPrimaryInfant" w:hAnsi="SassoonPrimaryInfant" w:cs="Arial"/>
                <w:color w:val="0B0C0C"/>
                <w:sz w:val="24"/>
                <w:szCs w:val="24"/>
              </w:rPr>
              <w:t>both of these</w:t>
            </w:r>
            <w:proofErr w:type="gramEnd"/>
            <w:r w:rsidRPr="00756F90">
              <w:rPr>
                <w:rFonts w:ascii="SassoonPrimaryInfant" w:hAnsi="SassoonPrimaryInfant" w:cs="Arial"/>
                <w:color w:val="0B0C0C"/>
                <w:sz w:val="24"/>
                <w:szCs w:val="24"/>
              </w:rPr>
              <w:t xml:space="preserve"> in a dictionary</w:t>
            </w:r>
          </w:p>
          <w:p w14:paraId="06F303BF" w14:textId="77777777" w:rsidR="00A2383F" w:rsidRDefault="00A2383F" w:rsidP="00A2383F">
            <w:pPr>
              <w:numPr>
                <w:ilvl w:val="0"/>
                <w:numId w:val="33"/>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use a thesaurus</w:t>
            </w:r>
          </w:p>
          <w:p w14:paraId="05B184B9" w14:textId="50487666" w:rsidR="00A2383F" w:rsidRPr="00756F90" w:rsidRDefault="00A2383F" w:rsidP="00A2383F">
            <w:pPr>
              <w:shd w:val="clear" w:color="auto" w:fill="FFFFFF"/>
              <w:spacing w:after="75"/>
              <w:ind w:left="-60"/>
              <w:rPr>
                <w:rFonts w:ascii="SassoonPrimaryInfant" w:hAnsi="SassoonPrimaryInfant" w:cs="Arial"/>
                <w:b/>
                <w:color w:val="0B0C0C"/>
                <w:sz w:val="24"/>
                <w:szCs w:val="24"/>
              </w:rPr>
            </w:pPr>
            <w:r w:rsidRPr="00756F90">
              <w:rPr>
                <w:rFonts w:ascii="SassoonPrimaryInfant" w:hAnsi="SassoonPrimaryInfant" w:cs="Arial"/>
                <w:b/>
                <w:color w:val="0B0C0C"/>
                <w:sz w:val="24"/>
                <w:szCs w:val="24"/>
              </w:rPr>
              <w:t>Writing - composition</w:t>
            </w:r>
          </w:p>
          <w:p w14:paraId="063D69E7" w14:textId="77777777" w:rsidR="00A2383F" w:rsidRPr="00756F90" w:rsidRDefault="00A2383F" w:rsidP="00A2383F">
            <w:pPr>
              <w:pStyle w:val="NormalWeb"/>
              <w:shd w:val="clear" w:color="auto" w:fill="FFFFFF"/>
              <w:spacing w:before="300" w:beforeAutospacing="0" w:after="300" w:afterAutospacing="0"/>
              <w:rPr>
                <w:rFonts w:ascii="SassoonPrimaryInfant" w:hAnsi="SassoonPrimaryInfant" w:cs="Arial"/>
                <w:color w:val="0B0C0C"/>
              </w:rPr>
            </w:pPr>
            <w:r w:rsidRPr="00756F90">
              <w:rPr>
                <w:rFonts w:ascii="SassoonPrimaryInfant" w:hAnsi="SassoonPrimaryInfant" w:cs="Arial"/>
                <w:color w:val="0B0C0C"/>
              </w:rPr>
              <w:t>Pupils should be taught to:</w:t>
            </w:r>
          </w:p>
          <w:p w14:paraId="7D147B56" w14:textId="77777777" w:rsidR="00A2383F" w:rsidRPr="00756F90" w:rsidRDefault="00A2383F" w:rsidP="00A2383F">
            <w:pPr>
              <w:numPr>
                <w:ilvl w:val="0"/>
                <w:numId w:val="34"/>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lastRenderedPageBreak/>
              <w:t>plan their writing by:</w:t>
            </w:r>
          </w:p>
          <w:p w14:paraId="0AC43C87" w14:textId="77777777" w:rsidR="00A2383F" w:rsidRPr="00756F90" w:rsidRDefault="00A2383F" w:rsidP="00A2383F">
            <w:pPr>
              <w:pStyle w:val="ListParagraph"/>
              <w:numPr>
                <w:ilvl w:val="0"/>
                <w:numId w:val="35"/>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identifying the audience for and purpose of the writing, selecting the appropriate form and using other similar writing as models for their own</w:t>
            </w:r>
          </w:p>
          <w:p w14:paraId="27876709" w14:textId="77777777" w:rsidR="00A2383F" w:rsidRPr="00756F90" w:rsidRDefault="00A2383F" w:rsidP="00A2383F">
            <w:pPr>
              <w:pStyle w:val="ListParagraph"/>
              <w:numPr>
                <w:ilvl w:val="0"/>
                <w:numId w:val="35"/>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noting and developing initial ideas, drawing on reading and research where necessary</w:t>
            </w:r>
          </w:p>
          <w:p w14:paraId="6EFE20F4" w14:textId="218C8999" w:rsidR="00A2383F" w:rsidRPr="00756F90" w:rsidRDefault="00A2383F" w:rsidP="00A2383F">
            <w:pPr>
              <w:pStyle w:val="ListParagraph"/>
              <w:numPr>
                <w:ilvl w:val="0"/>
                <w:numId w:val="35"/>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in writing narratives, considering how authors have developed characters and settings in what pupils have read, listened to or seen performed</w:t>
            </w:r>
          </w:p>
          <w:p w14:paraId="26432083" w14:textId="77777777" w:rsidR="00A2383F" w:rsidRPr="00756F90" w:rsidRDefault="00A2383F" w:rsidP="00A2383F">
            <w:pPr>
              <w:numPr>
                <w:ilvl w:val="0"/>
                <w:numId w:val="34"/>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draft and write by:</w:t>
            </w:r>
          </w:p>
          <w:p w14:paraId="79CB17F9" w14:textId="77777777" w:rsidR="00A2383F" w:rsidRPr="00756F90" w:rsidRDefault="00A2383F" w:rsidP="00A2383F">
            <w:pPr>
              <w:pStyle w:val="ListParagraph"/>
              <w:numPr>
                <w:ilvl w:val="0"/>
                <w:numId w:val="36"/>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selecting appropriate grammar and vocabulary, understanding how such choices can change and enhance meaning</w:t>
            </w:r>
          </w:p>
          <w:p w14:paraId="44A3FD91" w14:textId="77777777" w:rsidR="00A2383F" w:rsidRPr="00756F90" w:rsidRDefault="00A2383F" w:rsidP="00A2383F">
            <w:pPr>
              <w:pStyle w:val="ListParagraph"/>
              <w:numPr>
                <w:ilvl w:val="0"/>
                <w:numId w:val="36"/>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in narratives, describing settings, characters and atmosphere and integrating dialogue to convey character and advance the action</w:t>
            </w:r>
          </w:p>
          <w:p w14:paraId="29A7A2C4" w14:textId="77777777" w:rsidR="00A2383F" w:rsidRPr="00756F90" w:rsidRDefault="00A2383F" w:rsidP="00A2383F">
            <w:pPr>
              <w:pStyle w:val="ListParagraph"/>
              <w:numPr>
                <w:ilvl w:val="0"/>
                <w:numId w:val="36"/>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précising longer passages</w:t>
            </w:r>
          </w:p>
          <w:p w14:paraId="483AFA8B" w14:textId="77777777" w:rsidR="00A2383F" w:rsidRPr="00756F90" w:rsidRDefault="00A2383F" w:rsidP="00A2383F">
            <w:pPr>
              <w:pStyle w:val="ListParagraph"/>
              <w:numPr>
                <w:ilvl w:val="0"/>
                <w:numId w:val="36"/>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using a wide range of devices to build cohesion within and across paragraphs</w:t>
            </w:r>
          </w:p>
          <w:p w14:paraId="0BCAAABE" w14:textId="7C9055DD" w:rsidR="00A2383F" w:rsidRPr="00756F90" w:rsidRDefault="00A2383F" w:rsidP="00A2383F">
            <w:pPr>
              <w:pStyle w:val="ListParagraph"/>
              <w:numPr>
                <w:ilvl w:val="0"/>
                <w:numId w:val="36"/>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using further organisational and presentational devices to structure text and to guide the reader [for example, headings, bullet points, underlining]</w:t>
            </w:r>
          </w:p>
          <w:p w14:paraId="7904EE92" w14:textId="77777777" w:rsidR="00A2383F" w:rsidRPr="00756F90" w:rsidRDefault="00A2383F" w:rsidP="00A2383F">
            <w:pPr>
              <w:numPr>
                <w:ilvl w:val="0"/>
                <w:numId w:val="34"/>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evaluate and edit by:</w:t>
            </w:r>
          </w:p>
          <w:p w14:paraId="50CA2D8A" w14:textId="77777777" w:rsidR="00A2383F" w:rsidRPr="00756F90" w:rsidRDefault="00A2383F" w:rsidP="00A2383F">
            <w:pPr>
              <w:pStyle w:val="ListParagraph"/>
              <w:numPr>
                <w:ilvl w:val="0"/>
                <w:numId w:val="37"/>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assessing the effectiveness of their own and others’ writing</w:t>
            </w:r>
          </w:p>
          <w:p w14:paraId="669FA2BD" w14:textId="77777777" w:rsidR="00A2383F" w:rsidRPr="00756F90" w:rsidRDefault="00A2383F" w:rsidP="00A2383F">
            <w:pPr>
              <w:pStyle w:val="ListParagraph"/>
              <w:numPr>
                <w:ilvl w:val="0"/>
                <w:numId w:val="37"/>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proposing changes to vocabulary, grammar and punctuation to enhance effects and clarify meaning</w:t>
            </w:r>
          </w:p>
          <w:p w14:paraId="7BE332D6" w14:textId="77777777" w:rsidR="00A2383F" w:rsidRPr="00756F90" w:rsidRDefault="00A2383F" w:rsidP="00A2383F">
            <w:pPr>
              <w:pStyle w:val="ListParagraph"/>
              <w:numPr>
                <w:ilvl w:val="0"/>
                <w:numId w:val="37"/>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ensuring the consistent and correct use of tense throughout a piece of writing</w:t>
            </w:r>
          </w:p>
          <w:p w14:paraId="6E37C674" w14:textId="10111F1C" w:rsidR="00A2383F" w:rsidRPr="00756F90" w:rsidRDefault="00A2383F" w:rsidP="00A2383F">
            <w:pPr>
              <w:pStyle w:val="ListParagraph"/>
              <w:numPr>
                <w:ilvl w:val="0"/>
                <w:numId w:val="37"/>
              </w:numPr>
              <w:shd w:val="clear" w:color="auto" w:fill="FFFFFF"/>
              <w:spacing w:after="75"/>
              <w:rPr>
                <w:rFonts w:ascii="SassoonPrimaryInfant" w:hAnsi="SassoonPrimaryInfant" w:cs="Arial"/>
                <w:color w:val="0B0C0C"/>
                <w:sz w:val="24"/>
                <w:szCs w:val="24"/>
              </w:rPr>
            </w:pPr>
            <w:r w:rsidRPr="00756F90">
              <w:rPr>
                <w:rFonts w:ascii="SassoonPrimaryInfant" w:hAnsi="SassoonPrimaryInfant" w:cs="Arial"/>
                <w:color w:val="0B0C0C"/>
                <w:sz w:val="24"/>
                <w:szCs w:val="24"/>
              </w:rPr>
              <w:t>ensuring correct subject and verb agreement when using singular and plural, distinguishing between the language of speech and writing and choosing the appropriate register</w:t>
            </w:r>
          </w:p>
          <w:p w14:paraId="6CC5549D" w14:textId="77777777" w:rsidR="00A2383F" w:rsidRPr="00756F90" w:rsidRDefault="00A2383F" w:rsidP="00A2383F">
            <w:pPr>
              <w:numPr>
                <w:ilvl w:val="0"/>
                <w:numId w:val="34"/>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proofread for spelling and punctuation errors</w:t>
            </w:r>
          </w:p>
          <w:p w14:paraId="50C14F1C" w14:textId="77777777" w:rsidR="00A2383F" w:rsidRDefault="00A2383F" w:rsidP="00A2383F">
            <w:pPr>
              <w:numPr>
                <w:ilvl w:val="0"/>
                <w:numId w:val="34"/>
              </w:numPr>
              <w:shd w:val="clear" w:color="auto" w:fill="FFFFFF"/>
              <w:spacing w:after="75"/>
              <w:ind w:left="300"/>
              <w:rPr>
                <w:rFonts w:ascii="SassoonPrimaryInfant" w:hAnsi="SassoonPrimaryInfant" w:cs="Arial"/>
                <w:color w:val="0B0C0C"/>
                <w:sz w:val="24"/>
                <w:szCs w:val="24"/>
              </w:rPr>
            </w:pPr>
            <w:r w:rsidRPr="00756F90">
              <w:rPr>
                <w:rFonts w:ascii="SassoonPrimaryInfant" w:hAnsi="SassoonPrimaryInfant" w:cs="Arial"/>
                <w:color w:val="0B0C0C"/>
                <w:sz w:val="24"/>
                <w:szCs w:val="24"/>
              </w:rPr>
              <w:t>perform their own compositions, using appropriate intonation, volume, and movement so that meaning is clear</w:t>
            </w:r>
          </w:p>
          <w:p w14:paraId="025D4D7E" w14:textId="07728E14" w:rsidR="00A2383F" w:rsidRPr="005E104B" w:rsidRDefault="00A2383F" w:rsidP="00A2383F">
            <w:pPr>
              <w:shd w:val="clear" w:color="auto" w:fill="FFFFFF"/>
              <w:spacing w:after="75"/>
              <w:ind w:left="-60"/>
              <w:rPr>
                <w:rFonts w:ascii="SassoonPrimaryInfant" w:hAnsi="SassoonPrimaryInfant" w:cs="Arial"/>
                <w:b/>
                <w:color w:val="0B0C0C"/>
                <w:sz w:val="24"/>
                <w:szCs w:val="24"/>
              </w:rPr>
            </w:pPr>
            <w:r w:rsidRPr="005E104B">
              <w:rPr>
                <w:rFonts w:ascii="SassoonPrimaryInfant" w:hAnsi="SassoonPrimaryInfant" w:cs="Arial"/>
                <w:b/>
                <w:color w:val="0B0C0C"/>
                <w:sz w:val="24"/>
                <w:szCs w:val="24"/>
              </w:rPr>
              <w:t>Writing - vocabulary, grammar and punctuation</w:t>
            </w:r>
          </w:p>
          <w:p w14:paraId="50727B24" w14:textId="77777777" w:rsidR="00A2383F" w:rsidRPr="005E104B" w:rsidRDefault="00A2383F" w:rsidP="00A2383F">
            <w:pPr>
              <w:pStyle w:val="NormalWeb"/>
              <w:shd w:val="clear" w:color="auto" w:fill="FFFFFF"/>
              <w:spacing w:before="300" w:beforeAutospacing="0" w:after="300" w:afterAutospacing="0"/>
              <w:rPr>
                <w:rFonts w:ascii="SassoonPrimaryInfant" w:hAnsi="SassoonPrimaryInfant" w:cs="Arial"/>
                <w:color w:val="0B0C0C"/>
              </w:rPr>
            </w:pPr>
            <w:r w:rsidRPr="005E104B">
              <w:rPr>
                <w:rFonts w:ascii="SassoonPrimaryInfant" w:hAnsi="SassoonPrimaryInfant" w:cs="Arial"/>
                <w:color w:val="0B0C0C"/>
              </w:rPr>
              <w:t>Pupils should be taught to:</w:t>
            </w:r>
          </w:p>
          <w:p w14:paraId="52EAFFE7" w14:textId="77777777" w:rsidR="00A2383F" w:rsidRPr="005E104B" w:rsidRDefault="00A2383F" w:rsidP="00A2383F">
            <w:pPr>
              <w:numPr>
                <w:ilvl w:val="0"/>
                <w:numId w:val="38"/>
              </w:numPr>
              <w:shd w:val="clear" w:color="auto" w:fill="FFFFFF"/>
              <w:spacing w:after="75"/>
              <w:ind w:left="300"/>
              <w:rPr>
                <w:rFonts w:ascii="SassoonPrimaryInfant" w:hAnsi="SassoonPrimaryInfant" w:cs="Arial"/>
                <w:color w:val="0B0C0C"/>
                <w:sz w:val="24"/>
                <w:szCs w:val="24"/>
              </w:rPr>
            </w:pPr>
            <w:r w:rsidRPr="005E104B">
              <w:rPr>
                <w:rFonts w:ascii="SassoonPrimaryInfant" w:hAnsi="SassoonPrimaryInfant" w:cs="Arial"/>
                <w:color w:val="0B0C0C"/>
                <w:sz w:val="24"/>
                <w:szCs w:val="24"/>
              </w:rPr>
              <w:t>develop their understanding of the concepts set out in </w:t>
            </w:r>
            <w:hyperlink r:id="rId71" w:history="1">
              <w:r w:rsidRPr="005E104B">
                <w:rPr>
                  <w:rStyle w:val="Hyperlink"/>
                  <w:rFonts w:ascii="SassoonPrimaryInfant" w:hAnsi="SassoonPrimaryInfant" w:cs="Arial"/>
                  <w:color w:val="1D70B8"/>
                  <w:sz w:val="24"/>
                  <w:szCs w:val="24"/>
                </w:rPr>
                <w:t>English appendix 2</w:t>
              </w:r>
            </w:hyperlink>
            <w:r w:rsidRPr="005E104B">
              <w:rPr>
                <w:rFonts w:ascii="SassoonPrimaryInfant" w:hAnsi="SassoonPrimaryInfant" w:cs="Arial"/>
                <w:color w:val="0B0C0C"/>
                <w:sz w:val="24"/>
                <w:szCs w:val="24"/>
              </w:rPr>
              <w:t> by:</w:t>
            </w:r>
          </w:p>
          <w:p w14:paraId="1A41E212"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lastRenderedPageBreak/>
              <w:t>recognising vocabulary and structures that are appropriate for formal speech and writing, including subjunctive forms</w:t>
            </w:r>
          </w:p>
          <w:p w14:paraId="22BBA3A8"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passive verbs to affect the presentation of information in a sentence</w:t>
            </w:r>
          </w:p>
          <w:p w14:paraId="12C90E91"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the perfect form of verbs to mark relationships of time and cause</w:t>
            </w:r>
          </w:p>
          <w:p w14:paraId="1168E4FE"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expanded noun phrases to convey complicated information concisely</w:t>
            </w:r>
          </w:p>
          <w:p w14:paraId="10CA6534"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modal verbs or adverbs to indicate degrees of possibility</w:t>
            </w:r>
          </w:p>
          <w:p w14:paraId="6895429B" w14:textId="77777777"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relative clauses beginning with who, which, where, when, whose, that or with an implied (</w:t>
            </w:r>
            <w:proofErr w:type="spellStart"/>
            <w:r w:rsidRPr="005E104B">
              <w:rPr>
                <w:rFonts w:ascii="SassoonPrimaryInfant" w:hAnsi="SassoonPrimaryInfant" w:cs="Arial"/>
                <w:color w:val="0B0C0C"/>
                <w:sz w:val="24"/>
                <w:szCs w:val="24"/>
              </w:rPr>
              <w:t>ie</w:t>
            </w:r>
            <w:proofErr w:type="spellEnd"/>
            <w:r w:rsidRPr="005E104B">
              <w:rPr>
                <w:rFonts w:ascii="SassoonPrimaryInfant" w:hAnsi="SassoonPrimaryInfant" w:cs="Arial"/>
                <w:color w:val="0B0C0C"/>
                <w:sz w:val="24"/>
                <w:szCs w:val="24"/>
              </w:rPr>
              <w:t xml:space="preserve"> omitted) relative pronoun</w:t>
            </w:r>
          </w:p>
          <w:p w14:paraId="1442976E" w14:textId="44436562" w:rsidR="00A2383F" w:rsidRPr="005E104B" w:rsidRDefault="00A2383F" w:rsidP="00A2383F">
            <w:pPr>
              <w:pStyle w:val="ListParagraph"/>
              <w:numPr>
                <w:ilvl w:val="0"/>
                <w:numId w:val="39"/>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learning the grammar for years 5 and 6 in </w:t>
            </w:r>
            <w:hyperlink r:id="rId72" w:history="1">
              <w:r w:rsidRPr="005E104B">
                <w:rPr>
                  <w:rStyle w:val="Hyperlink"/>
                  <w:rFonts w:ascii="SassoonPrimaryInfant" w:hAnsi="SassoonPrimaryInfant" w:cs="Arial"/>
                  <w:color w:val="1D70B8"/>
                  <w:sz w:val="24"/>
                  <w:szCs w:val="24"/>
                </w:rPr>
                <w:t>English appendix 2</w:t>
              </w:r>
            </w:hyperlink>
          </w:p>
          <w:p w14:paraId="59B81C7E" w14:textId="77777777" w:rsidR="00A2383F" w:rsidRPr="005E104B" w:rsidRDefault="00A2383F" w:rsidP="00A2383F">
            <w:pPr>
              <w:numPr>
                <w:ilvl w:val="0"/>
                <w:numId w:val="38"/>
              </w:numPr>
              <w:shd w:val="clear" w:color="auto" w:fill="FFFFFF"/>
              <w:spacing w:after="75"/>
              <w:ind w:left="300"/>
              <w:rPr>
                <w:rFonts w:ascii="SassoonPrimaryInfant" w:hAnsi="SassoonPrimaryInfant" w:cs="Arial"/>
                <w:color w:val="0B0C0C"/>
                <w:sz w:val="24"/>
                <w:szCs w:val="24"/>
              </w:rPr>
            </w:pPr>
            <w:r w:rsidRPr="005E104B">
              <w:rPr>
                <w:rFonts w:ascii="SassoonPrimaryInfant" w:hAnsi="SassoonPrimaryInfant" w:cs="Arial"/>
                <w:color w:val="0B0C0C"/>
                <w:sz w:val="24"/>
                <w:szCs w:val="24"/>
              </w:rPr>
              <w:t>indicate grammatical and other features by:</w:t>
            </w:r>
          </w:p>
          <w:p w14:paraId="42F39EC5" w14:textId="77777777"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commas to clarify meaning or avoid ambiguity in writing</w:t>
            </w:r>
          </w:p>
          <w:p w14:paraId="6495FAA2" w14:textId="77777777"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hyphens to avoid ambiguity</w:t>
            </w:r>
          </w:p>
          <w:p w14:paraId="0E67F611" w14:textId="77777777"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brackets, dashes or commas to indicate parenthesis</w:t>
            </w:r>
          </w:p>
          <w:p w14:paraId="1B5B2981" w14:textId="77777777"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semicolons, colons or dashes to mark boundaries between independent clauses</w:t>
            </w:r>
          </w:p>
          <w:p w14:paraId="3227F550" w14:textId="77777777"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using a colon to introduce a list</w:t>
            </w:r>
          </w:p>
          <w:p w14:paraId="70465C4C" w14:textId="5331A230" w:rsidR="00A2383F" w:rsidRPr="005E104B" w:rsidRDefault="00A2383F" w:rsidP="00A2383F">
            <w:pPr>
              <w:pStyle w:val="ListParagraph"/>
              <w:numPr>
                <w:ilvl w:val="0"/>
                <w:numId w:val="40"/>
              </w:numPr>
              <w:shd w:val="clear" w:color="auto" w:fill="FFFFFF"/>
              <w:spacing w:after="75"/>
              <w:rPr>
                <w:rFonts w:ascii="SassoonPrimaryInfant" w:hAnsi="SassoonPrimaryInfant" w:cs="Arial"/>
                <w:color w:val="0B0C0C"/>
                <w:sz w:val="24"/>
                <w:szCs w:val="24"/>
              </w:rPr>
            </w:pPr>
            <w:r w:rsidRPr="005E104B">
              <w:rPr>
                <w:rFonts w:ascii="SassoonPrimaryInfant" w:hAnsi="SassoonPrimaryInfant" w:cs="Arial"/>
                <w:color w:val="0B0C0C"/>
                <w:sz w:val="24"/>
                <w:szCs w:val="24"/>
              </w:rPr>
              <w:t>punctuating bullet points consistently</w:t>
            </w:r>
          </w:p>
          <w:p w14:paraId="483778B5" w14:textId="77777777" w:rsidR="00A2383F" w:rsidRPr="005E104B" w:rsidRDefault="00A2383F" w:rsidP="00A2383F">
            <w:pPr>
              <w:numPr>
                <w:ilvl w:val="0"/>
                <w:numId w:val="38"/>
              </w:numPr>
              <w:shd w:val="clear" w:color="auto" w:fill="FFFFFF"/>
              <w:spacing w:after="75"/>
              <w:ind w:left="300"/>
              <w:rPr>
                <w:rFonts w:ascii="Arial" w:hAnsi="Arial" w:cs="Arial"/>
                <w:color w:val="0B0C0C"/>
                <w:sz w:val="29"/>
                <w:szCs w:val="29"/>
              </w:rPr>
            </w:pPr>
            <w:r w:rsidRPr="005E104B">
              <w:rPr>
                <w:rFonts w:ascii="SassoonPrimaryInfant" w:hAnsi="SassoonPrimaryInfant" w:cs="Arial"/>
                <w:color w:val="0B0C0C"/>
                <w:sz w:val="24"/>
                <w:szCs w:val="24"/>
              </w:rPr>
              <w:t>use and understand the grammatical terminology in </w:t>
            </w:r>
            <w:hyperlink r:id="rId73" w:history="1">
              <w:r w:rsidRPr="005E104B">
                <w:rPr>
                  <w:rStyle w:val="Hyperlink"/>
                  <w:rFonts w:ascii="SassoonPrimaryInfant" w:hAnsi="SassoonPrimaryInfant" w:cs="Arial"/>
                  <w:color w:val="1D70B8"/>
                  <w:sz w:val="24"/>
                  <w:szCs w:val="24"/>
                </w:rPr>
                <w:t>English appendix 2</w:t>
              </w:r>
            </w:hyperlink>
            <w:r w:rsidRPr="005E104B">
              <w:rPr>
                <w:rFonts w:ascii="SassoonPrimaryInfant" w:hAnsi="SassoonPrimaryInfant" w:cs="Arial"/>
                <w:color w:val="0B0C0C"/>
                <w:sz w:val="24"/>
                <w:szCs w:val="24"/>
              </w:rPr>
              <w:t> accurately and appropriately in discussing their writing and readin</w:t>
            </w:r>
            <w:r>
              <w:rPr>
                <w:rFonts w:ascii="SassoonPrimaryInfant" w:hAnsi="SassoonPrimaryInfant" w:cs="Arial"/>
                <w:color w:val="0B0C0C"/>
                <w:sz w:val="24"/>
                <w:szCs w:val="24"/>
              </w:rPr>
              <w:t>g</w:t>
            </w:r>
          </w:p>
          <w:p w14:paraId="49811696" w14:textId="77777777" w:rsidR="00A2383F" w:rsidRDefault="00A2383F" w:rsidP="00A2383F">
            <w:pPr>
              <w:shd w:val="clear" w:color="auto" w:fill="FFFFFF"/>
              <w:spacing w:after="75"/>
              <w:ind w:left="-60"/>
              <w:rPr>
                <w:noProof/>
              </w:rPr>
            </w:pPr>
            <w:r>
              <w:rPr>
                <w:rFonts w:ascii="Arial" w:hAnsi="Arial" w:cs="Arial"/>
                <w:color w:val="0B0C0C"/>
                <w:sz w:val="29"/>
                <w:szCs w:val="29"/>
              </w:rPr>
              <w:t>Year 5</w:t>
            </w:r>
          </w:p>
          <w:p w14:paraId="0CCA22B4" w14:textId="31CDA856" w:rsidR="00A2383F" w:rsidRPr="005E104B" w:rsidRDefault="00A2383F" w:rsidP="00A2383F">
            <w:pPr>
              <w:shd w:val="clear" w:color="auto" w:fill="FFFFFF"/>
              <w:spacing w:after="75"/>
              <w:ind w:left="-60"/>
              <w:rPr>
                <w:rFonts w:ascii="Arial" w:hAnsi="Arial" w:cs="Arial"/>
                <w:color w:val="0B0C0C"/>
                <w:sz w:val="29"/>
                <w:szCs w:val="29"/>
              </w:rPr>
            </w:pPr>
          </w:p>
        </w:tc>
      </w:tr>
      <w:tr w:rsidR="00A2383F" w14:paraId="367A7ACB" w14:textId="77777777" w:rsidTr="5146A12B">
        <w:trPr>
          <w:trHeight w:val="430"/>
        </w:trPr>
        <w:tc>
          <w:tcPr>
            <w:tcW w:w="2550" w:type="dxa"/>
          </w:tcPr>
          <w:p w14:paraId="01B19005" w14:textId="7D853BB9" w:rsidR="00A2383F" w:rsidRPr="00910E0D" w:rsidRDefault="00A2383F" w:rsidP="00A2383F">
            <w:pPr>
              <w:rPr>
                <w:b/>
              </w:rPr>
            </w:pPr>
            <w:r w:rsidRPr="00910E0D">
              <w:rPr>
                <w:b/>
              </w:rPr>
              <w:lastRenderedPageBreak/>
              <w:t>Autumn 1</w:t>
            </w:r>
            <w:r>
              <w:rPr>
                <w:b/>
              </w:rPr>
              <w:t xml:space="preserve"> </w:t>
            </w:r>
            <w:r w:rsidRPr="00A345F2">
              <w:rPr>
                <w:rFonts w:ascii="SassoonPrimaryInfant" w:hAnsi="SassoonPrimaryInfant"/>
                <w:b/>
                <w:sz w:val="20"/>
                <w:szCs w:val="20"/>
                <w:highlight w:val="yellow"/>
              </w:rPr>
              <w:t>start with x4 weeks of the place value of grammar and punctuation basic skills work.</w:t>
            </w:r>
          </w:p>
        </w:tc>
        <w:tc>
          <w:tcPr>
            <w:tcW w:w="2368" w:type="dxa"/>
            <w:gridSpan w:val="2"/>
          </w:tcPr>
          <w:p w14:paraId="13EEC804" w14:textId="77777777" w:rsidR="00A2383F" w:rsidRPr="00910E0D" w:rsidRDefault="00A2383F" w:rsidP="00A2383F">
            <w:pPr>
              <w:rPr>
                <w:b/>
              </w:rPr>
            </w:pPr>
            <w:r w:rsidRPr="00910E0D">
              <w:rPr>
                <w:b/>
              </w:rPr>
              <w:t>Autumn 2</w:t>
            </w:r>
          </w:p>
        </w:tc>
        <w:tc>
          <w:tcPr>
            <w:tcW w:w="2530" w:type="dxa"/>
            <w:gridSpan w:val="3"/>
          </w:tcPr>
          <w:p w14:paraId="4775E2FA" w14:textId="77777777" w:rsidR="00A2383F" w:rsidRDefault="00A2383F" w:rsidP="00A2383F">
            <w:pPr>
              <w:jc w:val="center"/>
              <w:rPr>
                <w:b/>
              </w:rPr>
            </w:pPr>
            <w:r w:rsidRPr="00910E0D">
              <w:rPr>
                <w:b/>
              </w:rPr>
              <w:t>Spring 1</w:t>
            </w:r>
            <w:r>
              <w:rPr>
                <w:b/>
              </w:rPr>
              <w:t xml:space="preserve"> </w:t>
            </w:r>
          </w:p>
          <w:p w14:paraId="4A7BFDC6" w14:textId="77777777" w:rsidR="00A2383F" w:rsidRPr="00910E0D" w:rsidRDefault="00A2383F" w:rsidP="00A2383F">
            <w:pPr>
              <w:jc w:val="center"/>
              <w:rPr>
                <w:b/>
              </w:rPr>
            </w:pPr>
          </w:p>
        </w:tc>
        <w:tc>
          <w:tcPr>
            <w:tcW w:w="2372" w:type="dxa"/>
            <w:gridSpan w:val="2"/>
          </w:tcPr>
          <w:p w14:paraId="11C367E1" w14:textId="77777777" w:rsidR="00A2383F" w:rsidRPr="00910E0D" w:rsidRDefault="00A2383F" w:rsidP="00A2383F">
            <w:pPr>
              <w:rPr>
                <w:b/>
              </w:rPr>
            </w:pPr>
            <w:r w:rsidRPr="00910E0D">
              <w:rPr>
                <w:b/>
              </w:rPr>
              <w:t>Spring 2</w:t>
            </w:r>
          </w:p>
        </w:tc>
        <w:tc>
          <w:tcPr>
            <w:tcW w:w="2366" w:type="dxa"/>
            <w:gridSpan w:val="3"/>
          </w:tcPr>
          <w:p w14:paraId="1074D924" w14:textId="77777777" w:rsidR="00A2383F" w:rsidRPr="00910E0D" w:rsidRDefault="00A2383F" w:rsidP="00A2383F">
            <w:pPr>
              <w:rPr>
                <w:b/>
              </w:rPr>
            </w:pPr>
            <w:r w:rsidRPr="00910E0D">
              <w:rPr>
                <w:b/>
              </w:rPr>
              <w:t>Summer 1</w:t>
            </w:r>
          </w:p>
        </w:tc>
        <w:tc>
          <w:tcPr>
            <w:tcW w:w="2307" w:type="dxa"/>
          </w:tcPr>
          <w:p w14:paraId="6DBAE89B" w14:textId="77777777" w:rsidR="00A2383F" w:rsidRPr="00910E0D" w:rsidRDefault="00A2383F" w:rsidP="00A2383F">
            <w:pPr>
              <w:rPr>
                <w:b/>
              </w:rPr>
            </w:pPr>
            <w:r w:rsidRPr="00910E0D">
              <w:rPr>
                <w:b/>
              </w:rPr>
              <w:t>Summer 2</w:t>
            </w:r>
          </w:p>
        </w:tc>
      </w:tr>
      <w:tr w:rsidR="00A2383F" w14:paraId="23E1FDF7" w14:textId="77777777" w:rsidTr="5146A12B">
        <w:trPr>
          <w:trHeight w:val="430"/>
        </w:trPr>
        <w:tc>
          <w:tcPr>
            <w:tcW w:w="2550" w:type="dxa"/>
          </w:tcPr>
          <w:p w14:paraId="368BE951" w14:textId="77777777" w:rsidR="00A2383F" w:rsidRDefault="00A2383F" w:rsidP="00A2383F">
            <w:pPr>
              <w:jc w:val="center"/>
              <w:rPr>
                <w:b/>
              </w:rPr>
            </w:pPr>
            <w:r>
              <w:rPr>
                <w:b/>
              </w:rPr>
              <w:lastRenderedPageBreak/>
              <w:t>Tuesday by David Weisner</w:t>
            </w:r>
          </w:p>
          <w:p w14:paraId="1EC821FE" w14:textId="7A47D06D" w:rsidR="00A2383F" w:rsidRPr="00910E0D" w:rsidRDefault="00A2383F" w:rsidP="00A2383F">
            <w:pPr>
              <w:jc w:val="center"/>
              <w:rPr>
                <w:b/>
              </w:rPr>
            </w:pPr>
            <w:r>
              <w:rPr>
                <w:noProof/>
              </w:rPr>
              <w:drawing>
                <wp:inline distT="0" distB="0" distL="0" distR="0" wp14:anchorId="1D7BC6C5" wp14:editId="30853F3F">
                  <wp:extent cx="1485216" cy="1217295"/>
                  <wp:effectExtent l="0" t="0" r="127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507654" cy="1235685"/>
                          </a:xfrm>
                          <a:prstGeom prst="rect">
                            <a:avLst/>
                          </a:prstGeom>
                        </pic:spPr>
                      </pic:pic>
                    </a:graphicData>
                  </a:graphic>
                </wp:inline>
              </w:drawing>
            </w:r>
          </w:p>
        </w:tc>
        <w:tc>
          <w:tcPr>
            <w:tcW w:w="2368" w:type="dxa"/>
            <w:gridSpan w:val="2"/>
          </w:tcPr>
          <w:p w14:paraId="67FB523D" w14:textId="77777777" w:rsidR="00A2383F" w:rsidRDefault="00A2383F" w:rsidP="00A2383F">
            <w:pPr>
              <w:jc w:val="center"/>
              <w:rPr>
                <w:b/>
              </w:rPr>
            </w:pPr>
            <w:r>
              <w:rPr>
                <w:b/>
              </w:rPr>
              <w:t>The boy in the tower by Polly Hoe-Yen</w:t>
            </w:r>
          </w:p>
          <w:p w14:paraId="198405C3" w14:textId="78DDD79D" w:rsidR="00A2383F" w:rsidRDefault="00A2383F" w:rsidP="00A2383F">
            <w:pPr>
              <w:jc w:val="center"/>
              <w:rPr>
                <w:b/>
              </w:rPr>
            </w:pPr>
            <w:r>
              <w:rPr>
                <w:noProof/>
              </w:rPr>
              <w:drawing>
                <wp:inline distT="0" distB="0" distL="0" distR="0" wp14:anchorId="71A590B4" wp14:editId="77AD2E2B">
                  <wp:extent cx="1172799" cy="1828498"/>
                  <wp:effectExtent l="0" t="0" r="889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193983" cy="1861525"/>
                          </a:xfrm>
                          <a:prstGeom prst="rect">
                            <a:avLst/>
                          </a:prstGeom>
                        </pic:spPr>
                      </pic:pic>
                    </a:graphicData>
                  </a:graphic>
                </wp:inline>
              </w:drawing>
            </w:r>
          </w:p>
          <w:p w14:paraId="1404E9A5" w14:textId="77777777" w:rsidR="00A2383F" w:rsidRDefault="00A2383F" w:rsidP="00A2383F">
            <w:pPr>
              <w:jc w:val="center"/>
              <w:rPr>
                <w:b/>
              </w:rPr>
            </w:pPr>
          </w:p>
          <w:p w14:paraId="1B8410EC" w14:textId="40F980AD" w:rsidR="00A2383F" w:rsidRDefault="00A2383F" w:rsidP="00A2383F">
            <w:pPr>
              <w:jc w:val="center"/>
              <w:rPr>
                <w:b/>
              </w:rPr>
            </w:pPr>
          </w:p>
          <w:p w14:paraId="3489E721" w14:textId="69D7067C" w:rsidR="00A2383F" w:rsidRPr="00910E0D" w:rsidRDefault="00A2383F" w:rsidP="00A2383F">
            <w:pPr>
              <w:jc w:val="center"/>
              <w:rPr>
                <w:b/>
              </w:rPr>
            </w:pPr>
          </w:p>
        </w:tc>
        <w:tc>
          <w:tcPr>
            <w:tcW w:w="2530" w:type="dxa"/>
            <w:gridSpan w:val="3"/>
          </w:tcPr>
          <w:p w14:paraId="4401685A" w14:textId="582F2ECD" w:rsidR="00A2383F" w:rsidRDefault="00A2383F" w:rsidP="00A2383F">
            <w:pPr>
              <w:jc w:val="center"/>
              <w:rPr>
                <w:b/>
              </w:rPr>
            </w:pPr>
            <w:r>
              <w:rPr>
                <w:b/>
              </w:rPr>
              <w:t xml:space="preserve">Wonder by R J </w:t>
            </w:r>
            <w:proofErr w:type="spellStart"/>
            <w:r>
              <w:rPr>
                <w:b/>
              </w:rPr>
              <w:t>Palicio</w:t>
            </w:r>
            <w:proofErr w:type="spellEnd"/>
          </w:p>
          <w:p w14:paraId="1448FDBE" w14:textId="10F33AAC" w:rsidR="00A2383F" w:rsidRDefault="00A2383F" w:rsidP="00A2383F">
            <w:pPr>
              <w:jc w:val="center"/>
              <w:rPr>
                <w:b/>
              </w:rPr>
            </w:pPr>
            <w:r>
              <w:rPr>
                <w:noProof/>
              </w:rPr>
              <w:drawing>
                <wp:inline distT="0" distB="0" distL="0" distR="0" wp14:anchorId="5E1E88E3" wp14:editId="54765357">
                  <wp:extent cx="1209959" cy="186944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223204" cy="1889904"/>
                          </a:xfrm>
                          <a:prstGeom prst="rect">
                            <a:avLst/>
                          </a:prstGeom>
                        </pic:spPr>
                      </pic:pic>
                    </a:graphicData>
                  </a:graphic>
                </wp:inline>
              </w:drawing>
            </w:r>
          </w:p>
          <w:p w14:paraId="7E5FEBA2" w14:textId="39353A71" w:rsidR="00A2383F" w:rsidRPr="00910E0D" w:rsidRDefault="00A2383F" w:rsidP="00A2383F">
            <w:pPr>
              <w:jc w:val="center"/>
              <w:rPr>
                <w:b/>
              </w:rPr>
            </w:pPr>
          </w:p>
        </w:tc>
        <w:tc>
          <w:tcPr>
            <w:tcW w:w="4686" w:type="dxa"/>
            <w:gridSpan w:val="4"/>
          </w:tcPr>
          <w:p w14:paraId="7BB7F6A1" w14:textId="305912C9" w:rsidR="00A2383F" w:rsidRDefault="00A2383F" w:rsidP="00A2383F">
            <w:pPr>
              <w:jc w:val="center"/>
              <w:rPr>
                <w:b/>
              </w:rPr>
            </w:pPr>
            <w:r>
              <w:rPr>
                <w:b/>
              </w:rPr>
              <w:t xml:space="preserve">The Explorer by Katherine Rundell </w:t>
            </w:r>
            <w:r>
              <w:rPr>
                <w:noProof/>
              </w:rPr>
              <w:drawing>
                <wp:inline distT="0" distB="0" distL="0" distR="0" wp14:anchorId="266976C3" wp14:editId="36FDDEB2">
                  <wp:extent cx="1238250" cy="1916743"/>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255680" cy="1943723"/>
                          </a:xfrm>
                          <a:prstGeom prst="rect">
                            <a:avLst/>
                          </a:prstGeom>
                        </pic:spPr>
                      </pic:pic>
                    </a:graphicData>
                  </a:graphic>
                </wp:inline>
              </w:drawing>
            </w:r>
          </w:p>
        </w:tc>
        <w:tc>
          <w:tcPr>
            <w:tcW w:w="2359" w:type="dxa"/>
            <w:gridSpan w:val="2"/>
          </w:tcPr>
          <w:p w14:paraId="0EB20C24" w14:textId="77777777" w:rsidR="00A2383F" w:rsidRDefault="00A2383F" w:rsidP="00A2383F">
            <w:pPr>
              <w:jc w:val="center"/>
              <w:rPr>
                <w:b/>
              </w:rPr>
            </w:pPr>
            <w:r>
              <w:rPr>
                <w:b/>
              </w:rPr>
              <w:t>Beowulf by Michael Morpurgo</w:t>
            </w:r>
          </w:p>
          <w:p w14:paraId="47019C9D" w14:textId="4B5170FE" w:rsidR="00A2383F" w:rsidRPr="00910E0D" w:rsidRDefault="00A2383F" w:rsidP="00A2383F">
            <w:pPr>
              <w:jc w:val="center"/>
              <w:rPr>
                <w:b/>
              </w:rPr>
            </w:pPr>
            <w:r>
              <w:rPr>
                <w:noProof/>
              </w:rPr>
              <w:drawing>
                <wp:inline distT="0" distB="0" distL="0" distR="0" wp14:anchorId="0E689360" wp14:editId="5CEA7ED9">
                  <wp:extent cx="1202512" cy="189520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14125" cy="1913505"/>
                          </a:xfrm>
                          <a:prstGeom prst="rect">
                            <a:avLst/>
                          </a:prstGeom>
                        </pic:spPr>
                      </pic:pic>
                    </a:graphicData>
                  </a:graphic>
                </wp:inline>
              </w:drawing>
            </w:r>
          </w:p>
        </w:tc>
      </w:tr>
      <w:tr w:rsidR="00A2383F" w14:paraId="2B396FC3" w14:textId="77777777" w:rsidTr="5146A12B">
        <w:trPr>
          <w:trHeight w:val="430"/>
        </w:trPr>
        <w:tc>
          <w:tcPr>
            <w:tcW w:w="2550" w:type="dxa"/>
          </w:tcPr>
          <w:p w14:paraId="06F51956" w14:textId="77777777" w:rsidR="00A2383F" w:rsidRDefault="00A2383F" w:rsidP="00A2383F">
            <w:pPr>
              <w:rPr>
                <w:b/>
                <w:color w:val="FF0000"/>
              </w:rPr>
            </w:pPr>
            <w:r w:rsidRPr="00034402">
              <w:rPr>
                <w:b/>
              </w:rPr>
              <w:t>Unit outcome</w:t>
            </w:r>
            <w:r>
              <w:rPr>
                <w:b/>
              </w:rPr>
              <w:t xml:space="preserve"> for best write books – </w:t>
            </w:r>
            <w:r>
              <w:rPr>
                <w:b/>
                <w:color w:val="FF0000"/>
              </w:rPr>
              <w:t>recount</w:t>
            </w:r>
          </w:p>
          <w:p w14:paraId="03D9BC5B" w14:textId="77777777" w:rsidR="00A2383F" w:rsidRPr="00A9764F" w:rsidRDefault="00A2383F" w:rsidP="00A2383F">
            <w:pPr>
              <w:jc w:val="center"/>
              <w:rPr>
                <w:b/>
              </w:rPr>
            </w:pPr>
            <w:r w:rsidRPr="00A9764F">
              <w:rPr>
                <w:b/>
              </w:rPr>
              <w:t>(Diary entry from different perspective, e.g. policeman, old lady etc)</w:t>
            </w:r>
          </w:p>
          <w:p w14:paraId="531BA6CE" w14:textId="77777777" w:rsidR="00A2383F" w:rsidRDefault="00A2383F" w:rsidP="00A2383F">
            <w:r w:rsidRPr="00034402">
              <w:rPr>
                <w:b/>
              </w:rPr>
              <w:t>Audience:</w:t>
            </w:r>
            <w:r>
              <w:t xml:space="preserve"> an interested listener</w:t>
            </w:r>
          </w:p>
          <w:p w14:paraId="66DB0C11" w14:textId="77777777" w:rsidR="00A2383F" w:rsidRDefault="00A2383F" w:rsidP="00A2383F">
            <w:r w:rsidRPr="00034402">
              <w:rPr>
                <w:b/>
              </w:rPr>
              <w:t>Purpose:</w:t>
            </w:r>
            <w:r>
              <w:t xml:space="preserve"> to recount</w:t>
            </w:r>
          </w:p>
          <w:p w14:paraId="6FD85DFF" w14:textId="7C6AE334" w:rsidR="00A2383F" w:rsidRPr="00910E0D" w:rsidRDefault="00A2383F" w:rsidP="00A2383F">
            <w:pPr>
              <w:rPr>
                <w:b/>
              </w:rPr>
            </w:pPr>
            <w:r w:rsidRPr="00034402">
              <w:rPr>
                <w:b/>
              </w:rPr>
              <w:t>Outcome:</w:t>
            </w:r>
            <w:r>
              <w:rPr>
                <w:b/>
              </w:rPr>
              <w:t xml:space="preserve"> </w:t>
            </w:r>
            <w:r>
              <w:t>diary entry</w:t>
            </w:r>
          </w:p>
        </w:tc>
        <w:tc>
          <w:tcPr>
            <w:tcW w:w="2368" w:type="dxa"/>
            <w:gridSpan w:val="2"/>
          </w:tcPr>
          <w:p w14:paraId="73912501" w14:textId="77777777" w:rsidR="00A2383F" w:rsidRDefault="00A2383F" w:rsidP="00A2383F">
            <w:pPr>
              <w:rPr>
                <w:b/>
                <w:color w:val="FF0000"/>
              </w:rPr>
            </w:pPr>
            <w:r w:rsidRPr="00034402">
              <w:rPr>
                <w:b/>
              </w:rPr>
              <w:t>Unit outcome</w:t>
            </w:r>
            <w:r>
              <w:rPr>
                <w:b/>
              </w:rPr>
              <w:t xml:space="preserve"> for best write books – </w:t>
            </w:r>
            <w:r w:rsidRPr="00A03A50">
              <w:rPr>
                <w:b/>
                <w:color w:val="0070C0"/>
              </w:rPr>
              <w:t>report</w:t>
            </w:r>
          </w:p>
          <w:p w14:paraId="224599BE" w14:textId="77777777" w:rsidR="00A2383F" w:rsidRPr="001A6E23" w:rsidRDefault="00A2383F" w:rsidP="00A2383F">
            <w:pPr>
              <w:jc w:val="center"/>
              <w:rPr>
                <w:i/>
              </w:rPr>
            </w:pPr>
            <w:r>
              <w:rPr>
                <w:b/>
              </w:rPr>
              <w:t>(report on creatures</w:t>
            </w:r>
            <w:r w:rsidRPr="001A6E23">
              <w:rPr>
                <w:i/>
              </w:rPr>
              <w:t>)</w:t>
            </w:r>
          </w:p>
          <w:p w14:paraId="6327C398" w14:textId="77777777" w:rsidR="00A2383F" w:rsidRDefault="00A2383F" w:rsidP="00A2383F">
            <w:r w:rsidRPr="00034402">
              <w:rPr>
                <w:b/>
              </w:rPr>
              <w:t>Audience:</w:t>
            </w:r>
            <w:r>
              <w:t xml:space="preserve"> an expert</w:t>
            </w:r>
          </w:p>
          <w:p w14:paraId="7941A2E4" w14:textId="0787998E" w:rsidR="00A2383F" w:rsidRPr="00910E0D" w:rsidRDefault="00A2383F" w:rsidP="00A2383F">
            <w:pPr>
              <w:rPr>
                <w:b/>
              </w:rPr>
            </w:pPr>
            <w:r w:rsidRPr="00034402">
              <w:rPr>
                <w:b/>
              </w:rPr>
              <w:t>Purpose:</w:t>
            </w:r>
            <w:r>
              <w:t xml:space="preserve"> to inform </w:t>
            </w:r>
            <w:r w:rsidRPr="00034402">
              <w:rPr>
                <w:b/>
              </w:rPr>
              <w:t>Outcome:</w:t>
            </w:r>
            <w:r>
              <w:rPr>
                <w:b/>
              </w:rPr>
              <w:t xml:space="preserve"> </w:t>
            </w:r>
            <w:r>
              <w:t>letter</w:t>
            </w:r>
          </w:p>
        </w:tc>
        <w:tc>
          <w:tcPr>
            <w:tcW w:w="2530" w:type="dxa"/>
            <w:gridSpan w:val="3"/>
          </w:tcPr>
          <w:p w14:paraId="4041DE0A" w14:textId="77777777" w:rsidR="00A2383F" w:rsidRDefault="00A2383F" w:rsidP="00A2383F">
            <w:pPr>
              <w:rPr>
                <w:b/>
                <w:color w:val="FF0000"/>
              </w:rPr>
            </w:pPr>
            <w:r w:rsidRPr="00034402">
              <w:rPr>
                <w:b/>
              </w:rPr>
              <w:t>Unit outcome</w:t>
            </w:r>
            <w:r>
              <w:rPr>
                <w:b/>
              </w:rPr>
              <w:t xml:space="preserve"> for best write books –</w:t>
            </w:r>
            <w:r>
              <w:rPr>
                <w:b/>
                <w:color w:val="0070C0"/>
              </w:rPr>
              <w:t xml:space="preserve"> </w:t>
            </w:r>
            <w:r w:rsidRPr="00702237">
              <w:rPr>
                <w:b/>
                <w:color w:val="FF0000"/>
              </w:rPr>
              <w:t>narrative</w:t>
            </w:r>
          </w:p>
          <w:p w14:paraId="39F005FE" w14:textId="63F64BBE" w:rsidR="00A2383F" w:rsidRPr="001A6E23" w:rsidRDefault="00A2383F" w:rsidP="00A2383F">
            <w:pPr>
              <w:jc w:val="center"/>
              <w:rPr>
                <w:i/>
                <w:iCs/>
              </w:rPr>
            </w:pPr>
            <w:r w:rsidRPr="5146A12B">
              <w:rPr>
                <w:b/>
                <w:bCs/>
              </w:rPr>
              <w:t>(new event for story focus on characterisation</w:t>
            </w:r>
            <w:r w:rsidRPr="5146A12B">
              <w:rPr>
                <w:i/>
                <w:iCs/>
              </w:rPr>
              <w:t>)</w:t>
            </w:r>
          </w:p>
          <w:p w14:paraId="4822AB61" w14:textId="77777777" w:rsidR="00A2383F" w:rsidRDefault="00A2383F" w:rsidP="00A2383F">
            <w:r w:rsidRPr="00034402">
              <w:rPr>
                <w:b/>
              </w:rPr>
              <w:t>Audience:</w:t>
            </w:r>
            <w:r>
              <w:t xml:space="preserve"> readers of Wonder</w:t>
            </w:r>
          </w:p>
          <w:p w14:paraId="7515745D" w14:textId="77777777" w:rsidR="00A2383F" w:rsidRDefault="00A2383F" w:rsidP="00A2383F">
            <w:r w:rsidRPr="00034402">
              <w:rPr>
                <w:b/>
              </w:rPr>
              <w:t>Purpose:</w:t>
            </w:r>
            <w:r>
              <w:t xml:space="preserve"> to entertain</w:t>
            </w:r>
          </w:p>
          <w:p w14:paraId="3576C792" w14:textId="531E029A" w:rsidR="00A2383F" w:rsidRDefault="00A2383F" w:rsidP="00A2383F">
            <w:pPr>
              <w:rPr>
                <w:b/>
              </w:rPr>
            </w:pPr>
            <w:r w:rsidRPr="00034402">
              <w:rPr>
                <w:b/>
              </w:rPr>
              <w:t>Outcome:</w:t>
            </w:r>
            <w:r>
              <w:rPr>
                <w:b/>
              </w:rPr>
              <w:t xml:space="preserve"> </w:t>
            </w:r>
            <w:r w:rsidRPr="00702237">
              <w:t>new event</w:t>
            </w:r>
          </w:p>
        </w:tc>
        <w:tc>
          <w:tcPr>
            <w:tcW w:w="4686" w:type="dxa"/>
            <w:gridSpan w:val="4"/>
          </w:tcPr>
          <w:p w14:paraId="4199213E" w14:textId="77777777" w:rsidR="00A2383F" w:rsidRDefault="00A2383F" w:rsidP="00A2383F">
            <w:pPr>
              <w:rPr>
                <w:b/>
                <w:color w:val="FF0000"/>
              </w:rPr>
            </w:pPr>
            <w:r w:rsidRPr="00034402">
              <w:rPr>
                <w:b/>
              </w:rPr>
              <w:t>Unit outcome</w:t>
            </w:r>
            <w:r>
              <w:rPr>
                <w:b/>
              </w:rPr>
              <w:t xml:space="preserve"> for best write books –</w:t>
            </w:r>
            <w:r>
              <w:rPr>
                <w:b/>
                <w:color w:val="0070C0"/>
              </w:rPr>
              <w:t xml:space="preserve"> </w:t>
            </w:r>
            <w:r w:rsidRPr="00860A76">
              <w:rPr>
                <w:b/>
                <w:color w:val="0070C0"/>
              </w:rPr>
              <w:t>Instructional text</w:t>
            </w:r>
          </w:p>
          <w:p w14:paraId="2A9D2CC1" w14:textId="77777777" w:rsidR="00A2383F" w:rsidRPr="001A6E23" w:rsidRDefault="00A2383F" w:rsidP="00A2383F">
            <w:pPr>
              <w:jc w:val="center"/>
              <w:rPr>
                <w:i/>
              </w:rPr>
            </w:pPr>
            <w:r>
              <w:rPr>
                <w:b/>
              </w:rPr>
              <w:t>(guide on how to survive in the rainforest</w:t>
            </w:r>
            <w:r w:rsidRPr="001A6E23">
              <w:rPr>
                <w:i/>
              </w:rPr>
              <w:t>)</w:t>
            </w:r>
          </w:p>
          <w:p w14:paraId="6ACAAACC" w14:textId="77777777" w:rsidR="00A2383F" w:rsidRDefault="00A2383F" w:rsidP="00A2383F">
            <w:r w:rsidRPr="00034402">
              <w:rPr>
                <w:b/>
              </w:rPr>
              <w:t>Audience:</w:t>
            </w:r>
            <w:r>
              <w:t xml:space="preserve"> travellers</w:t>
            </w:r>
          </w:p>
          <w:p w14:paraId="7C074745" w14:textId="77777777" w:rsidR="00A2383F" w:rsidRDefault="00A2383F" w:rsidP="00A2383F">
            <w:r w:rsidRPr="00034402">
              <w:rPr>
                <w:b/>
              </w:rPr>
              <w:t>Purpose:</w:t>
            </w:r>
            <w:r>
              <w:t xml:space="preserve"> to instruct/inform</w:t>
            </w:r>
          </w:p>
          <w:p w14:paraId="0EA391A7" w14:textId="3E462950" w:rsidR="00A2383F" w:rsidRDefault="00A2383F" w:rsidP="00A2383F">
            <w:r w:rsidRPr="00034402">
              <w:rPr>
                <w:b/>
              </w:rPr>
              <w:t>Outcome:</w:t>
            </w:r>
            <w:r>
              <w:rPr>
                <w:b/>
              </w:rPr>
              <w:t xml:space="preserve"> </w:t>
            </w:r>
            <w:r>
              <w:t>survival guide</w:t>
            </w:r>
          </w:p>
        </w:tc>
        <w:tc>
          <w:tcPr>
            <w:tcW w:w="2359" w:type="dxa"/>
            <w:gridSpan w:val="2"/>
          </w:tcPr>
          <w:p w14:paraId="54D95F50" w14:textId="77777777" w:rsidR="00A2383F" w:rsidRDefault="00A2383F" w:rsidP="00A2383F">
            <w:pPr>
              <w:rPr>
                <w:b/>
                <w:color w:val="FF0000"/>
              </w:rPr>
            </w:pPr>
            <w:r w:rsidRPr="00034402">
              <w:rPr>
                <w:b/>
              </w:rPr>
              <w:t>Unit outcome</w:t>
            </w:r>
            <w:r>
              <w:rPr>
                <w:b/>
              </w:rPr>
              <w:t xml:space="preserve"> for best write books – </w:t>
            </w:r>
            <w:r w:rsidRPr="00A9764F">
              <w:rPr>
                <w:b/>
                <w:color w:val="FF0000"/>
              </w:rPr>
              <w:t>action narrative</w:t>
            </w:r>
          </w:p>
          <w:p w14:paraId="322A624B" w14:textId="77777777" w:rsidR="00A2383F" w:rsidRPr="001A6E23" w:rsidRDefault="00A2383F" w:rsidP="00A2383F">
            <w:pPr>
              <w:jc w:val="center"/>
              <w:rPr>
                <w:i/>
              </w:rPr>
            </w:pPr>
            <w:r>
              <w:rPr>
                <w:b/>
              </w:rPr>
              <w:t xml:space="preserve">(Beowulf encounters </w:t>
            </w:r>
            <w:proofErr w:type="spellStart"/>
            <w:r>
              <w:rPr>
                <w:b/>
              </w:rPr>
              <w:t>Grendle</w:t>
            </w:r>
            <w:proofErr w:type="spellEnd"/>
            <w:r>
              <w:rPr>
                <w:b/>
              </w:rPr>
              <w:t xml:space="preserve"> for first time - change </w:t>
            </w:r>
            <w:proofErr w:type="spellStart"/>
            <w:r>
              <w:rPr>
                <w:b/>
              </w:rPr>
              <w:t>Grendal</w:t>
            </w:r>
            <w:proofErr w:type="spellEnd"/>
            <w:r>
              <w:rPr>
                <w:b/>
              </w:rPr>
              <w:t xml:space="preserve"> to own monster</w:t>
            </w:r>
            <w:r w:rsidRPr="001A6E23">
              <w:rPr>
                <w:i/>
              </w:rPr>
              <w:t>)</w:t>
            </w:r>
          </w:p>
          <w:p w14:paraId="1F09B61C" w14:textId="77777777" w:rsidR="00A2383F" w:rsidRDefault="00A2383F" w:rsidP="00A2383F">
            <w:r w:rsidRPr="00034402">
              <w:rPr>
                <w:b/>
              </w:rPr>
              <w:t>Audience:</w:t>
            </w:r>
            <w:r>
              <w:t xml:space="preserve"> peers</w:t>
            </w:r>
            <w:r w:rsidRPr="00034402">
              <w:rPr>
                <w:b/>
              </w:rPr>
              <w:t xml:space="preserve"> Purpose:</w:t>
            </w:r>
            <w:r>
              <w:t xml:space="preserve"> to entertain</w:t>
            </w:r>
          </w:p>
          <w:p w14:paraId="3C5BDCFB" w14:textId="529C0200" w:rsidR="00A2383F" w:rsidRPr="00910E0D" w:rsidRDefault="00A2383F" w:rsidP="00A2383F">
            <w:pPr>
              <w:rPr>
                <w:b/>
              </w:rPr>
            </w:pPr>
            <w:r w:rsidRPr="00034402">
              <w:rPr>
                <w:b/>
              </w:rPr>
              <w:t>Outcome:</w:t>
            </w:r>
            <w:r>
              <w:rPr>
                <w:b/>
              </w:rPr>
              <w:t xml:space="preserve"> </w:t>
            </w:r>
            <w:r>
              <w:t>an action scene</w:t>
            </w:r>
          </w:p>
        </w:tc>
      </w:tr>
      <w:tr w:rsidR="00A2383F" w14:paraId="7AC82E16" w14:textId="77777777" w:rsidTr="5146A12B">
        <w:trPr>
          <w:trHeight w:val="430"/>
        </w:trPr>
        <w:tc>
          <w:tcPr>
            <w:tcW w:w="2550" w:type="dxa"/>
          </w:tcPr>
          <w:p w14:paraId="0BEAC357" w14:textId="77777777" w:rsidR="00A2383F" w:rsidRPr="00581841" w:rsidRDefault="00A2383F" w:rsidP="00A2383F">
            <w:pPr>
              <w:rPr>
                <w:b/>
                <w:i/>
                <w:iCs/>
                <w:sz w:val="20"/>
                <w:szCs w:val="20"/>
              </w:rPr>
            </w:pPr>
            <w:r w:rsidRPr="003414BE">
              <w:rPr>
                <w:b/>
                <w:iCs/>
                <w:sz w:val="20"/>
                <w:szCs w:val="20"/>
              </w:rPr>
              <w:t>GPS links to be taught</w:t>
            </w:r>
            <w:r w:rsidRPr="00581841">
              <w:rPr>
                <w:b/>
                <w:i/>
                <w:iCs/>
                <w:sz w:val="20"/>
                <w:szCs w:val="20"/>
              </w:rPr>
              <w:t>:</w:t>
            </w:r>
          </w:p>
          <w:p w14:paraId="48548B2A" w14:textId="77777777" w:rsidR="00A2383F" w:rsidRPr="00D222C0" w:rsidRDefault="00A2383F" w:rsidP="00A2383F">
            <w:pPr>
              <w:rPr>
                <w:b/>
                <w:i/>
                <w:iCs/>
                <w:sz w:val="16"/>
                <w:szCs w:val="16"/>
              </w:rPr>
            </w:pPr>
            <w:r w:rsidRPr="00D222C0">
              <w:rPr>
                <w:bCs/>
                <w:i/>
                <w:iCs/>
                <w:color w:val="4472C4" w:themeColor="accent1"/>
                <w:sz w:val="16"/>
                <w:szCs w:val="16"/>
              </w:rPr>
              <w:t xml:space="preserve">Reinforce consistently accurate use of punctuation from previous years, i.e. capital letters to start sentences and for proper nouns; full stops to end sentences; use </w:t>
            </w:r>
            <w:proofErr w:type="gramStart"/>
            <w:r w:rsidRPr="00D222C0">
              <w:rPr>
                <w:bCs/>
                <w:i/>
                <w:iCs/>
                <w:color w:val="4472C4" w:themeColor="accent1"/>
                <w:sz w:val="16"/>
                <w:szCs w:val="16"/>
              </w:rPr>
              <w:t>of ?</w:t>
            </w:r>
            <w:proofErr w:type="gramEnd"/>
            <w:r w:rsidRPr="00D222C0">
              <w:rPr>
                <w:bCs/>
                <w:i/>
                <w:iCs/>
                <w:color w:val="4472C4" w:themeColor="accent1"/>
                <w:sz w:val="16"/>
                <w:szCs w:val="16"/>
              </w:rPr>
              <w:t xml:space="preserve"> </w:t>
            </w:r>
            <w:proofErr w:type="gramStart"/>
            <w:r w:rsidRPr="00D222C0">
              <w:rPr>
                <w:bCs/>
                <w:i/>
                <w:iCs/>
                <w:color w:val="4472C4" w:themeColor="accent1"/>
                <w:sz w:val="16"/>
                <w:szCs w:val="16"/>
              </w:rPr>
              <w:t>and !</w:t>
            </w:r>
            <w:proofErr w:type="gramEnd"/>
            <w:r w:rsidRPr="00D222C0">
              <w:rPr>
                <w:bCs/>
                <w:i/>
                <w:iCs/>
                <w:color w:val="4472C4" w:themeColor="accent1"/>
                <w:sz w:val="16"/>
                <w:szCs w:val="16"/>
              </w:rPr>
              <w:t xml:space="preserve">; </w:t>
            </w:r>
            <w:r w:rsidRPr="00D222C0">
              <w:rPr>
                <w:bCs/>
                <w:i/>
                <w:iCs/>
                <w:color w:val="4472C4" w:themeColor="accent1"/>
                <w:sz w:val="16"/>
                <w:szCs w:val="16"/>
              </w:rPr>
              <w:lastRenderedPageBreak/>
              <w:t xml:space="preserve">commas for lists and to mark phrases and clauses; use of </w:t>
            </w:r>
            <w:r>
              <w:rPr>
                <w:bCs/>
                <w:i/>
                <w:iCs/>
                <w:color w:val="4472C4" w:themeColor="accent1"/>
                <w:sz w:val="16"/>
                <w:szCs w:val="16"/>
              </w:rPr>
              <w:t>parenthesis</w:t>
            </w:r>
          </w:p>
          <w:p w14:paraId="6E6BAAB0" w14:textId="77777777" w:rsidR="00A2383F" w:rsidRPr="00581841" w:rsidRDefault="00A2383F" w:rsidP="00A2383F">
            <w:pPr>
              <w:rPr>
                <w:bCs/>
                <w:i/>
                <w:iCs/>
                <w:color w:val="4472C4" w:themeColor="accent1"/>
                <w:sz w:val="20"/>
                <w:szCs w:val="20"/>
                <w:lang w:val="en-US"/>
              </w:rPr>
            </w:pPr>
            <w:r>
              <w:rPr>
                <w:bCs/>
                <w:i/>
                <w:iCs/>
                <w:color w:val="4472C4" w:themeColor="accent1"/>
                <w:sz w:val="20"/>
                <w:szCs w:val="20"/>
                <w:lang w:val="en-US"/>
              </w:rPr>
              <w:t>Some e</w:t>
            </w:r>
            <w:r w:rsidRPr="00581841">
              <w:rPr>
                <w:bCs/>
                <w:i/>
                <w:iCs/>
                <w:color w:val="4472C4" w:themeColor="accent1"/>
                <w:sz w:val="20"/>
                <w:szCs w:val="20"/>
                <w:lang w:val="en-US"/>
              </w:rPr>
              <w:t xml:space="preserve">xpansion after the noun, e.g. a </w:t>
            </w:r>
            <w:r>
              <w:rPr>
                <w:bCs/>
                <w:i/>
                <w:iCs/>
                <w:color w:val="4472C4" w:themeColor="accent1"/>
                <w:sz w:val="20"/>
                <w:szCs w:val="20"/>
                <w:lang w:val="en-US"/>
              </w:rPr>
              <w:t>lake as smooth as glass</w:t>
            </w:r>
          </w:p>
          <w:p w14:paraId="33801960" w14:textId="77777777" w:rsidR="00A2383F" w:rsidRPr="00581841" w:rsidRDefault="00A2383F" w:rsidP="00A2383F">
            <w:pPr>
              <w:rPr>
                <w:bCs/>
                <w:i/>
                <w:iCs/>
                <w:color w:val="4472C4" w:themeColor="accent1"/>
                <w:sz w:val="20"/>
                <w:szCs w:val="20"/>
                <w:lang w:val="en-US"/>
              </w:rPr>
            </w:pPr>
            <w:r w:rsidRPr="00581841">
              <w:rPr>
                <w:bCs/>
                <w:i/>
                <w:iCs/>
                <w:color w:val="4472C4" w:themeColor="accent1"/>
                <w:sz w:val="20"/>
                <w:szCs w:val="20"/>
                <w:lang w:val="en-US"/>
              </w:rPr>
              <w:t xml:space="preserve">Consolidate use of verb forms from previous years, e.g. I had </w:t>
            </w:r>
            <w:r>
              <w:rPr>
                <w:bCs/>
                <w:i/>
                <w:iCs/>
                <w:color w:val="4472C4" w:themeColor="accent1"/>
                <w:sz w:val="20"/>
                <w:szCs w:val="20"/>
                <w:lang w:val="en-US"/>
              </w:rPr>
              <w:t xml:space="preserve">just settled down to watch </w:t>
            </w:r>
            <w:proofErr w:type="spellStart"/>
            <w:r>
              <w:rPr>
                <w:bCs/>
                <w:i/>
                <w:iCs/>
                <w:color w:val="4472C4" w:themeColor="accent1"/>
                <w:sz w:val="20"/>
                <w:szCs w:val="20"/>
                <w:lang w:val="en-US"/>
              </w:rPr>
              <w:t>xxxx</w:t>
            </w:r>
            <w:proofErr w:type="spellEnd"/>
            <w:r>
              <w:rPr>
                <w:bCs/>
                <w:i/>
                <w:iCs/>
                <w:color w:val="4472C4" w:themeColor="accent1"/>
                <w:sz w:val="20"/>
                <w:szCs w:val="20"/>
                <w:lang w:val="en-US"/>
              </w:rPr>
              <w:t xml:space="preserve"> on TV, when I ….  Flying </w:t>
            </w:r>
            <w:proofErr w:type="gramStart"/>
            <w:r>
              <w:rPr>
                <w:bCs/>
                <w:i/>
                <w:iCs/>
                <w:color w:val="4472C4" w:themeColor="accent1"/>
                <w:sz w:val="20"/>
                <w:szCs w:val="20"/>
                <w:lang w:val="en-US"/>
              </w:rPr>
              <w:t>faster and faster</w:t>
            </w:r>
            <w:proofErr w:type="gramEnd"/>
            <w:r>
              <w:rPr>
                <w:bCs/>
                <w:i/>
                <w:iCs/>
                <w:color w:val="4472C4" w:themeColor="accent1"/>
                <w:sz w:val="20"/>
                <w:szCs w:val="20"/>
                <w:lang w:val="en-US"/>
              </w:rPr>
              <w:t>, the frogs whooped with delight…</w:t>
            </w:r>
            <w:r w:rsidRPr="00581841">
              <w:rPr>
                <w:bCs/>
                <w:i/>
                <w:iCs/>
                <w:color w:val="4472C4" w:themeColor="accent1"/>
                <w:sz w:val="20"/>
                <w:szCs w:val="20"/>
                <w:lang w:val="en-US"/>
              </w:rPr>
              <w:t xml:space="preserve"> </w:t>
            </w:r>
          </w:p>
          <w:p w14:paraId="545A4008" w14:textId="77777777" w:rsidR="00A2383F" w:rsidRPr="00581841" w:rsidRDefault="00A2383F" w:rsidP="00A2383F">
            <w:pPr>
              <w:rPr>
                <w:bCs/>
                <w:i/>
                <w:iCs/>
                <w:color w:val="4472C4" w:themeColor="accent1"/>
                <w:sz w:val="20"/>
                <w:szCs w:val="20"/>
                <w:lang w:val="en-US"/>
              </w:rPr>
            </w:pPr>
            <w:r w:rsidRPr="00581841">
              <w:rPr>
                <w:bCs/>
                <w:i/>
                <w:iCs/>
                <w:color w:val="4472C4" w:themeColor="accent1"/>
                <w:sz w:val="20"/>
                <w:szCs w:val="20"/>
                <w:lang w:val="en-US"/>
              </w:rPr>
              <w:t>Use of wider range of verb forms, e.g. modal</w:t>
            </w:r>
            <w:proofErr w:type="gramStart"/>
            <w:r w:rsidRPr="00581841">
              <w:rPr>
                <w:bCs/>
                <w:i/>
                <w:iCs/>
                <w:color w:val="4472C4" w:themeColor="accent1"/>
                <w:sz w:val="20"/>
                <w:szCs w:val="20"/>
                <w:lang w:val="en-US"/>
              </w:rPr>
              <w:t>:  Could</w:t>
            </w:r>
            <w:proofErr w:type="gramEnd"/>
            <w:r w:rsidRPr="00581841">
              <w:rPr>
                <w:bCs/>
                <w:i/>
                <w:iCs/>
                <w:color w:val="4472C4" w:themeColor="accent1"/>
                <w:sz w:val="20"/>
                <w:szCs w:val="20"/>
                <w:lang w:val="en-US"/>
              </w:rPr>
              <w:t xml:space="preserve"> this really be happening? </w:t>
            </w:r>
          </w:p>
          <w:p w14:paraId="255749AD" w14:textId="77777777" w:rsidR="00A2383F" w:rsidRPr="00581841" w:rsidRDefault="00A2383F" w:rsidP="00A2383F">
            <w:pPr>
              <w:rPr>
                <w:bCs/>
                <w:i/>
                <w:iCs/>
                <w:color w:val="4472C4" w:themeColor="accent1"/>
                <w:sz w:val="20"/>
                <w:szCs w:val="20"/>
                <w:lang w:val="en-US"/>
              </w:rPr>
            </w:pPr>
            <w:r>
              <w:rPr>
                <w:bCs/>
                <w:i/>
                <w:iCs/>
                <w:color w:val="4472C4" w:themeColor="accent1"/>
                <w:sz w:val="20"/>
                <w:szCs w:val="20"/>
                <w:lang w:val="en-US"/>
              </w:rPr>
              <w:t xml:space="preserve">Reinforce use of </w:t>
            </w:r>
            <w:r w:rsidRPr="00581841">
              <w:rPr>
                <w:bCs/>
                <w:i/>
                <w:iCs/>
                <w:color w:val="4472C4" w:themeColor="accent1"/>
                <w:sz w:val="20"/>
                <w:szCs w:val="20"/>
                <w:lang w:val="en-US"/>
              </w:rPr>
              <w:t xml:space="preserve">range </w:t>
            </w:r>
            <w:proofErr w:type="gramStart"/>
            <w:r w:rsidRPr="00581841">
              <w:rPr>
                <w:bCs/>
                <w:i/>
                <w:iCs/>
                <w:color w:val="4472C4" w:themeColor="accent1"/>
                <w:sz w:val="20"/>
                <w:szCs w:val="20"/>
                <w:lang w:val="en-US"/>
              </w:rPr>
              <w:t xml:space="preserve">of  </w:t>
            </w:r>
            <w:r>
              <w:rPr>
                <w:bCs/>
                <w:i/>
                <w:iCs/>
                <w:color w:val="4472C4" w:themeColor="accent1"/>
                <w:sz w:val="20"/>
                <w:szCs w:val="20"/>
                <w:lang w:val="en-US"/>
              </w:rPr>
              <w:t>adverbials</w:t>
            </w:r>
            <w:proofErr w:type="gramEnd"/>
            <w:r>
              <w:rPr>
                <w:bCs/>
                <w:i/>
                <w:iCs/>
                <w:color w:val="4472C4" w:themeColor="accent1"/>
                <w:sz w:val="20"/>
                <w:szCs w:val="20"/>
                <w:lang w:val="en-US"/>
              </w:rPr>
              <w:t xml:space="preserve"> of time, manner and place, e.g. As dawn’s first rays streaked the sky…With croaks of </w:t>
            </w:r>
            <w:proofErr w:type="gramStart"/>
            <w:r>
              <w:rPr>
                <w:bCs/>
                <w:i/>
                <w:iCs/>
                <w:color w:val="4472C4" w:themeColor="accent1"/>
                <w:sz w:val="20"/>
                <w:szCs w:val="20"/>
                <w:lang w:val="en-US"/>
              </w:rPr>
              <w:t>delight..</w:t>
            </w:r>
            <w:proofErr w:type="gramEnd"/>
            <w:r>
              <w:rPr>
                <w:bCs/>
                <w:i/>
                <w:iCs/>
                <w:color w:val="4472C4" w:themeColor="accent1"/>
                <w:sz w:val="20"/>
                <w:szCs w:val="20"/>
                <w:lang w:val="en-US"/>
              </w:rPr>
              <w:t xml:space="preserve"> Across the night sky…over houses and gardens…</w:t>
            </w:r>
            <w:r w:rsidRPr="00581841">
              <w:rPr>
                <w:bCs/>
                <w:i/>
                <w:iCs/>
                <w:color w:val="4472C4" w:themeColor="accent1"/>
                <w:sz w:val="20"/>
                <w:szCs w:val="20"/>
                <w:lang w:val="en-US"/>
              </w:rPr>
              <w:t xml:space="preserve"> </w:t>
            </w:r>
          </w:p>
          <w:p w14:paraId="20B2325D" w14:textId="77777777" w:rsidR="00A2383F" w:rsidRDefault="00A2383F" w:rsidP="00A2383F">
            <w:pPr>
              <w:rPr>
                <w:i/>
                <w:iCs/>
                <w:color w:val="4472C4" w:themeColor="accent1"/>
                <w:sz w:val="20"/>
                <w:szCs w:val="20"/>
              </w:rPr>
            </w:pPr>
            <w:r w:rsidRPr="115468BE">
              <w:rPr>
                <w:i/>
                <w:iCs/>
                <w:color w:val="4472C4" w:themeColor="accent1"/>
                <w:sz w:val="20"/>
                <w:szCs w:val="20"/>
              </w:rPr>
              <w:t xml:space="preserve">Consolidate use of appropriate conjunctions from previous year groups, e.g. when, if, because, although, until, so, </w:t>
            </w:r>
            <w:proofErr w:type="gramStart"/>
            <w:r w:rsidRPr="115468BE">
              <w:rPr>
                <w:i/>
                <w:iCs/>
                <w:color w:val="4472C4" w:themeColor="accent1"/>
                <w:sz w:val="20"/>
                <w:szCs w:val="20"/>
              </w:rPr>
              <w:t>but,</w:t>
            </w:r>
            <w:proofErr w:type="gramEnd"/>
            <w:r w:rsidRPr="115468BE">
              <w:rPr>
                <w:i/>
                <w:iCs/>
                <w:color w:val="4472C4" w:themeColor="accent1"/>
                <w:sz w:val="20"/>
                <w:szCs w:val="20"/>
              </w:rPr>
              <w:t xml:space="preserve"> as including those for time, e.g. Before I could react, they….  They soared across the night sky until …</w:t>
            </w:r>
          </w:p>
          <w:p w14:paraId="6F42DC52" w14:textId="77777777" w:rsidR="00A2383F" w:rsidRPr="00581841" w:rsidRDefault="00A2383F" w:rsidP="00A2383F">
            <w:pPr>
              <w:rPr>
                <w:bCs/>
                <w:i/>
                <w:iCs/>
                <w:color w:val="4472C4" w:themeColor="accent1"/>
                <w:sz w:val="20"/>
                <w:szCs w:val="20"/>
                <w:lang w:val="en-US"/>
              </w:rPr>
            </w:pPr>
            <w:r>
              <w:rPr>
                <w:bCs/>
                <w:i/>
                <w:iCs/>
                <w:color w:val="4472C4" w:themeColor="accent1"/>
                <w:sz w:val="20"/>
                <w:szCs w:val="20"/>
                <w:lang w:val="en-US"/>
              </w:rPr>
              <w:t xml:space="preserve">Reinforce use of relative clauses to provide extra information, e.g. </w:t>
            </w:r>
            <w:proofErr w:type="spellStart"/>
            <w:r>
              <w:rPr>
                <w:bCs/>
                <w:i/>
                <w:iCs/>
                <w:color w:val="4472C4" w:themeColor="accent1"/>
                <w:sz w:val="20"/>
                <w:szCs w:val="20"/>
                <w:lang w:val="en-US"/>
              </w:rPr>
              <w:t>Mr</w:t>
            </w:r>
            <w:proofErr w:type="spellEnd"/>
            <w:r>
              <w:rPr>
                <w:bCs/>
                <w:i/>
                <w:iCs/>
                <w:color w:val="4472C4" w:themeColor="accent1"/>
                <w:sz w:val="20"/>
                <w:szCs w:val="20"/>
                <w:lang w:val="en-US"/>
              </w:rPr>
              <w:t xml:space="preserve"> Brown, </w:t>
            </w:r>
            <w:r>
              <w:rPr>
                <w:bCs/>
                <w:i/>
                <w:iCs/>
                <w:color w:val="4472C4" w:themeColor="accent1"/>
                <w:sz w:val="20"/>
                <w:szCs w:val="20"/>
                <w:lang w:val="en-US"/>
              </w:rPr>
              <w:lastRenderedPageBreak/>
              <w:t>who was driving home from work, reported that…</w:t>
            </w:r>
          </w:p>
          <w:p w14:paraId="730B1B04" w14:textId="77777777" w:rsidR="00A2383F" w:rsidRDefault="00A2383F" w:rsidP="00A2383F">
            <w:pPr>
              <w:rPr>
                <w:bCs/>
                <w:i/>
                <w:iCs/>
                <w:color w:val="4472C4" w:themeColor="accent1"/>
                <w:sz w:val="20"/>
                <w:szCs w:val="20"/>
              </w:rPr>
            </w:pPr>
            <w:r>
              <w:rPr>
                <w:bCs/>
                <w:i/>
                <w:iCs/>
                <w:color w:val="4472C4" w:themeColor="accent1"/>
                <w:sz w:val="20"/>
                <w:szCs w:val="20"/>
              </w:rPr>
              <w:t>Reinforce punctuation for parenthesis, e.g. The dog, exhausted and panting, gave up the chase…</w:t>
            </w:r>
          </w:p>
          <w:p w14:paraId="0C185195" w14:textId="77777777" w:rsidR="00A2383F" w:rsidRDefault="00A2383F" w:rsidP="00A2383F">
            <w:pPr>
              <w:rPr>
                <w:bCs/>
                <w:i/>
                <w:iCs/>
                <w:color w:val="4472C4" w:themeColor="accent1"/>
                <w:sz w:val="20"/>
                <w:szCs w:val="20"/>
              </w:rPr>
            </w:pPr>
            <w:r>
              <w:rPr>
                <w:bCs/>
                <w:i/>
                <w:iCs/>
                <w:color w:val="4472C4" w:themeColor="accent1"/>
                <w:sz w:val="20"/>
                <w:szCs w:val="20"/>
              </w:rPr>
              <w:t>Introduce reported speech (if appropriate to the outcome), e.g. Mrs Dingle stated that she was unaware of the drama unfolding outside.</w:t>
            </w:r>
          </w:p>
          <w:p w14:paraId="1BFE6E9D" w14:textId="77777777" w:rsidR="00A2383F" w:rsidRDefault="00A2383F" w:rsidP="00A2383F">
            <w:pPr>
              <w:rPr>
                <w:bCs/>
                <w:i/>
                <w:iCs/>
                <w:color w:val="4472C4" w:themeColor="accent1"/>
                <w:sz w:val="20"/>
                <w:szCs w:val="20"/>
              </w:rPr>
            </w:pPr>
            <w:r>
              <w:rPr>
                <w:bCs/>
                <w:i/>
                <w:iCs/>
                <w:color w:val="4472C4" w:themeColor="accent1"/>
                <w:sz w:val="20"/>
                <w:szCs w:val="20"/>
              </w:rPr>
              <w:t>If recount is a more formal police report, ensure that more formal cohesive devices are used, e.g. Furthermore, Mrs Turner believes that the frogs are responsible for…Consequently, Mrs Turner insists that compensation should be offered…</w:t>
            </w:r>
          </w:p>
          <w:p w14:paraId="0AE63A54" w14:textId="77777777" w:rsidR="00A2383F" w:rsidRDefault="00A2383F" w:rsidP="00A2383F">
            <w:pPr>
              <w:rPr>
                <w:bCs/>
                <w:i/>
                <w:iCs/>
                <w:color w:val="4472C4" w:themeColor="accent1"/>
                <w:sz w:val="20"/>
                <w:szCs w:val="20"/>
              </w:rPr>
            </w:pPr>
          </w:p>
          <w:p w14:paraId="558158DD" w14:textId="553322B2" w:rsidR="00A2383F" w:rsidRPr="00910E0D" w:rsidRDefault="00A2383F" w:rsidP="00A2383F">
            <w:pPr>
              <w:rPr>
                <w:b/>
              </w:rPr>
            </w:pPr>
          </w:p>
        </w:tc>
        <w:tc>
          <w:tcPr>
            <w:tcW w:w="2368" w:type="dxa"/>
            <w:gridSpan w:val="2"/>
          </w:tcPr>
          <w:p w14:paraId="3C44A066" w14:textId="77777777" w:rsidR="00A2383F" w:rsidRDefault="00A2383F" w:rsidP="00A2383F">
            <w:pPr>
              <w:rPr>
                <w:b/>
              </w:rPr>
            </w:pPr>
            <w:r>
              <w:rPr>
                <w:b/>
              </w:rPr>
              <w:lastRenderedPageBreak/>
              <w:t>GPS links to be taught:</w:t>
            </w:r>
          </w:p>
          <w:p w14:paraId="2FCA4538"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end sentences; use </w:t>
            </w:r>
            <w:proofErr w:type="gramStart"/>
            <w:r w:rsidRPr="00D43B9B">
              <w:rPr>
                <w:bCs/>
                <w:i/>
                <w:iCs/>
                <w:color w:val="4472C4" w:themeColor="accent1"/>
                <w:sz w:val="16"/>
                <w:szCs w:val="16"/>
              </w:rPr>
              <w:lastRenderedPageBreak/>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and to mark phrases and clauses; use of parenthesis.</w:t>
            </w:r>
          </w:p>
          <w:p w14:paraId="7DCE38DA"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Some e</w:t>
            </w:r>
            <w:r w:rsidRPr="00581841">
              <w:rPr>
                <w:bCs/>
                <w:i/>
                <w:iCs/>
                <w:color w:val="4472C4" w:themeColor="accent1"/>
                <w:sz w:val="20"/>
                <w:szCs w:val="20"/>
                <w:lang w:val="en-US"/>
              </w:rPr>
              <w:t xml:space="preserve">xpansion after the noun, e.g. a </w:t>
            </w:r>
            <w:r>
              <w:rPr>
                <w:bCs/>
                <w:i/>
                <w:iCs/>
                <w:color w:val="4472C4" w:themeColor="accent1"/>
                <w:sz w:val="20"/>
                <w:szCs w:val="20"/>
                <w:lang w:val="en-US"/>
              </w:rPr>
              <w:t>thick brown stem with multiple thorns capable of causing serious injury</w:t>
            </w:r>
          </w:p>
          <w:p w14:paraId="6B67F648"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Consistent use of third person and present tense for objective, formal voice.</w:t>
            </w:r>
          </w:p>
          <w:p w14:paraId="0E60285D" w14:textId="77777777" w:rsidR="00A2383F" w:rsidRPr="00B4218E" w:rsidRDefault="00A2383F" w:rsidP="00A2383F">
            <w:pPr>
              <w:rPr>
                <w:bCs/>
                <w:i/>
                <w:iCs/>
                <w:color w:val="4472C4" w:themeColor="accent1"/>
                <w:sz w:val="20"/>
                <w:szCs w:val="20"/>
              </w:rPr>
            </w:pPr>
            <w:r w:rsidRPr="00B4218E">
              <w:rPr>
                <w:bCs/>
                <w:i/>
                <w:iCs/>
                <w:color w:val="4472C4" w:themeColor="accent1"/>
                <w:sz w:val="20"/>
                <w:szCs w:val="20"/>
              </w:rPr>
              <w:t>Technical vocabulary to add precision e.g. photosynthesis, chlorophyl</w:t>
            </w:r>
          </w:p>
          <w:p w14:paraId="19F9232C" w14:textId="77777777" w:rsidR="00A2383F" w:rsidRDefault="00A2383F" w:rsidP="00A2383F">
            <w:pPr>
              <w:rPr>
                <w:bCs/>
                <w:i/>
                <w:iCs/>
                <w:color w:val="4472C4" w:themeColor="accent1"/>
                <w:sz w:val="20"/>
                <w:szCs w:val="20"/>
              </w:rPr>
            </w:pPr>
            <w:r w:rsidRPr="00B4218E">
              <w:rPr>
                <w:bCs/>
                <w:i/>
                <w:iCs/>
                <w:color w:val="4472C4" w:themeColor="accent1"/>
                <w:sz w:val="20"/>
                <w:szCs w:val="20"/>
              </w:rPr>
              <w:t>- Conditional and hypothetical (if/then) sentences e.g. If approached, the plant will…</w:t>
            </w:r>
          </w:p>
          <w:p w14:paraId="05C708FC" w14:textId="77777777" w:rsidR="00A2383F" w:rsidRPr="00B87900" w:rsidRDefault="00A2383F" w:rsidP="00A2383F">
            <w:pPr>
              <w:rPr>
                <w:bCs/>
                <w:i/>
                <w:iCs/>
                <w:color w:val="4472C4" w:themeColor="accent1"/>
                <w:sz w:val="20"/>
                <w:szCs w:val="20"/>
              </w:rPr>
            </w:pPr>
            <w:r w:rsidRPr="00B87900">
              <w:rPr>
                <w:bCs/>
                <w:i/>
                <w:iCs/>
                <w:color w:val="4472C4" w:themeColor="accent1"/>
                <w:sz w:val="20"/>
                <w:szCs w:val="20"/>
              </w:rPr>
              <w:t xml:space="preserve">Expand use of conjunctive adverbs, </w:t>
            </w:r>
            <w:proofErr w:type="spellStart"/>
            <w:r w:rsidRPr="00B87900">
              <w:rPr>
                <w:bCs/>
                <w:i/>
                <w:iCs/>
                <w:color w:val="4472C4" w:themeColor="accent1"/>
                <w:sz w:val="20"/>
                <w:szCs w:val="20"/>
              </w:rPr>
              <w:t>e.g</w:t>
            </w:r>
            <w:proofErr w:type="spellEnd"/>
            <w:r w:rsidRPr="00B87900">
              <w:rPr>
                <w:bCs/>
                <w:i/>
                <w:iCs/>
                <w:color w:val="4472C4" w:themeColor="accent1"/>
                <w:sz w:val="20"/>
                <w:szCs w:val="20"/>
              </w:rPr>
              <w:t>:</w:t>
            </w:r>
          </w:p>
          <w:p w14:paraId="3FB04F4A" w14:textId="77777777" w:rsidR="00A2383F" w:rsidRPr="00B87900" w:rsidRDefault="00A2383F" w:rsidP="00A2383F">
            <w:pPr>
              <w:numPr>
                <w:ilvl w:val="0"/>
                <w:numId w:val="10"/>
              </w:numPr>
              <w:rPr>
                <w:bCs/>
                <w:i/>
                <w:iCs/>
                <w:color w:val="4472C4" w:themeColor="accent1"/>
                <w:sz w:val="20"/>
                <w:szCs w:val="20"/>
              </w:rPr>
            </w:pPr>
            <w:r>
              <w:rPr>
                <w:bCs/>
                <w:i/>
                <w:iCs/>
                <w:color w:val="4472C4" w:themeColor="accent1"/>
                <w:sz w:val="20"/>
                <w:szCs w:val="20"/>
              </w:rPr>
              <w:t>Similar points</w:t>
            </w:r>
            <w:r w:rsidRPr="00B87900">
              <w:rPr>
                <w:bCs/>
                <w:i/>
                <w:iCs/>
                <w:color w:val="4472C4" w:themeColor="accent1"/>
                <w:sz w:val="20"/>
                <w:szCs w:val="20"/>
              </w:rPr>
              <w:t xml:space="preserve">, e.g. They use their </w:t>
            </w:r>
            <w:r>
              <w:rPr>
                <w:bCs/>
                <w:i/>
                <w:iCs/>
                <w:color w:val="4472C4" w:themeColor="accent1"/>
                <w:sz w:val="20"/>
                <w:szCs w:val="20"/>
              </w:rPr>
              <w:t>branches</w:t>
            </w:r>
            <w:r w:rsidRPr="00B87900">
              <w:rPr>
                <w:bCs/>
                <w:i/>
                <w:iCs/>
                <w:color w:val="4472C4" w:themeColor="accent1"/>
                <w:sz w:val="20"/>
                <w:szCs w:val="20"/>
              </w:rPr>
              <w:t xml:space="preserve"> to; in the same way, they use their </w:t>
            </w:r>
            <w:r>
              <w:rPr>
                <w:bCs/>
                <w:i/>
                <w:iCs/>
                <w:color w:val="4472C4" w:themeColor="accent1"/>
                <w:sz w:val="20"/>
                <w:szCs w:val="20"/>
              </w:rPr>
              <w:t>roots</w:t>
            </w:r>
            <w:r w:rsidRPr="00B87900">
              <w:rPr>
                <w:bCs/>
                <w:i/>
                <w:iCs/>
                <w:color w:val="4472C4" w:themeColor="accent1"/>
                <w:sz w:val="20"/>
                <w:szCs w:val="20"/>
              </w:rPr>
              <w:t xml:space="preserve"> to….</w:t>
            </w:r>
          </w:p>
          <w:p w14:paraId="69DE9602" w14:textId="77777777" w:rsidR="00A2383F" w:rsidRPr="00B87900" w:rsidRDefault="00A2383F" w:rsidP="00A2383F">
            <w:pPr>
              <w:numPr>
                <w:ilvl w:val="0"/>
                <w:numId w:val="10"/>
              </w:numPr>
              <w:rPr>
                <w:bCs/>
                <w:i/>
                <w:iCs/>
                <w:color w:val="4472C4" w:themeColor="accent1"/>
                <w:sz w:val="20"/>
                <w:szCs w:val="20"/>
              </w:rPr>
            </w:pPr>
            <w:r>
              <w:rPr>
                <w:bCs/>
                <w:i/>
                <w:iCs/>
                <w:color w:val="4472C4" w:themeColor="accent1"/>
                <w:sz w:val="20"/>
                <w:szCs w:val="20"/>
              </w:rPr>
              <w:t>Additional points</w:t>
            </w:r>
            <w:r w:rsidRPr="00B87900">
              <w:rPr>
                <w:bCs/>
                <w:i/>
                <w:iCs/>
                <w:color w:val="4472C4" w:themeColor="accent1"/>
                <w:sz w:val="20"/>
                <w:szCs w:val="20"/>
              </w:rPr>
              <w:t xml:space="preserve">, e.g. These </w:t>
            </w:r>
            <w:r>
              <w:rPr>
                <w:bCs/>
                <w:i/>
                <w:iCs/>
                <w:color w:val="4472C4" w:themeColor="accent1"/>
                <w:sz w:val="20"/>
                <w:szCs w:val="20"/>
              </w:rPr>
              <w:t>plants</w:t>
            </w:r>
            <w:r w:rsidRPr="00B87900">
              <w:rPr>
                <w:bCs/>
                <w:i/>
                <w:iCs/>
                <w:color w:val="4472C4" w:themeColor="accent1"/>
                <w:sz w:val="20"/>
                <w:szCs w:val="20"/>
              </w:rPr>
              <w:t xml:space="preserve"> are often quite solitary; furthermore, due to their aggressive nature…</w:t>
            </w:r>
          </w:p>
          <w:p w14:paraId="1B2DB98C" w14:textId="77777777" w:rsidR="00A2383F" w:rsidRPr="00B87900" w:rsidRDefault="00A2383F" w:rsidP="00A2383F">
            <w:pPr>
              <w:numPr>
                <w:ilvl w:val="0"/>
                <w:numId w:val="10"/>
              </w:numPr>
              <w:rPr>
                <w:bCs/>
                <w:i/>
                <w:iCs/>
                <w:color w:val="4472C4" w:themeColor="accent1"/>
                <w:sz w:val="20"/>
                <w:szCs w:val="20"/>
              </w:rPr>
            </w:pPr>
            <w:r w:rsidRPr="00B87900">
              <w:rPr>
                <w:bCs/>
                <w:i/>
                <w:iCs/>
                <w:color w:val="4472C4" w:themeColor="accent1"/>
                <w:sz w:val="20"/>
                <w:szCs w:val="20"/>
              </w:rPr>
              <w:lastRenderedPageBreak/>
              <w:t>Opposite points, e.g. They mostly hunt in pairs; however, some prefer…</w:t>
            </w:r>
          </w:p>
          <w:p w14:paraId="4433FC23" w14:textId="77777777" w:rsidR="00A2383F" w:rsidRDefault="00A2383F" w:rsidP="00A2383F">
            <w:pPr>
              <w:numPr>
                <w:ilvl w:val="0"/>
                <w:numId w:val="10"/>
              </w:numPr>
              <w:rPr>
                <w:bCs/>
                <w:i/>
                <w:iCs/>
                <w:color w:val="4472C4" w:themeColor="accent1"/>
                <w:sz w:val="20"/>
                <w:szCs w:val="20"/>
              </w:rPr>
            </w:pPr>
            <w:r w:rsidRPr="00B87900">
              <w:rPr>
                <w:bCs/>
                <w:i/>
                <w:iCs/>
                <w:color w:val="4472C4" w:themeColor="accent1"/>
                <w:sz w:val="20"/>
                <w:szCs w:val="20"/>
              </w:rPr>
              <w:t>Summarising phrases, e.g. In short, if you spot…</w:t>
            </w:r>
          </w:p>
          <w:p w14:paraId="195CA11C" w14:textId="77777777" w:rsidR="00A2383F" w:rsidRDefault="00A2383F" w:rsidP="00A2383F">
            <w:pPr>
              <w:rPr>
                <w:bCs/>
                <w:i/>
                <w:iCs/>
                <w:color w:val="4472C4" w:themeColor="accent1"/>
                <w:sz w:val="20"/>
                <w:szCs w:val="20"/>
              </w:rPr>
            </w:pPr>
            <w:r>
              <w:rPr>
                <w:bCs/>
                <w:i/>
                <w:iCs/>
                <w:color w:val="4472C4" w:themeColor="accent1"/>
                <w:sz w:val="20"/>
                <w:szCs w:val="20"/>
              </w:rPr>
              <w:t>Introduce use of semicolon as used in above sentences.</w:t>
            </w:r>
          </w:p>
          <w:p w14:paraId="119D7336" w14:textId="77777777" w:rsidR="00A2383F" w:rsidRDefault="00A2383F" w:rsidP="00A2383F">
            <w:pPr>
              <w:spacing w:after="160" w:line="259" w:lineRule="auto"/>
              <w:ind w:left="-57"/>
              <w:rPr>
                <w:rFonts w:ascii="Calibri" w:eastAsia="Calibri" w:hAnsi="Calibri" w:cs="Times New Roman"/>
                <w:i/>
                <w:iCs/>
                <w:color w:val="4472C4" w:themeColor="accent1"/>
                <w:sz w:val="20"/>
                <w:szCs w:val="20"/>
              </w:rPr>
            </w:pPr>
            <w:r w:rsidRPr="00A92CD5">
              <w:rPr>
                <w:rFonts w:ascii="Calibri" w:eastAsia="Calibri" w:hAnsi="Calibri" w:cs="Times New Roman"/>
                <w:i/>
                <w:iCs/>
                <w:color w:val="4472C4" w:themeColor="accent1"/>
                <w:sz w:val="20"/>
                <w:szCs w:val="20"/>
              </w:rPr>
              <w:t xml:space="preserve">Use of parenthesis with brackets, commas or dashes, e.g. The </w:t>
            </w:r>
            <w:r w:rsidRPr="006C4521">
              <w:rPr>
                <w:rFonts w:ascii="Calibri" w:eastAsia="Calibri" w:hAnsi="Calibri" w:cs="Times New Roman"/>
                <w:i/>
                <w:iCs/>
                <w:color w:val="4472C4" w:themeColor="accent1"/>
                <w:sz w:val="20"/>
                <w:szCs w:val="20"/>
              </w:rPr>
              <w:t>deadly Hogweed (</w:t>
            </w:r>
            <w:proofErr w:type="spellStart"/>
            <w:r w:rsidRPr="006C4521">
              <w:rPr>
                <w:rFonts w:ascii="Calibri" w:eastAsia="Calibri" w:hAnsi="Calibri" w:cs="Times New Roman"/>
                <w:i/>
                <w:iCs/>
                <w:color w:val="4472C4" w:themeColor="accent1"/>
                <w:sz w:val="20"/>
                <w:szCs w:val="20"/>
              </w:rPr>
              <w:t>Piggus</w:t>
            </w:r>
            <w:proofErr w:type="spellEnd"/>
            <w:r w:rsidRPr="006C4521">
              <w:rPr>
                <w:rFonts w:ascii="Calibri" w:eastAsia="Calibri" w:hAnsi="Calibri" w:cs="Times New Roman"/>
                <w:i/>
                <w:iCs/>
                <w:color w:val="4472C4" w:themeColor="accent1"/>
                <w:sz w:val="20"/>
                <w:szCs w:val="20"/>
              </w:rPr>
              <w:t xml:space="preserve"> </w:t>
            </w:r>
            <w:proofErr w:type="spellStart"/>
            <w:r w:rsidRPr="006C4521">
              <w:rPr>
                <w:rFonts w:ascii="Calibri" w:eastAsia="Calibri" w:hAnsi="Calibri" w:cs="Times New Roman"/>
                <w:i/>
                <w:iCs/>
                <w:color w:val="4472C4" w:themeColor="accent1"/>
                <w:sz w:val="20"/>
                <w:szCs w:val="20"/>
              </w:rPr>
              <w:t>Giganticus</w:t>
            </w:r>
            <w:proofErr w:type="spellEnd"/>
            <w:r w:rsidRPr="006C4521">
              <w:rPr>
                <w:rFonts w:ascii="Calibri" w:eastAsia="Calibri" w:hAnsi="Calibri" w:cs="Times New Roman"/>
                <w:i/>
                <w:iCs/>
                <w:color w:val="4472C4" w:themeColor="accent1"/>
                <w:sz w:val="20"/>
                <w:szCs w:val="20"/>
              </w:rPr>
              <w:t xml:space="preserve">) </w:t>
            </w:r>
            <w:r w:rsidRPr="00A92CD5">
              <w:rPr>
                <w:rFonts w:ascii="Calibri" w:eastAsia="Calibri" w:hAnsi="Calibri" w:cs="Times New Roman"/>
                <w:i/>
                <w:iCs/>
                <w:color w:val="4472C4" w:themeColor="accent1"/>
                <w:sz w:val="20"/>
                <w:szCs w:val="20"/>
              </w:rPr>
              <w:t xml:space="preserve">is found…; Its </w:t>
            </w:r>
            <w:r w:rsidRPr="006C4521">
              <w:rPr>
                <w:rFonts w:ascii="Calibri" w:eastAsia="Calibri" w:hAnsi="Calibri" w:cs="Times New Roman"/>
                <w:i/>
                <w:iCs/>
                <w:color w:val="4472C4" w:themeColor="accent1"/>
                <w:sz w:val="20"/>
                <w:szCs w:val="20"/>
              </w:rPr>
              <w:t>leaves</w:t>
            </w:r>
            <w:r w:rsidRPr="00A92CD5">
              <w:rPr>
                <w:rFonts w:ascii="Calibri" w:eastAsia="Calibri" w:hAnsi="Calibri" w:cs="Times New Roman"/>
                <w:i/>
                <w:iCs/>
                <w:color w:val="4472C4" w:themeColor="accent1"/>
                <w:sz w:val="20"/>
                <w:szCs w:val="20"/>
              </w:rPr>
              <w:t xml:space="preserve">, which feel like sandpaper, </w:t>
            </w:r>
            <w:r w:rsidRPr="006C4521">
              <w:rPr>
                <w:rFonts w:ascii="Calibri" w:eastAsia="Calibri" w:hAnsi="Calibri" w:cs="Times New Roman"/>
                <w:i/>
                <w:iCs/>
                <w:color w:val="4472C4" w:themeColor="accent1"/>
                <w:sz w:val="20"/>
                <w:szCs w:val="20"/>
              </w:rPr>
              <w:t>are</w:t>
            </w:r>
            <w:r w:rsidRPr="00A92CD5">
              <w:rPr>
                <w:rFonts w:ascii="Calibri" w:eastAsia="Calibri" w:hAnsi="Calibri" w:cs="Times New Roman"/>
                <w:i/>
                <w:iCs/>
                <w:color w:val="4472C4" w:themeColor="accent1"/>
                <w:sz w:val="20"/>
                <w:szCs w:val="20"/>
              </w:rPr>
              <w:t xml:space="preserve"> made up of tiny teeth-like structures</w:t>
            </w:r>
          </w:p>
          <w:p w14:paraId="60598F65" w14:textId="77777777" w:rsidR="00A2383F" w:rsidRPr="00A92CD5" w:rsidRDefault="00A2383F" w:rsidP="00A2383F">
            <w:pPr>
              <w:spacing w:after="160" w:line="259" w:lineRule="auto"/>
              <w:ind w:left="-57"/>
              <w:rPr>
                <w:rFonts w:ascii="Calibri" w:eastAsia="Calibri" w:hAnsi="Calibri" w:cs="Times New Roman"/>
                <w:i/>
                <w:iCs/>
                <w:color w:val="4472C4" w:themeColor="accent1"/>
                <w:sz w:val="20"/>
                <w:szCs w:val="20"/>
              </w:rPr>
            </w:pPr>
          </w:p>
          <w:p w14:paraId="66DEF90B" w14:textId="77777777" w:rsidR="00A2383F" w:rsidRPr="00B87900" w:rsidRDefault="00A2383F" w:rsidP="00A2383F">
            <w:pPr>
              <w:rPr>
                <w:bCs/>
                <w:i/>
                <w:iCs/>
                <w:color w:val="4472C4" w:themeColor="accent1"/>
                <w:sz w:val="20"/>
                <w:szCs w:val="20"/>
              </w:rPr>
            </w:pPr>
          </w:p>
          <w:p w14:paraId="130515A8" w14:textId="77777777" w:rsidR="00A2383F" w:rsidRPr="00B4218E" w:rsidRDefault="00A2383F" w:rsidP="00A2383F">
            <w:pPr>
              <w:rPr>
                <w:bCs/>
                <w:i/>
                <w:iCs/>
                <w:color w:val="4472C4" w:themeColor="accent1"/>
                <w:sz w:val="20"/>
                <w:szCs w:val="20"/>
              </w:rPr>
            </w:pPr>
          </w:p>
          <w:p w14:paraId="5E3B0BFF" w14:textId="1E9BC349" w:rsidR="00A2383F" w:rsidRPr="00910E0D" w:rsidRDefault="00A2383F" w:rsidP="00A2383F">
            <w:pPr>
              <w:rPr>
                <w:b/>
              </w:rPr>
            </w:pPr>
          </w:p>
        </w:tc>
        <w:tc>
          <w:tcPr>
            <w:tcW w:w="2530" w:type="dxa"/>
            <w:gridSpan w:val="3"/>
          </w:tcPr>
          <w:p w14:paraId="3DB00FF9" w14:textId="77777777" w:rsidR="00A2383F" w:rsidRDefault="00A2383F" w:rsidP="00A2383F">
            <w:pPr>
              <w:rPr>
                <w:b/>
              </w:rPr>
            </w:pPr>
            <w:r>
              <w:rPr>
                <w:b/>
              </w:rPr>
              <w:lastRenderedPageBreak/>
              <w:t>GPS links to be taught:</w:t>
            </w:r>
          </w:p>
          <w:p w14:paraId="266191D5"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w:t>
            </w:r>
            <w:r>
              <w:rPr>
                <w:bCs/>
                <w:i/>
                <w:iCs/>
                <w:color w:val="4472C4" w:themeColor="accent1"/>
                <w:sz w:val="16"/>
                <w:szCs w:val="16"/>
              </w:rPr>
              <w:lastRenderedPageBreak/>
              <w:t>commas for lists and to mark phrases and clauses; use of inverted commas for speech; use of parenthesis</w:t>
            </w:r>
          </w:p>
          <w:p w14:paraId="08247212" w14:textId="77777777" w:rsidR="00A2383F" w:rsidRDefault="00A2383F" w:rsidP="00A2383F">
            <w:pPr>
              <w:rPr>
                <w:bCs/>
                <w:i/>
                <w:iCs/>
                <w:color w:val="4472C4" w:themeColor="accent1"/>
                <w:sz w:val="20"/>
                <w:szCs w:val="20"/>
              </w:rPr>
            </w:pPr>
            <w:r w:rsidRPr="00EB0B55">
              <w:rPr>
                <w:bCs/>
                <w:i/>
                <w:iCs/>
                <w:color w:val="4472C4" w:themeColor="accent1"/>
                <w:sz w:val="20"/>
                <w:szCs w:val="20"/>
              </w:rPr>
              <w:t>Continue to build on skills taught in autumn term plus</w:t>
            </w:r>
          </w:p>
          <w:p w14:paraId="7938E045" w14:textId="77777777" w:rsidR="00A2383F" w:rsidRDefault="00A2383F" w:rsidP="00A2383F">
            <w:pPr>
              <w:pStyle w:val="ListParagraph"/>
              <w:ind w:left="0"/>
              <w:rPr>
                <w:i/>
                <w:iCs/>
                <w:color w:val="4472C4" w:themeColor="accent1"/>
                <w:sz w:val="20"/>
                <w:szCs w:val="20"/>
              </w:rPr>
            </w:pPr>
            <w:r w:rsidRPr="00BE2C80">
              <w:rPr>
                <w:i/>
                <w:iCs/>
                <w:color w:val="4472C4" w:themeColor="accent1"/>
                <w:sz w:val="20"/>
                <w:szCs w:val="20"/>
              </w:rPr>
              <w:t>Some expansion after the noun</w:t>
            </w:r>
            <w:r>
              <w:rPr>
                <w:i/>
                <w:iCs/>
                <w:color w:val="4472C4" w:themeColor="accent1"/>
                <w:sz w:val="20"/>
                <w:szCs w:val="20"/>
              </w:rPr>
              <w:t xml:space="preserve"> to indicate character</w:t>
            </w:r>
            <w:r w:rsidRPr="00BE2C80">
              <w:rPr>
                <w:i/>
                <w:iCs/>
                <w:color w:val="4472C4" w:themeColor="accent1"/>
                <w:sz w:val="20"/>
                <w:szCs w:val="20"/>
              </w:rPr>
              <w:t xml:space="preserve">, e.g. … </w:t>
            </w:r>
            <w:r>
              <w:rPr>
                <w:i/>
                <w:iCs/>
                <w:color w:val="4472C4" w:themeColor="accent1"/>
                <w:sz w:val="20"/>
                <w:szCs w:val="20"/>
              </w:rPr>
              <w:t>The headteacher was</w:t>
            </w:r>
            <w:r w:rsidRPr="00BE2C80">
              <w:rPr>
                <w:i/>
                <w:iCs/>
                <w:color w:val="4472C4" w:themeColor="accent1"/>
                <w:sz w:val="20"/>
                <w:szCs w:val="20"/>
              </w:rPr>
              <w:t xml:space="preserve"> bald, with a thin, angular face </w:t>
            </w:r>
            <w:r>
              <w:rPr>
                <w:i/>
                <w:iCs/>
                <w:color w:val="4472C4" w:themeColor="accent1"/>
                <w:sz w:val="20"/>
                <w:szCs w:val="20"/>
              </w:rPr>
              <w:t>which gave him a skull-like appearance.</w:t>
            </w:r>
          </w:p>
          <w:p w14:paraId="1600BF10" w14:textId="744EAB20" w:rsidR="00A2383F" w:rsidRDefault="00A2383F" w:rsidP="00A2383F">
            <w:pPr>
              <w:pStyle w:val="ListParagraph"/>
              <w:ind w:left="0"/>
              <w:rPr>
                <w:i/>
                <w:iCs/>
                <w:color w:val="4472C4" w:themeColor="accent1"/>
                <w:sz w:val="20"/>
                <w:szCs w:val="20"/>
              </w:rPr>
            </w:pPr>
            <w:r>
              <w:rPr>
                <w:i/>
                <w:iCs/>
                <w:color w:val="4472C4" w:themeColor="accent1"/>
                <w:sz w:val="20"/>
                <w:szCs w:val="20"/>
              </w:rPr>
              <w:t>Some appropriate use of imagery to show emotion, e.g. eyes – slits of fury; guilt – like a lead ball hit his stomach</w:t>
            </w:r>
          </w:p>
          <w:p w14:paraId="35AE965D" w14:textId="77777777" w:rsidR="00A2383F" w:rsidRDefault="00A2383F" w:rsidP="00A2383F">
            <w:pPr>
              <w:pStyle w:val="ListParagraph"/>
              <w:ind w:left="0"/>
              <w:rPr>
                <w:i/>
                <w:iCs/>
                <w:color w:val="4472C4" w:themeColor="accent1"/>
                <w:sz w:val="20"/>
                <w:szCs w:val="20"/>
              </w:rPr>
            </w:pPr>
            <w:r>
              <w:rPr>
                <w:i/>
                <w:iCs/>
                <w:color w:val="4472C4" w:themeColor="accent1"/>
                <w:sz w:val="20"/>
                <w:szCs w:val="20"/>
              </w:rPr>
              <w:t>Use of dialogue to advance the action, e.g. “And just where do you think you’re going?” he jeered, barring the entrance to the door.</w:t>
            </w:r>
          </w:p>
          <w:p w14:paraId="05CB478E" w14:textId="77777777" w:rsidR="00A2383F" w:rsidRDefault="00A2383F" w:rsidP="00A2383F">
            <w:pPr>
              <w:pStyle w:val="ListParagraph"/>
              <w:ind w:left="0"/>
              <w:rPr>
                <w:i/>
                <w:iCs/>
                <w:color w:val="4472C4" w:themeColor="accent1"/>
                <w:sz w:val="20"/>
                <w:szCs w:val="20"/>
              </w:rPr>
            </w:pPr>
            <w:r>
              <w:rPr>
                <w:i/>
                <w:iCs/>
                <w:color w:val="4472C4" w:themeColor="accent1"/>
                <w:sz w:val="20"/>
                <w:szCs w:val="20"/>
              </w:rPr>
              <w:t>Use wide range of verb forms with increasing accuracy.</w:t>
            </w:r>
          </w:p>
          <w:p w14:paraId="6284B6ED" w14:textId="77777777" w:rsidR="00A2383F" w:rsidRDefault="00A2383F" w:rsidP="00A2383F">
            <w:pPr>
              <w:pStyle w:val="ListParagraph"/>
              <w:ind w:left="0"/>
              <w:rPr>
                <w:i/>
                <w:iCs/>
                <w:color w:val="4472C4" w:themeColor="accent1"/>
                <w:sz w:val="20"/>
                <w:szCs w:val="20"/>
              </w:rPr>
            </w:pPr>
            <w:r>
              <w:rPr>
                <w:i/>
                <w:iCs/>
                <w:color w:val="4472C4" w:themeColor="accent1"/>
                <w:sz w:val="20"/>
                <w:szCs w:val="20"/>
              </w:rPr>
              <w:t>Use of relative clauses, e.g.</w:t>
            </w:r>
          </w:p>
          <w:p w14:paraId="186A7F9C" w14:textId="77777777" w:rsidR="00A2383F" w:rsidRDefault="00A2383F" w:rsidP="00A2383F">
            <w:pPr>
              <w:pStyle w:val="ListParagraph"/>
              <w:ind w:left="0"/>
              <w:rPr>
                <w:i/>
                <w:iCs/>
                <w:color w:val="4472C4" w:themeColor="accent1"/>
                <w:sz w:val="20"/>
                <w:szCs w:val="20"/>
              </w:rPr>
            </w:pPr>
            <w:r>
              <w:rPr>
                <w:i/>
                <w:iCs/>
                <w:color w:val="4472C4" w:themeColor="accent1"/>
                <w:sz w:val="20"/>
                <w:szCs w:val="20"/>
              </w:rPr>
              <w:t xml:space="preserve">Auggie, who had always been taught to be polite, struggled to remain calm. </w:t>
            </w:r>
          </w:p>
          <w:p w14:paraId="48AE5186" w14:textId="77777777" w:rsidR="00A2383F" w:rsidRDefault="00A2383F" w:rsidP="00A2383F">
            <w:pPr>
              <w:pStyle w:val="ListParagraph"/>
              <w:ind w:left="0"/>
              <w:rPr>
                <w:i/>
                <w:iCs/>
                <w:color w:val="4472C4" w:themeColor="accent1"/>
                <w:sz w:val="20"/>
                <w:szCs w:val="20"/>
              </w:rPr>
            </w:pPr>
            <w:r>
              <w:rPr>
                <w:i/>
                <w:iCs/>
                <w:color w:val="4472C4" w:themeColor="accent1"/>
                <w:sz w:val="20"/>
                <w:szCs w:val="20"/>
              </w:rPr>
              <w:t xml:space="preserve">Use of commas and dashes for parenthesis, e.g. Auggie, his hearing aids lost in the scuffle, now felt very vulnerable. Auggie glanced </w:t>
            </w:r>
            <w:r>
              <w:rPr>
                <w:i/>
                <w:iCs/>
                <w:color w:val="4472C4" w:themeColor="accent1"/>
                <w:sz w:val="20"/>
                <w:szCs w:val="20"/>
              </w:rPr>
              <w:lastRenderedPageBreak/>
              <w:t>at the door – it was now or never…</w:t>
            </w:r>
          </w:p>
          <w:p w14:paraId="627A50F4" w14:textId="77777777" w:rsidR="00A2383F" w:rsidRDefault="00A2383F" w:rsidP="00A2383F">
            <w:pPr>
              <w:pStyle w:val="ListParagraph"/>
              <w:ind w:left="0"/>
              <w:rPr>
                <w:i/>
                <w:iCs/>
                <w:color w:val="4472C4" w:themeColor="accent1"/>
                <w:sz w:val="20"/>
                <w:szCs w:val="20"/>
              </w:rPr>
            </w:pPr>
          </w:p>
          <w:p w14:paraId="0980813A" w14:textId="77777777" w:rsidR="00A2383F" w:rsidRPr="00BE2C80" w:rsidRDefault="00A2383F" w:rsidP="00A2383F">
            <w:pPr>
              <w:pStyle w:val="ListParagraph"/>
              <w:ind w:left="0"/>
              <w:rPr>
                <w:i/>
                <w:iCs/>
                <w:color w:val="4472C4" w:themeColor="accent1"/>
                <w:sz w:val="20"/>
                <w:szCs w:val="20"/>
              </w:rPr>
            </w:pPr>
          </w:p>
          <w:p w14:paraId="21EA46B8" w14:textId="77777777" w:rsidR="00A2383F" w:rsidRPr="00EB0B55" w:rsidRDefault="00A2383F" w:rsidP="00A2383F">
            <w:pPr>
              <w:rPr>
                <w:b/>
                <w:sz w:val="20"/>
                <w:szCs w:val="20"/>
              </w:rPr>
            </w:pPr>
          </w:p>
          <w:p w14:paraId="1A481D31" w14:textId="6FFCF828" w:rsidR="00A2383F" w:rsidRPr="00034402" w:rsidRDefault="00A2383F" w:rsidP="00A2383F">
            <w:pPr>
              <w:rPr>
                <w:b/>
              </w:rPr>
            </w:pPr>
          </w:p>
        </w:tc>
        <w:tc>
          <w:tcPr>
            <w:tcW w:w="4686" w:type="dxa"/>
            <w:gridSpan w:val="4"/>
          </w:tcPr>
          <w:p w14:paraId="7187C39B" w14:textId="77777777" w:rsidR="00A2383F" w:rsidRDefault="00A2383F" w:rsidP="00A2383F">
            <w:pPr>
              <w:rPr>
                <w:b/>
              </w:rPr>
            </w:pPr>
            <w:r>
              <w:rPr>
                <w:b/>
              </w:rPr>
              <w:lastRenderedPageBreak/>
              <w:t>GPS links to be taught:</w:t>
            </w:r>
          </w:p>
          <w:p w14:paraId="00680228"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and to mark phrases and clauses; use of parenthesis</w:t>
            </w:r>
          </w:p>
          <w:p w14:paraId="31275AED" w14:textId="77777777" w:rsidR="00A2383F" w:rsidRDefault="00A2383F" w:rsidP="00A2383F">
            <w:pPr>
              <w:rPr>
                <w:bCs/>
                <w:i/>
                <w:iCs/>
                <w:color w:val="4472C4" w:themeColor="accent1"/>
                <w:sz w:val="20"/>
                <w:szCs w:val="20"/>
              </w:rPr>
            </w:pPr>
            <w:r>
              <w:rPr>
                <w:bCs/>
                <w:i/>
                <w:iCs/>
                <w:color w:val="4472C4" w:themeColor="accent1"/>
                <w:sz w:val="20"/>
                <w:szCs w:val="20"/>
              </w:rPr>
              <w:lastRenderedPageBreak/>
              <w:t>Expanded noun phrases to convey information precisely, e.g. The Amazon rainforest is a hot, humid- and often hostile environment.</w:t>
            </w:r>
          </w:p>
          <w:p w14:paraId="4DD7F7E3" w14:textId="77777777" w:rsidR="00A2383F" w:rsidRPr="00D738AD" w:rsidRDefault="00A2383F" w:rsidP="00A2383F">
            <w:pPr>
              <w:rPr>
                <w:bCs/>
                <w:i/>
                <w:iCs/>
                <w:color w:val="4472C4" w:themeColor="accent1"/>
                <w:sz w:val="20"/>
                <w:szCs w:val="20"/>
              </w:rPr>
            </w:pPr>
            <w:r w:rsidRPr="00D738AD">
              <w:rPr>
                <w:bCs/>
                <w:i/>
                <w:iCs/>
                <w:color w:val="4472C4" w:themeColor="accent1"/>
                <w:sz w:val="20"/>
                <w:szCs w:val="20"/>
              </w:rPr>
              <w:t>Use of precise nouns, e.g. Many mammals, such as howler monkeys and sloths…</w:t>
            </w:r>
          </w:p>
          <w:p w14:paraId="714D93C2" w14:textId="77777777" w:rsidR="00A2383F" w:rsidRDefault="00A2383F" w:rsidP="00A2383F">
            <w:pPr>
              <w:rPr>
                <w:bCs/>
                <w:i/>
                <w:iCs/>
                <w:color w:val="4472C4" w:themeColor="accent1"/>
                <w:sz w:val="20"/>
                <w:szCs w:val="20"/>
              </w:rPr>
            </w:pPr>
            <w:r>
              <w:rPr>
                <w:bCs/>
                <w:i/>
                <w:iCs/>
                <w:color w:val="4472C4" w:themeColor="accent1"/>
                <w:sz w:val="20"/>
                <w:szCs w:val="20"/>
              </w:rPr>
              <w:t>Range of verb tenses, e.g. Imperative: Find a clearing in which to construct a shelter; past perfect: If you have prepared thoroughly…; Finite verbs: Moving slowly through undergrowth is essential…; passive: the forest floor is littered with…; modal: You must ensure that…</w:t>
            </w:r>
          </w:p>
          <w:p w14:paraId="482A6094" w14:textId="77777777" w:rsidR="00A2383F" w:rsidRDefault="00A2383F" w:rsidP="00A2383F">
            <w:pPr>
              <w:rPr>
                <w:bCs/>
                <w:i/>
                <w:iCs/>
                <w:color w:val="4472C4" w:themeColor="accent1"/>
                <w:sz w:val="20"/>
                <w:szCs w:val="20"/>
              </w:rPr>
            </w:pPr>
            <w:r w:rsidRPr="00420565">
              <w:rPr>
                <w:bCs/>
                <w:i/>
                <w:iCs/>
                <w:color w:val="4472C4" w:themeColor="accent1"/>
                <w:sz w:val="20"/>
                <w:szCs w:val="20"/>
              </w:rPr>
              <w:t>Use of</w:t>
            </w:r>
            <w:r>
              <w:rPr>
                <w:bCs/>
                <w:i/>
                <w:iCs/>
                <w:color w:val="4472C4" w:themeColor="accent1"/>
                <w:sz w:val="20"/>
                <w:szCs w:val="20"/>
              </w:rPr>
              <w:t xml:space="preserve"> second </w:t>
            </w:r>
            <w:proofErr w:type="gramStart"/>
            <w:r>
              <w:rPr>
                <w:bCs/>
                <w:i/>
                <w:iCs/>
                <w:color w:val="4472C4" w:themeColor="accent1"/>
                <w:sz w:val="20"/>
                <w:szCs w:val="20"/>
              </w:rPr>
              <w:t xml:space="preserve">and </w:t>
            </w:r>
            <w:r w:rsidRPr="00420565">
              <w:rPr>
                <w:bCs/>
                <w:i/>
                <w:iCs/>
                <w:color w:val="4472C4" w:themeColor="accent1"/>
                <w:sz w:val="20"/>
                <w:szCs w:val="20"/>
              </w:rPr>
              <w:t xml:space="preserve"> third</w:t>
            </w:r>
            <w:proofErr w:type="gramEnd"/>
            <w:r w:rsidRPr="00420565">
              <w:rPr>
                <w:bCs/>
                <w:i/>
                <w:iCs/>
                <w:color w:val="4472C4" w:themeColor="accent1"/>
                <w:sz w:val="20"/>
                <w:szCs w:val="20"/>
              </w:rPr>
              <w:t xml:space="preserve"> person and passive voice for </w:t>
            </w:r>
            <w:r>
              <w:rPr>
                <w:bCs/>
                <w:i/>
                <w:iCs/>
                <w:color w:val="4472C4" w:themeColor="accent1"/>
                <w:sz w:val="20"/>
                <w:szCs w:val="20"/>
              </w:rPr>
              <w:t>informal/</w:t>
            </w:r>
            <w:r w:rsidRPr="00420565">
              <w:rPr>
                <w:bCs/>
                <w:i/>
                <w:iCs/>
                <w:color w:val="4472C4" w:themeColor="accent1"/>
                <w:sz w:val="20"/>
                <w:szCs w:val="20"/>
              </w:rPr>
              <w:t>formal tone</w:t>
            </w:r>
            <w:r>
              <w:rPr>
                <w:bCs/>
                <w:i/>
                <w:iCs/>
                <w:color w:val="4472C4" w:themeColor="accent1"/>
                <w:sz w:val="20"/>
                <w:szCs w:val="20"/>
              </w:rPr>
              <w:t xml:space="preserve"> where appropriate in the text</w:t>
            </w:r>
            <w:r w:rsidRPr="00420565">
              <w:rPr>
                <w:bCs/>
                <w:i/>
                <w:iCs/>
                <w:color w:val="4472C4" w:themeColor="accent1"/>
                <w:sz w:val="20"/>
                <w:szCs w:val="20"/>
              </w:rPr>
              <w:t>, e.g.</w:t>
            </w:r>
            <w:r>
              <w:rPr>
                <w:bCs/>
                <w:i/>
                <w:iCs/>
                <w:color w:val="4472C4" w:themeColor="accent1"/>
                <w:sz w:val="20"/>
                <w:szCs w:val="20"/>
              </w:rPr>
              <w:t xml:space="preserve"> You should prepare thoroughly…</w:t>
            </w:r>
            <w:r w:rsidRPr="00420565">
              <w:rPr>
                <w:bCs/>
                <w:i/>
                <w:iCs/>
                <w:color w:val="4472C4" w:themeColor="accent1"/>
                <w:sz w:val="20"/>
                <w:szCs w:val="20"/>
              </w:rPr>
              <w:t xml:space="preserve"> The Amazon rainforest is often referred to as the ‘lungs of the world’.</w:t>
            </w:r>
          </w:p>
          <w:p w14:paraId="1CC7E536" w14:textId="77777777" w:rsidR="00A2383F" w:rsidRDefault="00A2383F" w:rsidP="00A2383F">
            <w:pPr>
              <w:rPr>
                <w:bCs/>
                <w:i/>
                <w:iCs/>
                <w:color w:val="4472C4" w:themeColor="accent1"/>
                <w:sz w:val="20"/>
                <w:szCs w:val="20"/>
              </w:rPr>
            </w:pPr>
            <w:r w:rsidRPr="00420565">
              <w:rPr>
                <w:bCs/>
                <w:i/>
                <w:iCs/>
                <w:color w:val="4472C4" w:themeColor="accent1"/>
                <w:sz w:val="20"/>
                <w:szCs w:val="20"/>
              </w:rPr>
              <w:t xml:space="preserve">Reinforce conditional/hypothetical sentence structures, e.g. If the </w:t>
            </w:r>
            <w:proofErr w:type="spellStart"/>
            <w:r w:rsidRPr="00420565">
              <w:rPr>
                <w:bCs/>
                <w:i/>
                <w:iCs/>
                <w:color w:val="4472C4" w:themeColor="accent1"/>
                <w:sz w:val="20"/>
                <w:szCs w:val="20"/>
              </w:rPr>
              <w:t>xxxx</w:t>
            </w:r>
            <w:proofErr w:type="spellEnd"/>
            <w:r w:rsidRPr="00420565">
              <w:rPr>
                <w:bCs/>
                <w:i/>
                <w:iCs/>
                <w:color w:val="4472C4" w:themeColor="accent1"/>
                <w:sz w:val="20"/>
                <w:szCs w:val="20"/>
              </w:rPr>
              <w:t xml:space="preserve"> senses movement, it will </w:t>
            </w:r>
            <w:proofErr w:type="gramStart"/>
            <w:r w:rsidRPr="00420565">
              <w:rPr>
                <w:bCs/>
                <w:i/>
                <w:iCs/>
                <w:color w:val="4472C4" w:themeColor="accent1"/>
                <w:sz w:val="20"/>
                <w:szCs w:val="20"/>
              </w:rPr>
              <w:t>immediately..</w:t>
            </w:r>
            <w:proofErr w:type="gramEnd"/>
          </w:p>
          <w:p w14:paraId="3BB0FB1F" w14:textId="77777777" w:rsidR="00A2383F" w:rsidRDefault="00A2383F" w:rsidP="00A2383F">
            <w:pPr>
              <w:rPr>
                <w:bCs/>
                <w:i/>
                <w:iCs/>
                <w:color w:val="4472C4" w:themeColor="accent1"/>
                <w:sz w:val="20"/>
                <w:szCs w:val="20"/>
              </w:rPr>
            </w:pPr>
            <w:r>
              <w:rPr>
                <w:bCs/>
                <w:i/>
                <w:iCs/>
                <w:color w:val="4472C4" w:themeColor="accent1"/>
                <w:sz w:val="20"/>
                <w:szCs w:val="20"/>
              </w:rPr>
              <w:t>Use a wide range of conjunctions from previous year groups to create multi-clause sentences where appropriate.</w:t>
            </w:r>
          </w:p>
          <w:p w14:paraId="0F9E9813" w14:textId="77777777" w:rsidR="00A2383F" w:rsidRPr="00A309CB" w:rsidRDefault="00A2383F" w:rsidP="00A2383F">
            <w:pPr>
              <w:rPr>
                <w:bCs/>
                <w:i/>
                <w:iCs/>
                <w:color w:val="4472C4" w:themeColor="accent1"/>
                <w:sz w:val="20"/>
                <w:szCs w:val="20"/>
              </w:rPr>
            </w:pPr>
            <w:r>
              <w:rPr>
                <w:bCs/>
                <w:i/>
                <w:iCs/>
                <w:color w:val="4472C4" w:themeColor="accent1"/>
                <w:sz w:val="20"/>
                <w:szCs w:val="20"/>
              </w:rPr>
              <w:t>Reinforce</w:t>
            </w:r>
            <w:r w:rsidRPr="00A309CB">
              <w:rPr>
                <w:bCs/>
                <w:i/>
                <w:iCs/>
                <w:color w:val="4472C4" w:themeColor="accent1"/>
                <w:sz w:val="20"/>
                <w:szCs w:val="20"/>
              </w:rPr>
              <w:t xml:space="preserve"> use of conjunctive adverbs</w:t>
            </w:r>
            <w:r>
              <w:rPr>
                <w:bCs/>
                <w:i/>
                <w:iCs/>
                <w:color w:val="4472C4" w:themeColor="accent1"/>
                <w:sz w:val="20"/>
                <w:szCs w:val="20"/>
              </w:rPr>
              <w:t xml:space="preserve"> from spring term</w:t>
            </w:r>
            <w:r w:rsidRPr="00A309CB">
              <w:rPr>
                <w:bCs/>
                <w:i/>
                <w:iCs/>
                <w:color w:val="4472C4" w:themeColor="accent1"/>
                <w:sz w:val="20"/>
                <w:szCs w:val="20"/>
              </w:rPr>
              <w:t xml:space="preserve">, </w:t>
            </w:r>
            <w:proofErr w:type="spellStart"/>
            <w:r w:rsidRPr="00A309CB">
              <w:rPr>
                <w:bCs/>
                <w:i/>
                <w:iCs/>
                <w:color w:val="4472C4" w:themeColor="accent1"/>
                <w:sz w:val="20"/>
                <w:szCs w:val="20"/>
              </w:rPr>
              <w:t>e.g</w:t>
            </w:r>
            <w:proofErr w:type="spellEnd"/>
            <w:r w:rsidRPr="00A309CB">
              <w:rPr>
                <w:bCs/>
                <w:i/>
                <w:iCs/>
                <w:color w:val="4472C4" w:themeColor="accent1"/>
                <w:sz w:val="20"/>
                <w:szCs w:val="20"/>
              </w:rPr>
              <w:t>:</w:t>
            </w:r>
          </w:p>
          <w:p w14:paraId="523CD323" w14:textId="77777777" w:rsidR="00A2383F" w:rsidRPr="00A309CB" w:rsidRDefault="00A2383F" w:rsidP="00A2383F">
            <w:pPr>
              <w:numPr>
                <w:ilvl w:val="0"/>
                <w:numId w:val="10"/>
              </w:numPr>
              <w:rPr>
                <w:bCs/>
                <w:i/>
                <w:iCs/>
                <w:color w:val="4472C4" w:themeColor="accent1"/>
                <w:sz w:val="20"/>
                <w:szCs w:val="20"/>
              </w:rPr>
            </w:pPr>
            <w:r w:rsidRPr="00A309CB">
              <w:rPr>
                <w:bCs/>
                <w:i/>
                <w:iCs/>
                <w:color w:val="4472C4" w:themeColor="accent1"/>
                <w:sz w:val="20"/>
                <w:szCs w:val="20"/>
              </w:rPr>
              <w:t xml:space="preserve">Similar points, e.g. They use their </w:t>
            </w:r>
            <w:r>
              <w:rPr>
                <w:bCs/>
                <w:i/>
                <w:iCs/>
                <w:color w:val="4472C4" w:themeColor="accent1"/>
                <w:sz w:val="20"/>
                <w:szCs w:val="20"/>
              </w:rPr>
              <w:t>leaves</w:t>
            </w:r>
            <w:r w:rsidRPr="00A309CB">
              <w:rPr>
                <w:bCs/>
                <w:i/>
                <w:iCs/>
                <w:color w:val="4472C4" w:themeColor="accent1"/>
                <w:sz w:val="20"/>
                <w:szCs w:val="20"/>
              </w:rPr>
              <w:t xml:space="preserve"> to; in the same way, they use their roots to….</w:t>
            </w:r>
          </w:p>
          <w:p w14:paraId="027CD570" w14:textId="77777777" w:rsidR="00A2383F" w:rsidRPr="00A309CB" w:rsidRDefault="00A2383F" w:rsidP="00A2383F">
            <w:pPr>
              <w:numPr>
                <w:ilvl w:val="0"/>
                <w:numId w:val="10"/>
              </w:numPr>
              <w:rPr>
                <w:bCs/>
                <w:i/>
                <w:iCs/>
                <w:color w:val="4472C4" w:themeColor="accent1"/>
                <w:sz w:val="20"/>
                <w:szCs w:val="20"/>
              </w:rPr>
            </w:pPr>
            <w:r w:rsidRPr="00A309CB">
              <w:rPr>
                <w:bCs/>
                <w:i/>
                <w:iCs/>
                <w:color w:val="4472C4" w:themeColor="accent1"/>
                <w:sz w:val="20"/>
                <w:szCs w:val="20"/>
              </w:rPr>
              <w:t xml:space="preserve">Additional points, e.g. These </w:t>
            </w:r>
            <w:r>
              <w:rPr>
                <w:bCs/>
                <w:i/>
                <w:iCs/>
                <w:color w:val="4472C4" w:themeColor="accent1"/>
                <w:sz w:val="20"/>
                <w:szCs w:val="20"/>
              </w:rPr>
              <w:t>monkeys</w:t>
            </w:r>
            <w:r w:rsidRPr="00A309CB">
              <w:rPr>
                <w:bCs/>
                <w:i/>
                <w:iCs/>
                <w:color w:val="4472C4" w:themeColor="accent1"/>
                <w:sz w:val="20"/>
                <w:szCs w:val="20"/>
              </w:rPr>
              <w:t xml:space="preserve"> are often quite solitary; furthermore, due to their aggressive nature…</w:t>
            </w:r>
          </w:p>
          <w:p w14:paraId="0A14D680" w14:textId="77777777" w:rsidR="00A2383F" w:rsidRPr="00A309CB" w:rsidRDefault="00A2383F" w:rsidP="00A2383F">
            <w:pPr>
              <w:numPr>
                <w:ilvl w:val="0"/>
                <w:numId w:val="10"/>
              </w:numPr>
              <w:rPr>
                <w:bCs/>
                <w:i/>
                <w:iCs/>
                <w:color w:val="4472C4" w:themeColor="accent1"/>
                <w:sz w:val="20"/>
                <w:szCs w:val="20"/>
              </w:rPr>
            </w:pPr>
            <w:r w:rsidRPr="00A309CB">
              <w:rPr>
                <w:bCs/>
                <w:i/>
                <w:iCs/>
                <w:color w:val="4472C4" w:themeColor="accent1"/>
                <w:sz w:val="20"/>
                <w:szCs w:val="20"/>
              </w:rPr>
              <w:t>Opposite points, e.g. They mostly hunt in pairs; however, some prefer…</w:t>
            </w:r>
          </w:p>
          <w:p w14:paraId="5C759171" w14:textId="77777777" w:rsidR="00A2383F" w:rsidRDefault="00A2383F" w:rsidP="00A2383F">
            <w:pPr>
              <w:numPr>
                <w:ilvl w:val="0"/>
                <w:numId w:val="10"/>
              </w:numPr>
              <w:rPr>
                <w:bCs/>
                <w:i/>
                <w:iCs/>
                <w:color w:val="4472C4" w:themeColor="accent1"/>
                <w:sz w:val="20"/>
                <w:szCs w:val="20"/>
              </w:rPr>
            </w:pPr>
            <w:r w:rsidRPr="00A309CB">
              <w:rPr>
                <w:bCs/>
                <w:i/>
                <w:iCs/>
                <w:color w:val="4472C4" w:themeColor="accent1"/>
                <w:sz w:val="20"/>
                <w:szCs w:val="20"/>
              </w:rPr>
              <w:t>Summarising phrases, e.g. In short, if you spot…</w:t>
            </w:r>
          </w:p>
          <w:p w14:paraId="25597B94" w14:textId="77777777" w:rsidR="00A2383F" w:rsidRDefault="00A2383F" w:rsidP="00A2383F">
            <w:pPr>
              <w:rPr>
                <w:bCs/>
                <w:i/>
                <w:iCs/>
                <w:color w:val="4472C4" w:themeColor="accent1"/>
                <w:sz w:val="20"/>
                <w:szCs w:val="20"/>
              </w:rPr>
            </w:pPr>
            <w:r>
              <w:rPr>
                <w:bCs/>
                <w:i/>
                <w:iCs/>
                <w:color w:val="4472C4" w:themeColor="accent1"/>
                <w:sz w:val="20"/>
                <w:szCs w:val="20"/>
              </w:rPr>
              <w:t>Reinforce use of semicolon in above sentences.</w:t>
            </w:r>
          </w:p>
          <w:p w14:paraId="74E697A8" w14:textId="77777777" w:rsidR="00A2383F" w:rsidRDefault="00A2383F" w:rsidP="00A2383F">
            <w:pPr>
              <w:rPr>
                <w:bCs/>
                <w:i/>
                <w:iCs/>
                <w:color w:val="4472C4" w:themeColor="accent1"/>
                <w:sz w:val="20"/>
                <w:szCs w:val="20"/>
              </w:rPr>
            </w:pPr>
            <w:r>
              <w:rPr>
                <w:bCs/>
                <w:i/>
                <w:iCs/>
                <w:color w:val="4472C4" w:themeColor="accent1"/>
                <w:sz w:val="20"/>
                <w:szCs w:val="20"/>
              </w:rPr>
              <w:t xml:space="preserve">Reinforce use of colon and semicolons to introduce a list, e.g. Certain items are essential: a compass (with a </w:t>
            </w:r>
            <w:r>
              <w:rPr>
                <w:bCs/>
                <w:i/>
                <w:iCs/>
                <w:color w:val="4472C4" w:themeColor="accent1"/>
                <w:sz w:val="20"/>
                <w:szCs w:val="20"/>
              </w:rPr>
              <w:lastRenderedPageBreak/>
              <w:t xml:space="preserve">lanyard for ease of transport); a </w:t>
            </w:r>
            <w:proofErr w:type="gramStart"/>
            <w:r>
              <w:rPr>
                <w:bCs/>
                <w:i/>
                <w:iCs/>
                <w:color w:val="4472C4" w:themeColor="accent1"/>
                <w:sz w:val="20"/>
                <w:szCs w:val="20"/>
              </w:rPr>
              <w:t>guide book</w:t>
            </w:r>
            <w:proofErr w:type="gramEnd"/>
            <w:r>
              <w:rPr>
                <w:bCs/>
                <w:i/>
                <w:iCs/>
                <w:color w:val="4472C4" w:themeColor="accent1"/>
                <w:sz w:val="20"/>
                <w:szCs w:val="20"/>
              </w:rPr>
              <w:t xml:space="preserve"> with easy-to-read maps; etc.</w:t>
            </w:r>
          </w:p>
          <w:p w14:paraId="4D54FF64" w14:textId="77777777" w:rsidR="00A2383F" w:rsidRDefault="00A2383F" w:rsidP="00A2383F">
            <w:pPr>
              <w:rPr>
                <w:bCs/>
                <w:i/>
                <w:iCs/>
                <w:color w:val="4472C4" w:themeColor="accent1"/>
                <w:sz w:val="20"/>
                <w:szCs w:val="20"/>
              </w:rPr>
            </w:pPr>
            <w:r>
              <w:rPr>
                <w:bCs/>
                <w:i/>
                <w:iCs/>
                <w:color w:val="4472C4" w:themeColor="accent1"/>
                <w:sz w:val="20"/>
                <w:szCs w:val="20"/>
              </w:rPr>
              <w:t>Adverbials for clarity and precision, e.g. a deep incision from one corner to the other… etc.</w:t>
            </w:r>
          </w:p>
          <w:p w14:paraId="50D686CE" w14:textId="77777777" w:rsidR="00A2383F" w:rsidRDefault="00A2383F" w:rsidP="00A2383F">
            <w:pPr>
              <w:rPr>
                <w:bCs/>
                <w:i/>
                <w:iCs/>
                <w:color w:val="4472C4" w:themeColor="accent1"/>
                <w:sz w:val="20"/>
                <w:szCs w:val="20"/>
              </w:rPr>
            </w:pPr>
            <w:r>
              <w:rPr>
                <w:bCs/>
                <w:i/>
                <w:iCs/>
                <w:color w:val="4472C4" w:themeColor="accent1"/>
                <w:sz w:val="20"/>
                <w:szCs w:val="20"/>
              </w:rPr>
              <w:t xml:space="preserve">Use of parenthesis, e.g. </w:t>
            </w:r>
            <w:r w:rsidRPr="002D5E79">
              <w:rPr>
                <w:bCs/>
                <w:i/>
                <w:iCs/>
                <w:color w:val="4472C4" w:themeColor="accent1"/>
                <w:sz w:val="20"/>
                <w:szCs w:val="20"/>
              </w:rPr>
              <w:t>When threatened, no matter whether it</w:t>
            </w:r>
            <w:r>
              <w:rPr>
                <w:bCs/>
                <w:i/>
                <w:iCs/>
                <w:color w:val="4472C4" w:themeColor="accent1"/>
                <w:sz w:val="20"/>
                <w:szCs w:val="20"/>
              </w:rPr>
              <w:t xml:space="preserve"> is</w:t>
            </w:r>
            <w:r w:rsidRPr="002D5E79">
              <w:rPr>
                <w:bCs/>
                <w:i/>
                <w:iCs/>
                <w:color w:val="4472C4" w:themeColor="accent1"/>
                <w:sz w:val="20"/>
                <w:szCs w:val="20"/>
              </w:rPr>
              <w:t> a large animal or a human, bullet ants will sting repeatedly</w:t>
            </w:r>
            <w:r>
              <w:rPr>
                <w:bCs/>
                <w:i/>
                <w:iCs/>
                <w:color w:val="4472C4" w:themeColor="accent1"/>
                <w:sz w:val="20"/>
                <w:szCs w:val="20"/>
              </w:rPr>
              <w:t>.</w:t>
            </w:r>
          </w:p>
          <w:p w14:paraId="50FE60C1" w14:textId="77777777" w:rsidR="00A2383F" w:rsidRDefault="00A2383F" w:rsidP="00A2383F">
            <w:pPr>
              <w:rPr>
                <w:bCs/>
                <w:i/>
                <w:iCs/>
                <w:color w:val="4472C4" w:themeColor="accent1"/>
                <w:sz w:val="20"/>
                <w:szCs w:val="20"/>
              </w:rPr>
            </w:pPr>
          </w:p>
          <w:p w14:paraId="49D2B6BC" w14:textId="77777777" w:rsidR="00A2383F" w:rsidRDefault="00A2383F" w:rsidP="00A2383F">
            <w:pPr>
              <w:rPr>
                <w:bCs/>
                <w:i/>
                <w:iCs/>
                <w:color w:val="4472C4" w:themeColor="accent1"/>
                <w:sz w:val="20"/>
                <w:szCs w:val="20"/>
              </w:rPr>
            </w:pPr>
          </w:p>
          <w:p w14:paraId="33B93658" w14:textId="77777777" w:rsidR="00A2383F" w:rsidRPr="00A309CB" w:rsidRDefault="00A2383F" w:rsidP="00A2383F">
            <w:pPr>
              <w:rPr>
                <w:bCs/>
                <w:i/>
                <w:iCs/>
                <w:color w:val="4472C4" w:themeColor="accent1"/>
                <w:sz w:val="20"/>
                <w:szCs w:val="20"/>
              </w:rPr>
            </w:pPr>
          </w:p>
          <w:p w14:paraId="6366A4F5" w14:textId="77777777" w:rsidR="00A2383F" w:rsidRDefault="00A2383F" w:rsidP="00A2383F">
            <w:pPr>
              <w:rPr>
                <w:bCs/>
                <w:i/>
                <w:iCs/>
                <w:color w:val="4472C4" w:themeColor="accent1"/>
                <w:sz w:val="20"/>
                <w:szCs w:val="20"/>
              </w:rPr>
            </w:pPr>
          </w:p>
          <w:p w14:paraId="73D346C8" w14:textId="77777777" w:rsidR="00A2383F" w:rsidRDefault="00A2383F" w:rsidP="00A2383F">
            <w:pPr>
              <w:rPr>
                <w:bCs/>
                <w:i/>
                <w:iCs/>
                <w:color w:val="4472C4" w:themeColor="accent1"/>
                <w:sz w:val="20"/>
                <w:szCs w:val="20"/>
              </w:rPr>
            </w:pPr>
          </w:p>
          <w:p w14:paraId="1A8E9F7A" w14:textId="4EE90331" w:rsidR="00A2383F" w:rsidRDefault="00A2383F" w:rsidP="00A2383F">
            <w:pPr>
              <w:rPr>
                <w:b/>
              </w:rPr>
            </w:pPr>
            <w:r>
              <w:rPr>
                <w:bCs/>
                <w:i/>
                <w:iCs/>
                <w:color w:val="4472C4" w:themeColor="accent1"/>
                <w:sz w:val="20"/>
                <w:szCs w:val="20"/>
              </w:rPr>
              <w:t>.</w:t>
            </w:r>
          </w:p>
          <w:p w14:paraId="6515A4DE" w14:textId="34DE20E4" w:rsidR="00A2383F" w:rsidRPr="00AA2298" w:rsidRDefault="00A2383F" w:rsidP="00A2383F">
            <w:pPr>
              <w:rPr>
                <w:bCs/>
                <w:i/>
                <w:iCs/>
                <w:color w:val="4472C4" w:themeColor="accent1"/>
                <w:sz w:val="20"/>
                <w:szCs w:val="20"/>
              </w:rPr>
            </w:pPr>
          </w:p>
        </w:tc>
        <w:tc>
          <w:tcPr>
            <w:tcW w:w="2359" w:type="dxa"/>
            <w:gridSpan w:val="2"/>
          </w:tcPr>
          <w:p w14:paraId="45D7B709" w14:textId="77777777" w:rsidR="00A2383F" w:rsidRDefault="00A2383F" w:rsidP="00A2383F">
            <w:pPr>
              <w:rPr>
                <w:b/>
              </w:rPr>
            </w:pPr>
            <w:r>
              <w:rPr>
                <w:b/>
              </w:rPr>
              <w:lastRenderedPageBreak/>
              <w:t>GPS links to be taught:</w:t>
            </w:r>
          </w:p>
          <w:p w14:paraId="6A51113D"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i.e. capital letters to start sentences and for proper nouns; full stops to end</w:t>
            </w:r>
            <w:r>
              <w:rPr>
                <w:bCs/>
                <w:i/>
                <w:iCs/>
                <w:color w:val="4472C4" w:themeColor="accent1"/>
                <w:sz w:val="16"/>
                <w:szCs w:val="16"/>
              </w:rPr>
              <w:t xml:space="preserve"> </w:t>
            </w:r>
            <w:r w:rsidRPr="00D43B9B">
              <w:rPr>
                <w:bCs/>
                <w:i/>
                <w:iCs/>
                <w:color w:val="4472C4" w:themeColor="accent1"/>
                <w:sz w:val="16"/>
                <w:szCs w:val="16"/>
              </w:rPr>
              <w:lastRenderedPageBreak/>
              <w:t xml:space="preserve">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and to mark phrases and clauses; use of inverted commas for speech.</w:t>
            </w:r>
          </w:p>
          <w:p w14:paraId="430F4440" w14:textId="77777777" w:rsidR="00A2383F" w:rsidRPr="000B6853" w:rsidRDefault="00A2383F" w:rsidP="00A2383F">
            <w:pPr>
              <w:rPr>
                <w:bCs/>
                <w:i/>
                <w:iCs/>
                <w:color w:val="4472C4" w:themeColor="accent1"/>
                <w:sz w:val="20"/>
                <w:szCs w:val="20"/>
              </w:rPr>
            </w:pPr>
            <w:r>
              <w:rPr>
                <w:bCs/>
                <w:i/>
                <w:iCs/>
                <w:color w:val="4472C4" w:themeColor="accent1"/>
                <w:sz w:val="20"/>
                <w:szCs w:val="20"/>
              </w:rPr>
              <w:t>Some e</w:t>
            </w:r>
            <w:r w:rsidRPr="000B6853">
              <w:rPr>
                <w:bCs/>
                <w:i/>
                <w:iCs/>
                <w:color w:val="4472C4" w:themeColor="accent1"/>
                <w:sz w:val="20"/>
                <w:szCs w:val="20"/>
              </w:rPr>
              <w:t xml:space="preserve">xpansion after the noun to convey complicated information concisely, e.g. Beowulf peered into </w:t>
            </w:r>
            <w:proofErr w:type="gramStart"/>
            <w:r w:rsidRPr="000B6853">
              <w:rPr>
                <w:bCs/>
                <w:i/>
                <w:iCs/>
                <w:color w:val="4472C4" w:themeColor="accent1"/>
                <w:sz w:val="20"/>
                <w:szCs w:val="20"/>
              </w:rPr>
              <w:t>the  blanket</w:t>
            </w:r>
            <w:proofErr w:type="gramEnd"/>
            <w:r w:rsidRPr="000B6853">
              <w:rPr>
                <w:bCs/>
                <w:i/>
                <w:iCs/>
                <w:color w:val="4472C4" w:themeColor="accent1"/>
                <w:sz w:val="20"/>
                <w:szCs w:val="20"/>
              </w:rPr>
              <w:t xml:space="preserve"> of mist prowling across the moorland.</w:t>
            </w:r>
          </w:p>
          <w:p w14:paraId="3BBA2517" w14:textId="77777777" w:rsidR="00A2383F" w:rsidRPr="000B6853" w:rsidRDefault="00A2383F" w:rsidP="00A2383F">
            <w:pPr>
              <w:rPr>
                <w:b/>
              </w:rPr>
            </w:pPr>
            <w:r w:rsidRPr="00DE42AF">
              <w:rPr>
                <w:bCs/>
                <w:i/>
                <w:iCs/>
                <w:color w:val="4472C4" w:themeColor="accent1"/>
                <w:sz w:val="20"/>
                <w:szCs w:val="20"/>
              </w:rPr>
              <w:t>Consolidate use of verb forms from previous years, e.g. He had always dreamt of defeating Grendel and victory was finally in his grasp.</w:t>
            </w:r>
            <w:r w:rsidRPr="00DE42AF">
              <w:rPr>
                <w:b/>
                <w:color w:val="4472C4" w:themeColor="accent1"/>
              </w:rPr>
              <w:t xml:space="preserve">  </w:t>
            </w:r>
          </w:p>
          <w:p w14:paraId="6F2DB506" w14:textId="77777777" w:rsidR="00A2383F" w:rsidRPr="000B6853" w:rsidRDefault="00A2383F" w:rsidP="00A2383F">
            <w:pPr>
              <w:rPr>
                <w:b/>
              </w:rPr>
            </w:pPr>
            <w:r w:rsidRPr="00DE42AF">
              <w:rPr>
                <w:bCs/>
                <w:i/>
                <w:iCs/>
                <w:color w:val="4472C4" w:themeColor="accent1"/>
                <w:sz w:val="20"/>
                <w:szCs w:val="20"/>
              </w:rPr>
              <w:t>Use of wider range of verb forms, e.g. modal:  Could this really be happening?</w:t>
            </w:r>
            <w:r w:rsidRPr="00DE42AF">
              <w:rPr>
                <w:b/>
                <w:color w:val="4472C4" w:themeColor="accent1"/>
              </w:rPr>
              <w:t xml:space="preserve"> </w:t>
            </w:r>
          </w:p>
          <w:p w14:paraId="4786A6EF" w14:textId="77777777" w:rsidR="00A2383F" w:rsidRPr="00DE42AF" w:rsidRDefault="00A2383F" w:rsidP="00A2383F">
            <w:pPr>
              <w:rPr>
                <w:bCs/>
                <w:i/>
                <w:iCs/>
                <w:color w:val="4472C4" w:themeColor="accent1"/>
                <w:sz w:val="20"/>
                <w:szCs w:val="20"/>
              </w:rPr>
            </w:pPr>
            <w:r w:rsidRPr="00DE42AF">
              <w:rPr>
                <w:bCs/>
                <w:i/>
                <w:iCs/>
                <w:color w:val="4472C4" w:themeColor="accent1"/>
                <w:sz w:val="20"/>
                <w:szCs w:val="20"/>
              </w:rPr>
              <w:t>Use of wider range of cohesive devices, e.g. The next minute was the longest of his life</w:t>
            </w:r>
            <w:proofErr w:type="gramStart"/>
            <w:r w:rsidRPr="00DE42AF">
              <w:rPr>
                <w:bCs/>
                <w:i/>
                <w:iCs/>
                <w:color w:val="4472C4" w:themeColor="accent1"/>
                <w:sz w:val="20"/>
                <w:szCs w:val="20"/>
              </w:rPr>
              <w:t>…;</w:t>
            </w:r>
            <w:proofErr w:type="gramEnd"/>
            <w:r w:rsidRPr="00DE42AF">
              <w:rPr>
                <w:bCs/>
                <w:i/>
                <w:iCs/>
                <w:color w:val="4472C4" w:themeColor="accent1"/>
                <w:sz w:val="20"/>
                <w:szCs w:val="20"/>
              </w:rPr>
              <w:t xml:space="preserve"> </w:t>
            </w:r>
          </w:p>
          <w:p w14:paraId="13BEED21" w14:textId="77777777" w:rsidR="00A2383F" w:rsidRPr="000B6853" w:rsidRDefault="00A2383F" w:rsidP="00A2383F">
            <w:pPr>
              <w:rPr>
                <w:b/>
              </w:rPr>
            </w:pPr>
            <w:r w:rsidRPr="00AA2298">
              <w:rPr>
                <w:bCs/>
                <w:i/>
                <w:iCs/>
                <w:color w:val="4472C4" w:themeColor="accent1"/>
                <w:sz w:val="20"/>
                <w:szCs w:val="20"/>
              </w:rPr>
              <w:t xml:space="preserve">Consolidate use of appropriate conjunctions from previous year groups, e.g. when, if, because, although, until, so, </w:t>
            </w:r>
            <w:proofErr w:type="gramStart"/>
            <w:r w:rsidRPr="00AA2298">
              <w:rPr>
                <w:bCs/>
                <w:i/>
                <w:iCs/>
                <w:color w:val="4472C4" w:themeColor="accent1"/>
                <w:sz w:val="20"/>
                <w:szCs w:val="20"/>
              </w:rPr>
              <w:t>but,</w:t>
            </w:r>
            <w:proofErr w:type="gramEnd"/>
            <w:r w:rsidRPr="00AA2298">
              <w:rPr>
                <w:bCs/>
                <w:i/>
                <w:iCs/>
                <w:color w:val="4472C4" w:themeColor="accent1"/>
                <w:sz w:val="20"/>
                <w:szCs w:val="20"/>
              </w:rPr>
              <w:t xml:space="preserve"> as including those for time, e.g. Before he could react, he….  Beowulf grabbed Grendel’s arm, twisting it forcefully until the beast howled in pain</w:t>
            </w:r>
            <w:r w:rsidRPr="000B6853">
              <w:rPr>
                <w:b/>
              </w:rPr>
              <w:t>.</w:t>
            </w:r>
          </w:p>
          <w:p w14:paraId="2C97AE79" w14:textId="77777777" w:rsidR="00A2383F" w:rsidRDefault="00A2383F" w:rsidP="00A2383F">
            <w:pPr>
              <w:rPr>
                <w:bCs/>
                <w:i/>
                <w:iCs/>
                <w:color w:val="4472C4" w:themeColor="accent1"/>
                <w:sz w:val="20"/>
                <w:szCs w:val="20"/>
              </w:rPr>
            </w:pPr>
            <w:r>
              <w:rPr>
                <w:bCs/>
                <w:i/>
                <w:iCs/>
                <w:color w:val="4472C4" w:themeColor="accent1"/>
                <w:sz w:val="20"/>
                <w:szCs w:val="20"/>
              </w:rPr>
              <w:lastRenderedPageBreak/>
              <w:t xml:space="preserve">Expand range of </w:t>
            </w:r>
            <w:r w:rsidRPr="00AA2298">
              <w:rPr>
                <w:bCs/>
                <w:i/>
                <w:iCs/>
                <w:color w:val="4472C4" w:themeColor="accent1"/>
                <w:sz w:val="20"/>
                <w:szCs w:val="20"/>
              </w:rPr>
              <w:t>adverbials of time, manner and place, e.g. Without a second’s hesitation, he…; with panic rising in his chest,</w:t>
            </w:r>
            <w:r>
              <w:rPr>
                <w:bCs/>
                <w:i/>
                <w:iCs/>
                <w:color w:val="4472C4" w:themeColor="accent1"/>
                <w:sz w:val="20"/>
                <w:szCs w:val="20"/>
              </w:rPr>
              <w:t xml:space="preserve"> </w:t>
            </w:r>
            <w:proofErr w:type="gramStart"/>
            <w:r w:rsidRPr="00AA2298">
              <w:rPr>
                <w:bCs/>
                <w:i/>
                <w:iCs/>
                <w:color w:val="4472C4" w:themeColor="accent1"/>
                <w:sz w:val="20"/>
                <w:szCs w:val="20"/>
              </w:rPr>
              <w:t>he..</w:t>
            </w:r>
            <w:proofErr w:type="gramEnd"/>
            <w:r w:rsidRPr="00AA2298">
              <w:rPr>
                <w:bCs/>
                <w:i/>
                <w:iCs/>
                <w:color w:val="4472C4" w:themeColor="accent1"/>
                <w:sz w:val="20"/>
                <w:szCs w:val="20"/>
              </w:rPr>
              <w:t>…; on the far side of the hall</w:t>
            </w:r>
          </w:p>
          <w:p w14:paraId="520D1B9E" w14:textId="77777777" w:rsidR="00A2383F" w:rsidRDefault="00A2383F" w:rsidP="00A2383F">
            <w:pPr>
              <w:rPr>
                <w:bCs/>
                <w:i/>
                <w:iCs/>
                <w:color w:val="4472C4" w:themeColor="accent1"/>
                <w:sz w:val="20"/>
                <w:szCs w:val="20"/>
              </w:rPr>
            </w:pPr>
            <w:r>
              <w:rPr>
                <w:bCs/>
                <w:i/>
                <w:iCs/>
                <w:color w:val="4472C4" w:themeColor="accent1"/>
                <w:sz w:val="20"/>
                <w:szCs w:val="20"/>
              </w:rPr>
              <w:t>Use of dialogue to show characterisation.</w:t>
            </w:r>
          </w:p>
          <w:p w14:paraId="5BE9570F" w14:textId="77777777" w:rsidR="00A2383F" w:rsidRDefault="00A2383F" w:rsidP="00A2383F">
            <w:pPr>
              <w:rPr>
                <w:bCs/>
                <w:i/>
                <w:iCs/>
                <w:color w:val="4472C4" w:themeColor="accent1"/>
                <w:sz w:val="20"/>
                <w:szCs w:val="20"/>
              </w:rPr>
            </w:pPr>
            <w:r w:rsidRPr="00AA2298">
              <w:rPr>
                <w:bCs/>
                <w:i/>
                <w:iCs/>
                <w:color w:val="4472C4" w:themeColor="accent1"/>
                <w:sz w:val="20"/>
                <w:szCs w:val="20"/>
              </w:rPr>
              <w:t>Introduce punctuation for parenthesis, e.g. use of commas: Grendel, sick with rage, lashed out furiously; use of dashes: Beowulf – his quest accomplished – returned as a hero.</w:t>
            </w:r>
          </w:p>
          <w:p w14:paraId="4A45923C" w14:textId="21BDD269" w:rsidR="00A2383F" w:rsidRDefault="00A2383F" w:rsidP="00A2383F">
            <w:pPr>
              <w:rPr>
                <w:b/>
              </w:rPr>
            </w:pPr>
            <w:r>
              <w:rPr>
                <w:bCs/>
                <w:i/>
                <w:iCs/>
                <w:color w:val="4472C4" w:themeColor="accent1"/>
                <w:sz w:val="20"/>
                <w:szCs w:val="20"/>
              </w:rPr>
              <w:t>Vary sentence length for effect to show pace, e.g. It lunged.  He swerved</w:t>
            </w:r>
          </w:p>
          <w:p w14:paraId="6A07EABD" w14:textId="77777777" w:rsidR="00A2383F" w:rsidRDefault="00A2383F" w:rsidP="00A2383F">
            <w:pPr>
              <w:rPr>
                <w:b/>
              </w:rPr>
            </w:pPr>
          </w:p>
          <w:p w14:paraId="4CC53C36" w14:textId="77777777" w:rsidR="00A2383F" w:rsidRDefault="00A2383F" w:rsidP="00A2383F">
            <w:pPr>
              <w:rPr>
                <w:b/>
              </w:rPr>
            </w:pPr>
          </w:p>
          <w:p w14:paraId="45A3BE81" w14:textId="77777777" w:rsidR="00A2383F" w:rsidRDefault="00A2383F" w:rsidP="00A2383F">
            <w:pPr>
              <w:rPr>
                <w:b/>
              </w:rPr>
            </w:pPr>
          </w:p>
          <w:p w14:paraId="6E3177A7" w14:textId="5DECF556" w:rsidR="00A2383F" w:rsidRPr="00910E0D" w:rsidRDefault="00A2383F" w:rsidP="00A2383F">
            <w:pPr>
              <w:rPr>
                <w:b/>
              </w:rPr>
            </w:pPr>
          </w:p>
        </w:tc>
      </w:tr>
      <w:tr w:rsidR="00A2383F" w14:paraId="0540A774" w14:textId="77777777" w:rsidTr="5146A12B">
        <w:trPr>
          <w:trHeight w:val="430"/>
        </w:trPr>
        <w:tc>
          <w:tcPr>
            <w:tcW w:w="2550" w:type="dxa"/>
          </w:tcPr>
          <w:p w14:paraId="30B4A878" w14:textId="77777777" w:rsidR="00A2383F" w:rsidRPr="00910E0D" w:rsidRDefault="00A2383F" w:rsidP="00A2383F">
            <w:pPr>
              <w:rPr>
                <w:b/>
              </w:rPr>
            </w:pPr>
          </w:p>
        </w:tc>
        <w:tc>
          <w:tcPr>
            <w:tcW w:w="2368" w:type="dxa"/>
            <w:gridSpan w:val="2"/>
          </w:tcPr>
          <w:p w14:paraId="238E53D9" w14:textId="77777777" w:rsidR="00A2383F" w:rsidRDefault="00A2383F" w:rsidP="00A2383F">
            <w:pPr>
              <w:rPr>
                <w:b/>
                <w:color w:val="FF0000"/>
              </w:rPr>
            </w:pPr>
            <w:r w:rsidRPr="00034402">
              <w:rPr>
                <w:b/>
              </w:rPr>
              <w:t>Unit outcome</w:t>
            </w:r>
            <w:r>
              <w:rPr>
                <w:b/>
              </w:rPr>
              <w:t xml:space="preserve"> for best write books – </w:t>
            </w:r>
            <w:r w:rsidRPr="00A03A50">
              <w:rPr>
                <w:b/>
                <w:color w:val="FF0000"/>
              </w:rPr>
              <w:t>recount</w:t>
            </w:r>
          </w:p>
          <w:p w14:paraId="26337BDB" w14:textId="77777777" w:rsidR="00A2383F" w:rsidRPr="00A03A50" w:rsidRDefault="00A2383F" w:rsidP="00A2383F">
            <w:pPr>
              <w:jc w:val="center"/>
              <w:rPr>
                <w:b/>
              </w:rPr>
            </w:pPr>
            <w:r w:rsidRPr="00A03A50">
              <w:rPr>
                <w:b/>
              </w:rPr>
              <w:t>(oral broadcast – focus on journalistic language)</w:t>
            </w:r>
          </w:p>
          <w:p w14:paraId="20235A1A" w14:textId="77777777" w:rsidR="00A2383F" w:rsidRDefault="00A2383F" w:rsidP="00A2383F">
            <w:r w:rsidRPr="00034402">
              <w:rPr>
                <w:b/>
              </w:rPr>
              <w:t>Audience:</w:t>
            </w:r>
            <w:r>
              <w:t xml:space="preserve"> concerned citizens</w:t>
            </w:r>
          </w:p>
          <w:p w14:paraId="07444D3F" w14:textId="77777777" w:rsidR="00A2383F" w:rsidRDefault="00A2383F" w:rsidP="00A2383F">
            <w:r w:rsidRPr="00034402">
              <w:rPr>
                <w:b/>
              </w:rPr>
              <w:lastRenderedPageBreak/>
              <w:t>Purpose:</w:t>
            </w:r>
            <w:r>
              <w:t xml:space="preserve"> to inform and warn</w:t>
            </w:r>
          </w:p>
          <w:p w14:paraId="52B7F54B" w14:textId="62542D65" w:rsidR="00A2383F" w:rsidRPr="00910E0D" w:rsidRDefault="00A2383F" w:rsidP="00A2383F">
            <w:pPr>
              <w:rPr>
                <w:b/>
              </w:rPr>
            </w:pPr>
            <w:r w:rsidRPr="00034402">
              <w:rPr>
                <w:b/>
              </w:rPr>
              <w:t>Outcome:</w:t>
            </w:r>
            <w:r>
              <w:rPr>
                <w:b/>
              </w:rPr>
              <w:t xml:space="preserve"> </w:t>
            </w:r>
            <w:r>
              <w:t>script for a TV broadcast</w:t>
            </w:r>
          </w:p>
        </w:tc>
        <w:tc>
          <w:tcPr>
            <w:tcW w:w="2530" w:type="dxa"/>
            <w:gridSpan w:val="3"/>
          </w:tcPr>
          <w:p w14:paraId="5DC67E98" w14:textId="724032E0" w:rsidR="00A2383F" w:rsidRDefault="00A2383F" w:rsidP="00A2383F">
            <w:pPr>
              <w:rPr>
                <w:b/>
              </w:rPr>
            </w:pPr>
          </w:p>
        </w:tc>
        <w:tc>
          <w:tcPr>
            <w:tcW w:w="4686" w:type="dxa"/>
            <w:gridSpan w:val="4"/>
          </w:tcPr>
          <w:p w14:paraId="29F47142" w14:textId="77777777" w:rsidR="00A2383F" w:rsidRDefault="00A2383F" w:rsidP="00A2383F">
            <w:pPr>
              <w:rPr>
                <w:b/>
                <w:color w:val="FF0000"/>
              </w:rPr>
            </w:pPr>
            <w:r w:rsidRPr="00034402">
              <w:rPr>
                <w:b/>
              </w:rPr>
              <w:t>Unit outcome</w:t>
            </w:r>
            <w:r>
              <w:rPr>
                <w:b/>
              </w:rPr>
              <w:t xml:space="preserve"> for best write books –</w:t>
            </w:r>
            <w:r>
              <w:rPr>
                <w:b/>
                <w:color w:val="0070C0"/>
              </w:rPr>
              <w:t xml:space="preserve"> </w:t>
            </w:r>
            <w:r w:rsidRPr="00860A76">
              <w:rPr>
                <w:b/>
                <w:color w:val="0070C0"/>
              </w:rPr>
              <w:t>persuasive text</w:t>
            </w:r>
          </w:p>
          <w:p w14:paraId="21A9CAE5" w14:textId="77777777" w:rsidR="00A2383F" w:rsidRPr="001A6E23" w:rsidRDefault="00A2383F" w:rsidP="00A2383F">
            <w:pPr>
              <w:jc w:val="center"/>
              <w:rPr>
                <w:i/>
              </w:rPr>
            </w:pPr>
            <w:r>
              <w:rPr>
                <w:b/>
              </w:rPr>
              <w:t>(Advertising adventure holiday for intrepid explorers to visit the rainforest</w:t>
            </w:r>
            <w:r w:rsidRPr="001A6E23">
              <w:rPr>
                <w:i/>
              </w:rPr>
              <w:t>)</w:t>
            </w:r>
          </w:p>
          <w:p w14:paraId="09D96579" w14:textId="77777777" w:rsidR="00A2383F" w:rsidRDefault="00A2383F" w:rsidP="00A2383F">
            <w:r w:rsidRPr="00034402">
              <w:rPr>
                <w:b/>
              </w:rPr>
              <w:t>Audience:</w:t>
            </w:r>
            <w:r>
              <w:t xml:space="preserve"> explorers</w:t>
            </w:r>
          </w:p>
          <w:p w14:paraId="741681DC" w14:textId="77777777" w:rsidR="00A2383F" w:rsidRDefault="00A2383F" w:rsidP="00A2383F">
            <w:r w:rsidRPr="00034402">
              <w:rPr>
                <w:b/>
              </w:rPr>
              <w:t>Purpose:</w:t>
            </w:r>
            <w:r>
              <w:t xml:space="preserve"> to persuade</w:t>
            </w:r>
          </w:p>
          <w:p w14:paraId="017C68EA" w14:textId="1E80C9E3" w:rsidR="00A2383F" w:rsidRDefault="00A2383F" w:rsidP="00A2383F">
            <w:r w:rsidRPr="00034402">
              <w:rPr>
                <w:b/>
              </w:rPr>
              <w:t>Outcome:</w:t>
            </w:r>
            <w:r>
              <w:rPr>
                <w:b/>
              </w:rPr>
              <w:t xml:space="preserve"> </w:t>
            </w:r>
            <w:r>
              <w:t>brochure</w:t>
            </w:r>
          </w:p>
        </w:tc>
        <w:tc>
          <w:tcPr>
            <w:tcW w:w="2359" w:type="dxa"/>
            <w:gridSpan w:val="2"/>
          </w:tcPr>
          <w:p w14:paraId="673279F5" w14:textId="77777777" w:rsidR="00A2383F" w:rsidRDefault="00A2383F" w:rsidP="00A2383F">
            <w:pPr>
              <w:rPr>
                <w:b/>
                <w:color w:val="FF0000"/>
              </w:rPr>
            </w:pPr>
            <w:r w:rsidRPr="00034402">
              <w:rPr>
                <w:b/>
              </w:rPr>
              <w:t>Unit outcome</w:t>
            </w:r>
            <w:r>
              <w:rPr>
                <w:b/>
              </w:rPr>
              <w:t xml:space="preserve"> for best write books – </w:t>
            </w:r>
            <w:r w:rsidRPr="00A9764F">
              <w:rPr>
                <w:b/>
                <w:color w:val="0070C0"/>
              </w:rPr>
              <w:t>newspaper report</w:t>
            </w:r>
          </w:p>
          <w:p w14:paraId="167D8FE3" w14:textId="77777777" w:rsidR="00A2383F" w:rsidRPr="00A03A50" w:rsidRDefault="00A2383F" w:rsidP="00A2383F">
            <w:pPr>
              <w:jc w:val="center"/>
              <w:rPr>
                <w:b/>
              </w:rPr>
            </w:pPr>
            <w:r w:rsidRPr="00A03A50">
              <w:rPr>
                <w:b/>
              </w:rPr>
              <w:t>(</w:t>
            </w:r>
            <w:r>
              <w:rPr>
                <w:b/>
              </w:rPr>
              <w:t>Beowulf’s victory</w:t>
            </w:r>
            <w:r w:rsidRPr="00A03A50">
              <w:rPr>
                <w:b/>
              </w:rPr>
              <w:t>)</w:t>
            </w:r>
          </w:p>
          <w:p w14:paraId="6A05AFCF" w14:textId="77777777" w:rsidR="00A2383F" w:rsidRDefault="00A2383F" w:rsidP="00A2383F">
            <w:pPr>
              <w:rPr>
                <w:b/>
              </w:rPr>
            </w:pPr>
            <w:r w:rsidRPr="00034402">
              <w:rPr>
                <w:b/>
              </w:rPr>
              <w:t>Audience:</w:t>
            </w:r>
            <w:r>
              <w:t xml:space="preserve"> Viking citizens</w:t>
            </w:r>
            <w:r w:rsidRPr="00034402">
              <w:rPr>
                <w:b/>
              </w:rPr>
              <w:t xml:space="preserve"> </w:t>
            </w:r>
          </w:p>
          <w:p w14:paraId="773688D0" w14:textId="77777777" w:rsidR="00A2383F" w:rsidRDefault="00A2383F" w:rsidP="00A2383F">
            <w:r w:rsidRPr="00034402">
              <w:rPr>
                <w:b/>
              </w:rPr>
              <w:t>Purpose:</w:t>
            </w:r>
            <w:r>
              <w:t xml:space="preserve"> to recount</w:t>
            </w:r>
          </w:p>
          <w:p w14:paraId="022B93FE" w14:textId="77777777" w:rsidR="00A2383F" w:rsidRDefault="00A2383F" w:rsidP="00A2383F">
            <w:r w:rsidRPr="00034402">
              <w:rPr>
                <w:b/>
              </w:rPr>
              <w:lastRenderedPageBreak/>
              <w:t>Outcome:</w:t>
            </w:r>
            <w:r>
              <w:rPr>
                <w:b/>
              </w:rPr>
              <w:t xml:space="preserve"> </w:t>
            </w:r>
            <w:r w:rsidRPr="00A9764F">
              <w:t>newspaper report</w:t>
            </w:r>
          </w:p>
          <w:p w14:paraId="1B116447" w14:textId="67ADFAB4" w:rsidR="00A2383F" w:rsidRPr="00910E0D" w:rsidRDefault="00A2383F" w:rsidP="00A2383F">
            <w:pPr>
              <w:rPr>
                <w:b/>
              </w:rPr>
            </w:pPr>
          </w:p>
        </w:tc>
      </w:tr>
      <w:tr w:rsidR="00A2383F" w14:paraId="2C028A1C" w14:textId="77777777" w:rsidTr="5146A12B">
        <w:trPr>
          <w:trHeight w:val="430"/>
        </w:trPr>
        <w:tc>
          <w:tcPr>
            <w:tcW w:w="2550" w:type="dxa"/>
          </w:tcPr>
          <w:p w14:paraId="1C64AE56" w14:textId="158579ED" w:rsidR="00A2383F" w:rsidRPr="00910E0D" w:rsidRDefault="00A2383F" w:rsidP="00A2383F">
            <w:pPr>
              <w:rPr>
                <w:b/>
              </w:rPr>
            </w:pPr>
          </w:p>
        </w:tc>
        <w:tc>
          <w:tcPr>
            <w:tcW w:w="2368" w:type="dxa"/>
            <w:gridSpan w:val="2"/>
          </w:tcPr>
          <w:p w14:paraId="5C2461BC" w14:textId="77777777" w:rsidR="00A2383F" w:rsidRDefault="00A2383F" w:rsidP="00A2383F">
            <w:pPr>
              <w:rPr>
                <w:b/>
              </w:rPr>
            </w:pPr>
            <w:r>
              <w:rPr>
                <w:b/>
              </w:rPr>
              <w:t>GPS links to be taught:</w:t>
            </w:r>
          </w:p>
          <w:p w14:paraId="245F034D" w14:textId="77777777" w:rsidR="00A2383F" w:rsidRPr="00D222C0" w:rsidRDefault="00A2383F" w:rsidP="00A2383F">
            <w:pPr>
              <w:rPr>
                <w:b/>
                <w:i/>
                <w:iCs/>
                <w:sz w:val="16"/>
                <w:szCs w:val="16"/>
              </w:rPr>
            </w:pPr>
            <w:r w:rsidRPr="00D222C0">
              <w:rPr>
                <w:bCs/>
                <w:i/>
                <w:iCs/>
                <w:color w:val="4472C4" w:themeColor="accent1"/>
                <w:sz w:val="16"/>
                <w:szCs w:val="16"/>
              </w:rPr>
              <w:t xml:space="preserve">Reinforce consistently accurate use of punctuation from previous years, i.e. capital letters to start sentences and for proper nouns; full stops to end sentences; use </w:t>
            </w:r>
            <w:proofErr w:type="gramStart"/>
            <w:r w:rsidRPr="00D222C0">
              <w:rPr>
                <w:bCs/>
                <w:i/>
                <w:iCs/>
                <w:color w:val="4472C4" w:themeColor="accent1"/>
                <w:sz w:val="16"/>
                <w:szCs w:val="16"/>
              </w:rPr>
              <w:t>of ?</w:t>
            </w:r>
            <w:proofErr w:type="gramEnd"/>
            <w:r w:rsidRPr="00D222C0">
              <w:rPr>
                <w:bCs/>
                <w:i/>
                <w:iCs/>
                <w:color w:val="4472C4" w:themeColor="accent1"/>
                <w:sz w:val="16"/>
                <w:szCs w:val="16"/>
              </w:rPr>
              <w:t xml:space="preserve"> </w:t>
            </w:r>
            <w:proofErr w:type="gramStart"/>
            <w:r w:rsidRPr="00D222C0">
              <w:rPr>
                <w:bCs/>
                <w:i/>
                <w:iCs/>
                <w:color w:val="4472C4" w:themeColor="accent1"/>
                <w:sz w:val="16"/>
                <w:szCs w:val="16"/>
              </w:rPr>
              <w:t>and !</w:t>
            </w:r>
            <w:proofErr w:type="gramEnd"/>
            <w:r w:rsidRPr="00D222C0">
              <w:rPr>
                <w:bCs/>
                <w:i/>
                <w:iCs/>
                <w:color w:val="4472C4" w:themeColor="accent1"/>
                <w:sz w:val="16"/>
                <w:szCs w:val="16"/>
              </w:rPr>
              <w:t xml:space="preserve">; commas for lists and to mark phrases and clauses; use of </w:t>
            </w:r>
            <w:r>
              <w:rPr>
                <w:bCs/>
                <w:i/>
                <w:iCs/>
                <w:color w:val="4472C4" w:themeColor="accent1"/>
                <w:sz w:val="16"/>
                <w:szCs w:val="16"/>
              </w:rPr>
              <w:t>parenthesis</w:t>
            </w:r>
          </w:p>
          <w:p w14:paraId="7AC65A36" w14:textId="77777777" w:rsidR="00A2383F" w:rsidRDefault="00A2383F" w:rsidP="00A2383F">
            <w:pPr>
              <w:rPr>
                <w:bCs/>
                <w:i/>
                <w:iCs/>
                <w:color w:val="4472C4" w:themeColor="accent1"/>
              </w:rPr>
            </w:pPr>
            <w:r w:rsidRPr="00AB5F9D">
              <w:rPr>
                <w:bCs/>
                <w:i/>
                <w:iCs/>
                <w:color w:val="4472C4" w:themeColor="accent1"/>
              </w:rPr>
              <w:t xml:space="preserve">Continue to build on </w:t>
            </w:r>
            <w:r>
              <w:rPr>
                <w:bCs/>
                <w:i/>
                <w:iCs/>
                <w:color w:val="4472C4" w:themeColor="accent1"/>
              </w:rPr>
              <w:t xml:space="preserve">journalistic </w:t>
            </w:r>
            <w:r w:rsidRPr="00AB5F9D">
              <w:rPr>
                <w:bCs/>
                <w:i/>
                <w:iCs/>
                <w:color w:val="4472C4" w:themeColor="accent1"/>
              </w:rPr>
              <w:t xml:space="preserve">skills from autumn </w:t>
            </w:r>
            <w:r>
              <w:rPr>
                <w:bCs/>
                <w:i/>
                <w:iCs/>
                <w:color w:val="4472C4" w:themeColor="accent1"/>
              </w:rPr>
              <w:t xml:space="preserve">1 </w:t>
            </w:r>
            <w:r w:rsidRPr="00AB5F9D">
              <w:rPr>
                <w:bCs/>
                <w:i/>
                <w:iCs/>
                <w:color w:val="4472C4" w:themeColor="accent1"/>
              </w:rPr>
              <w:t>term</w:t>
            </w:r>
            <w:r>
              <w:rPr>
                <w:bCs/>
                <w:i/>
                <w:iCs/>
                <w:color w:val="4472C4" w:themeColor="accent1"/>
              </w:rPr>
              <w:t xml:space="preserve"> plus…</w:t>
            </w:r>
          </w:p>
          <w:p w14:paraId="5D80DEA0" w14:textId="267FBF8E" w:rsidR="00A2383F" w:rsidRPr="00910E0D" w:rsidRDefault="00A2383F" w:rsidP="00A2383F">
            <w:pPr>
              <w:rPr>
                <w:b/>
              </w:rPr>
            </w:pPr>
            <w:r>
              <w:rPr>
                <w:bCs/>
                <w:i/>
                <w:iCs/>
                <w:color w:val="4472C4" w:themeColor="accent1"/>
              </w:rPr>
              <w:t>Direct address to the listener/viewer with a more informal tone.</w:t>
            </w:r>
          </w:p>
        </w:tc>
        <w:tc>
          <w:tcPr>
            <w:tcW w:w="2530" w:type="dxa"/>
            <w:gridSpan w:val="3"/>
          </w:tcPr>
          <w:p w14:paraId="33E9819C" w14:textId="427D5E15" w:rsidR="00A2383F" w:rsidRPr="00034402" w:rsidRDefault="00A2383F" w:rsidP="00A2383F">
            <w:pPr>
              <w:rPr>
                <w:b/>
              </w:rPr>
            </w:pPr>
          </w:p>
        </w:tc>
        <w:tc>
          <w:tcPr>
            <w:tcW w:w="4686" w:type="dxa"/>
            <w:gridSpan w:val="4"/>
          </w:tcPr>
          <w:p w14:paraId="4D9D46E7" w14:textId="77777777" w:rsidR="00A2383F" w:rsidRPr="00AE0420" w:rsidRDefault="00A2383F" w:rsidP="00A2383F">
            <w:pPr>
              <w:rPr>
                <w:b/>
                <w:i/>
                <w:iCs/>
                <w:color w:val="4472C4" w:themeColor="accent1"/>
                <w:sz w:val="20"/>
                <w:szCs w:val="20"/>
              </w:rPr>
            </w:pPr>
            <w:r w:rsidRPr="00AE0420">
              <w:rPr>
                <w:b/>
                <w:i/>
                <w:iCs/>
                <w:color w:val="4472C4" w:themeColor="accent1"/>
                <w:sz w:val="20"/>
                <w:szCs w:val="20"/>
              </w:rPr>
              <w:t>GPS links to be taught:</w:t>
            </w:r>
          </w:p>
          <w:p w14:paraId="25B5EE00" w14:textId="77777777" w:rsidR="00A2383F" w:rsidRPr="00AE0420" w:rsidRDefault="00A2383F" w:rsidP="00A2383F">
            <w:pPr>
              <w:rPr>
                <w:bCs/>
                <w:i/>
                <w:iCs/>
                <w:color w:val="4472C4" w:themeColor="accent1"/>
                <w:sz w:val="20"/>
                <w:szCs w:val="20"/>
              </w:rPr>
            </w:pPr>
            <w:r w:rsidRPr="00AE0420">
              <w:rPr>
                <w:bCs/>
                <w:i/>
                <w:iCs/>
                <w:color w:val="4472C4" w:themeColor="accent1"/>
                <w:sz w:val="20"/>
                <w:szCs w:val="20"/>
              </w:rPr>
              <w:t>Reinforce skills as above where appropriate plus…</w:t>
            </w:r>
          </w:p>
          <w:p w14:paraId="4F7846EC" w14:textId="77777777" w:rsidR="00A2383F" w:rsidRPr="00AE0420" w:rsidRDefault="00A2383F" w:rsidP="00A2383F">
            <w:pPr>
              <w:spacing w:after="160" w:line="259" w:lineRule="auto"/>
              <w:contextualSpacing/>
              <w:rPr>
                <w:rFonts w:ascii="Calibri" w:eastAsia="Calibri" w:hAnsi="Calibri" w:cs="Times New Roman"/>
                <w:i/>
                <w:iCs/>
                <w:color w:val="4472C4" w:themeColor="accent1"/>
                <w:sz w:val="20"/>
                <w:szCs w:val="20"/>
              </w:rPr>
            </w:pPr>
            <w:r w:rsidRPr="00B07C33">
              <w:rPr>
                <w:rFonts w:ascii="Calibri" w:eastAsia="Calibri" w:hAnsi="Calibri" w:cs="Times New Roman"/>
                <w:i/>
                <w:iCs/>
                <w:color w:val="4472C4" w:themeColor="accent1"/>
                <w:sz w:val="20"/>
                <w:szCs w:val="20"/>
              </w:rPr>
              <w:t>Expan</w:t>
            </w:r>
            <w:r w:rsidRPr="00AE0420">
              <w:rPr>
                <w:rFonts w:ascii="Calibri" w:eastAsia="Calibri" w:hAnsi="Calibri" w:cs="Times New Roman"/>
                <w:i/>
                <w:iCs/>
                <w:color w:val="4472C4" w:themeColor="accent1"/>
                <w:sz w:val="20"/>
                <w:szCs w:val="20"/>
              </w:rPr>
              <w:t>ded noun phrases with hyphens, e.g. a once-in-a-lifetime-opportunity</w:t>
            </w:r>
          </w:p>
          <w:p w14:paraId="5445AC2B" w14:textId="77777777" w:rsidR="00A2383F" w:rsidRPr="00B07C33" w:rsidRDefault="00A2383F" w:rsidP="00A2383F">
            <w:pPr>
              <w:spacing w:after="160" w:line="259" w:lineRule="auto"/>
              <w:contextualSpacing/>
              <w:rPr>
                <w:rFonts w:ascii="Calibri" w:eastAsia="Calibri" w:hAnsi="Calibri" w:cs="Times New Roman"/>
                <w:i/>
                <w:iCs/>
                <w:color w:val="4472C4" w:themeColor="accent1"/>
                <w:sz w:val="20"/>
                <w:szCs w:val="20"/>
              </w:rPr>
            </w:pPr>
            <w:r w:rsidRPr="00B07C33">
              <w:rPr>
                <w:rFonts w:ascii="Calibri" w:eastAsia="Calibri" w:hAnsi="Calibri" w:cs="Times New Roman"/>
                <w:i/>
                <w:iCs/>
                <w:color w:val="4472C4" w:themeColor="accent1"/>
                <w:sz w:val="20"/>
                <w:szCs w:val="20"/>
              </w:rPr>
              <w:t>Use of wider range of verb forms, e.g. modal: Ever</w:t>
            </w:r>
            <w:r>
              <w:rPr>
                <w:rFonts w:ascii="Calibri" w:eastAsia="Calibri" w:hAnsi="Calibri" w:cs="Times New Roman"/>
                <w:i/>
                <w:iCs/>
                <w:color w:val="4472C4" w:themeColor="accent1"/>
                <w:sz w:val="20"/>
                <w:szCs w:val="20"/>
              </w:rPr>
              <w:t xml:space="preserve">ybody </w:t>
            </w:r>
            <w:r w:rsidRPr="00B07C33">
              <w:rPr>
                <w:rFonts w:ascii="Calibri" w:eastAsia="Calibri" w:hAnsi="Calibri" w:cs="Times New Roman"/>
                <w:i/>
                <w:iCs/>
                <w:color w:val="4472C4" w:themeColor="accent1"/>
                <w:sz w:val="20"/>
                <w:szCs w:val="20"/>
              </w:rPr>
              <w:t xml:space="preserve">should have the opportunity to…; You must </w:t>
            </w:r>
            <w:r>
              <w:rPr>
                <w:rFonts w:ascii="Calibri" w:eastAsia="Calibri" w:hAnsi="Calibri" w:cs="Times New Roman"/>
                <w:i/>
                <w:iCs/>
                <w:color w:val="4472C4" w:themeColor="accent1"/>
                <w:sz w:val="20"/>
                <w:szCs w:val="20"/>
              </w:rPr>
              <w:t>visit this…</w:t>
            </w:r>
          </w:p>
          <w:p w14:paraId="0FEABEB2" w14:textId="77777777" w:rsidR="00A2383F" w:rsidRPr="00B07C33" w:rsidRDefault="00A2383F" w:rsidP="00A2383F">
            <w:pPr>
              <w:spacing w:after="160" w:line="259" w:lineRule="auto"/>
              <w:contextualSpacing/>
              <w:rPr>
                <w:rFonts w:ascii="Calibri" w:eastAsia="Calibri" w:hAnsi="Calibri" w:cs="Times New Roman"/>
                <w:i/>
                <w:iCs/>
                <w:color w:val="4472C4" w:themeColor="accent1"/>
                <w:sz w:val="20"/>
                <w:szCs w:val="20"/>
              </w:rPr>
            </w:pPr>
            <w:r w:rsidRPr="00B07C33">
              <w:rPr>
                <w:rFonts w:ascii="Calibri" w:eastAsia="Calibri" w:hAnsi="Calibri" w:cs="Times New Roman"/>
                <w:i/>
                <w:iCs/>
                <w:color w:val="4472C4" w:themeColor="accent1"/>
                <w:sz w:val="20"/>
                <w:szCs w:val="20"/>
              </w:rPr>
              <w:t xml:space="preserve">Adverbs to show possibility or degree, e.g. It is highly likely </w:t>
            </w:r>
            <w:proofErr w:type="spellStart"/>
            <w:proofErr w:type="gramStart"/>
            <w:r w:rsidRPr="00B07C33">
              <w:rPr>
                <w:rFonts w:ascii="Calibri" w:eastAsia="Calibri" w:hAnsi="Calibri" w:cs="Times New Roman"/>
                <w:i/>
                <w:iCs/>
                <w:color w:val="4472C4" w:themeColor="accent1"/>
                <w:sz w:val="20"/>
                <w:szCs w:val="20"/>
              </w:rPr>
              <w:t>that..</w:t>
            </w:r>
            <w:proofErr w:type="gramEnd"/>
            <w:r w:rsidRPr="00B07C33">
              <w:rPr>
                <w:rFonts w:ascii="Calibri" w:eastAsia="Calibri" w:hAnsi="Calibri" w:cs="Times New Roman"/>
                <w:i/>
                <w:iCs/>
                <w:color w:val="4472C4" w:themeColor="accent1"/>
                <w:sz w:val="20"/>
                <w:szCs w:val="20"/>
              </w:rPr>
              <w:t>Surely</w:t>
            </w:r>
            <w:proofErr w:type="spellEnd"/>
            <w:r w:rsidRPr="00B07C33">
              <w:rPr>
                <w:rFonts w:ascii="Calibri" w:eastAsia="Calibri" w:hAnsi="Calibri" w:cs="Times New Roman"/>
                <w:i/>
                <w:iCs/>
                <w:color w:val="4472C4" w:themeColor="accent1"/>
                <w:sz w:val="20"/>
                <w:szCs w:val="20"/>
              </w:rPr>
              <w:t xml:space="preserve"> you can understand why…</w:t>
            </w:r>
          </w:p>
          <w:p w14:paraId="3BA27AAC" w14:textId="77777777" w:rsidR="00A2383F" w:rsidRDefault="00A2383F" w:rsidP="00A2383F">
            <w:pPr>
              <w:spacing w:after="160" w:line="259" w:lineRule="auto"/>
              <w:contextualSpacing/>
              <w:rPr>
                <w:rFonts w:ascii="Calibri" w:eastAsia="Calibri" w:hAnsi="Calibri" w:cs="Times New Roman"/>
                <w:i/>
                <w:iCs/>
                <w:color w:val="4472C4" w:themeColor="accent1"/>
                <w:sz w:val="20"/>
                <w:szCs w:val="20"/>
              </w:rPr>
            </w:pPr>
            <w:r w:rsidRPr="00B07C33">
              <w:rPr>
                <w:rFonts w:ascii="Calibri" w:eastAsia="Calibri" w:hAnsi="Calibri" w:cs="Times New Roman"/>
                <w:i/>
                <w:iCs/>
                <w:color w:val="4472C4" w:themeColor="accent1"/>
                <w:sz w:val="20"/>
                <w:szCs w:val="20"/>
              </w:rPr>
              <w:t>Use of relative clauses to embed information, e.g.</w:t>
            </w:r>
            <w:r>
              <w:rPr>
                <w:rFonts w:ascii="Calibri" w:eastAsia="Calibri" w:hAnsi="Calibri" w:cs="Times New Roman"/>
                <w:i/>
                <w:iCs/>
                <w:color w:val="4472C4" w:themeColor="accent1"/>
                <w:sz w:val="20"/>
                <w:szCs w:val="20"/>
              </w:rPr>
              <w:t xml:space="preserve"> Our rainforest tribe excursions</w:t>
            </w:r>
            <w:r w:rsidRPr="00B07C33">
              <w:rPr>
                <w:rFonts w:ascii="Calibri" w:eastAsia="Calibri" w:hAnsi="Calibri" w:cs="Times New Roman"/>
                <w:i/>
                <w:iCs/>
                <w:color w:val="4472C4" w:themeColor="accent1"/>
                <w:sz w:val="20"/>
                <w:szCs w:val="20"/>
              </w:rPr>
              <w:t xml:space="preserve">, </w:t>
            </w:r>
            <w:r>
              <w:rPr>
                <w:rFonts w:ascii="Calibri" w:eastAsia="Calibri" w:hAnsi="Calibri" w:cs="Times New Roman"/>
                <w:i/>
                <w:iCs/>
                <w:color w:val="4472C4" w:themeColor="accent1"/>
                <w:sz w:val="20"/>
                <w:szCs w:val="20"/>
              </w:rPr>
              <w:t xml:space="preserve">which are open </w:t>
            </w:r>
            <w:proofErr w:type="gramStart"/>
            <w:r>
              <w:rPr>
                <w:rFonts w:ascii="Calibri" w:eastAsia="Calibri" w:hAnsi="Calibri" w:cs="Times New Roman"/>
                <w:i/>
                <w:iCs/>
                <w:color w:val="4472C4" w:themeColor="accent1"/>
                <w:sz w:val="20"/>
                <w:szCs w:val="20"/>
              </w:rPr>
              <w:t>to  all</w:t>
            </w:r>
            <w:proofErr w:type="gramEnd"/>
            <w:r>
              <w:rPr>
                <w:rFonts w:ascii="Calibri" w:eastAsia="Calibri" w:hAnsi="Calibri" w:cs="Times New Roman"/>
                <w:i/>
                <w:iCs/>
                <w:color w:val="4472C4" w:themeColor="accent1"/>
                <w:sz w:val="20"/>
                <w:szCs w:val="20"/>
              </w:rPr>
              <w:t xml:space="preserve"> ages, are always very popular.</w:t>
            </w:r>
          </w:p>
          <w:p w14:paraId="6348E150" w14:textId="77777777" w:rsidR="00A2383F" w:rsidRPr="00B07C33" w:rsidRDefault="00A2383F" w:rsidP="00A2383F">
            <w:pPr>
              <w:spacing w:after="160" w:line="259" w:lineRule="auto"/>
              <w:contextualSpacing/>
              <w:rPr>
                <w:rFonts w:ascii="Calibri" w:eastAsia="Calibri" w:hAnsi="Calibri" w:cs="Times New Roman"/>
                <w:i/>
                <w:iCs/>
                <w:color w:val="4472C4" w:themeColor="accent1"/>
                <w:sz w:val="20"/>
                <w:szCs w:val="20"/>
              </w:rPr>
            </w:pPr>
            <w:r w:rsidRPr="00B07C33">
              <w:rPr>
                <w:rFonts w:ascii="Calibri" w:eastAsia="Calibri" w:hAnsi="Calibri" w:cs="Times New Roman"/>
                <w:i/>
                <w:iCs/>
                <w:color w:val="4472C4" w:themeColor="accent1"/>
                <w:sz w:val="20"/>
                <w:szCs w:val="20"/>
              </w:rPr>
              <w:t>.</w:t>
            </w:r>
          </w:p>
          <w:p w14:paraId="0E1D1380" w14:textId="77777777" w:rsidR="00A2383F" w:rsidRPr="002F6EA1" w:rsidRDefault="00A2383F" w:rsidP="00A2383F">
            <w:pPr>
              <w:rPr>
                <w:bCs/>
                <w:i/>
                <w:iCs/>
                <w:color w:val="4472C4" w:themeColor="accent1"/>
                <w:sz w:val="20"/>
                <w:szCs w:val="20"/>
              </w:rPr>
            </w:pPr>
          </w:p>
        </w:tc>
        <w:tc>
          <w:tcPr>
            <w:tcW w:w="2359" w:type="dxa"/>
            <w:gridSpan w:val="2"/>
          </w:tcPr>
          <w:p w14:paraId="59FAF542" w14:textId="77777777" w:rsidR="00A2383F" w:rsidRDefault="00A2383F" w:rsidP="00A2383F">
            <w:pPr>
              <w:rPr>
                <w:b/>
              </w:rPr>
            </w:pPr>
            <w:r>
              <w:rPr>
                <w:b/>
              </w:rPr>
              <w:t>GPS links to be taught:</w:t>
            </w:r>
          </w:p>
          <w:p w14:paraId="0B9FDCF1" w14:textId="77777777" w:rsidR="00A2383F" w:rsidRDefault="00A2383F" w:rsidP="00A2383F">
            <w:pPr>
              <w:rPr>
                <w:bCs/>
                <w:i/>
                <w:iCs/>
                <w:color w:val="4472C4" w:themeColor="accent1"/>
                <w:sz w:val="20"/>
                <w:szCs w:val="20"/>
              </w:rPr>
            </w:pPr>
            <w:r>
              <w:rPr>
                <w:bCs/>
                <w:i/>
                <w:iCs/>
                <w:color w:val="4472C4" w:themeColor="accent1"/>
                <w:sz w:val="20"/>
                <w:szCs w:val="20"/>
              </w:rPr>
              <w:t>As above (where appropriate) plus…</w:t>
            </w:r>
          </w:p>
          <w:p w14:paraId="0EEBB59D" w14:textId="77777777" w:rsidR="00A2383F" w:rsidRPr="00114A89" w:rsidRDefault="00A2383F" w:rsidP="00A2383F">
            <w:pPr>
              <w:rPr>
                <w:bCs/>
                <w:i/>
                <w:iCs/>
                <w:color w:val="4472C4" w:themeColor="accent1"/>
                <w:sz w:val="20"/>
                <w:szCs w:val="20"/>
              </w:rPr>
            </w:pPr>
            <w:r w:rsidRPr="00114A89">
              <w:rPr>
                <w:bCs/>
                <w:i/>
                <w:iCs/>
                <w:color w:val="4472C4" w:themeColor="accent1"/>
                <w:sz w:val="20"/>
                <w:szCs w:val="20"/>
              </w:rPr>
              <w:t>3rd person formal language</w:t>
            </w:r>
          </w:p>
          <w:p w14:paraId="03A2F406" w14:textId="77777777" w:rsidR="00A2383F" w:rsidRDefault="00A2383F" w:rsidP="00A2383F">
            <w:pPr>
              <w:rPr>
                <w:bCs/>
                <w:i/>
                <w:iCs/>
                <w:color w:val="4472C4" w:themeColor="accent1"/>
                <w:sz w:val="20"/>
                <w:szCs w:val="20"/>
              </w:rPr>
            </w:pPr>
            <w:r>
              <w:rPr>
                <w:bCs/>
                <w:i/>
                <w:iCs/>
                <w:color w:val="4472C4" w:themeColor="accent1"/>
                <w:sz w:val="20"/>
                <w:szCs w:val="20"/>
              </w:rPr>
              <w:t xml:space="preserve">Range of </w:t>
            </w:r>
            <w:r w:rsidRPr="002F6EA1">
              <w:rPr>
                <w:bCs/>
                <w:i/>
                <w:iCs/>
                <w:color w:val="4472C4" w:themeColor="accent1"/>
                <w:sz w:val="20"/>
                <w:szCs w:val="20"/>
              </w:rPr>
              <w:t>tense</w:t>
            </w:r>
            <w:r>
              <w:rPr>
                <w:bCs/>
                <w:i/>
                <w:iCs/>
                <w:color w:val="4472C4" w:themeColor="accent1"/>
                <w:sz w:val="20"/>
                <w:szCs w:val="20"/>
              </w:rPr>
              <w:t xml:space="preserve">s used, </w:t>
            </w:r>
            <w:r w:rsidRPr="002F6EA1">
              <w:rPr>
                <w:bCs/>
                <w:i/>
                <w:iCs/>
                <w:color w:val="4472C4" w:themeColor="accent1"/>
                <w:sz w:val="20"/>
                <w:szCs w:val="20"/>
              </w:rPr>
              <w:t>e.g. past progressive: As Beowulf was entering the mead hall…; p</w:t>
            </w:r>
            <w:r>
              <w:rPr>
                <w:bCs/>
                <w:i/>
                <w:iCs/>
                <w:color w:val="4472C4" w:themeColor="accent1"/>
                <w:sz w:val="20"/>
                <w:szCs w:val="20"/>
              </w:rPr>
              <w:t>ast perfect: Beowulf had prepared well…present progressive: Our citizens are celebrating his great victory</w:t>
            </w:r>
            <w:r w:rsidRPr="002F6EA1">
              <w:rPr>
                <w:bCs/>
                <w:i/>
                <w:iCs/>
                <w:color w:val="4472C4" w:themeColor="accent1"/>
                <w:sz w:val="20"/>
                <w:szCs w:val="20"/>
              </w:rPr>
              <w:t xml:space="preserve"> </w:t>
            </w:r>
          </w:p>
          <w:p w14:paraId="1D782F32" w14:textId="77777777" w:rsidR="00A2383F" w:rsidRDefault="00A2383F" w:rsidP="00A2383F">
            <w:pPr>
              <w:rPr>
                <w:bCs/>
                <w:i/>
                <w:iCs/>
                <w:color w:val="4472C4" w:themeColor="accent1"/>
                <w:sz w:val="20"/>
                <w:szCs w:val="20"/>
              </w:rPr>
            </w:pPr>
            <w:r>
              <w:rPr>
                <w:bCs/>
                <w:i/>
                <w:iCs/>
                <w:color w:val="4472C4" w:themeColor="accent1"/>
                <w:sz w:val="20"/>
                <w:szCs w:val="20"/>
              </w:rPr>
              <w:t xml:space="preserve">Introduce use </w:t>
            </w:r>
            <w:r w:rsidRPr="002F6EA1">
              <w:rPr>
                <w:bCs/>
                <w:i/>
                <w:iCs/>
                <w:color w:val="4472C4" w:themeColor="accent1"/>
                <w:sz w:val="20"/>
                <w:szCs w:val="20"/>
              </w:rPr>
              <w:t>of relative clauses</w:t>
            </w:r>
            <w:r>
              <w:rPr>
                <w:bCs/>
                <w:i/>
                <w:iCs/>
                <w:color w:val="4472C4" w:themeColor="accent1"/>
                <w:sz w:val="20"/>
                <w:szCs w:val="20"/>
              </w:rPr>
              <w:t>, e.g. Beowulf, who defeated the creature unarmed, has been declared a national hero.</w:t>
            </w:r>
          </w:p>
          <w:p w14:paraId="26B760AA" w14:textId="77777777" w:rsidR="00A2383F" w:rsidRPr="002F6EA1" w:rsidRDefault="00A2383F" w:rsidP="00A2383F">
            <w:pPr>
              <w:rPr>
                <w:bCs/>
                <w:i/>
                <w:iCs/>
                <w:color w:val="4472C4" w:themeColor="accent1"/>
                <w:sz w:val="20"/>
                <w:szCs w:val="20"/>
              </w:rPr>
            </w:pPr>
            <w:r w:rsidRPr="002F6EA1">
              <w:rPr>
                <w:bCs/>
                <w:i/>
                <w:iCs/>
                <w:color w:val="4472C4" w:themeColor="accent1"/>
                <w:sz w:val="20"/>
                <w:szCs w:val="20"/>
              </w:rPr>
              <w:t>Journalistic language, e.g. epic battle</w:t>
            </w:r>
          </w:p>
          <w:p w14:paraId="3987DBA8" w14:textId="501E06AB" w:rsidR="00A2383F" w:rsidRPr="00910E0D" w:rsidRDefault="00A2383F" w:rsidP="00A2383F">
            <w:pPr>
              <w:rPr>
                <w:b/>
              </w:rPr>
            </w:pPr>
          </w:p>
        </w:tc>
      </w:tr>
      <w:tr w:rsidR="00A2383F" w14:paraId="4732A004" w14:textId="77777777" w:rsidTr="5146A12B">
        <w:trPr>
          <w:trHeight w:val="430"/>
        </w:trPr>
        <w:tc>
          <w:tcPr>
            <w:tcW w:w="2550" w:type="dxa"/>
          </w:tcPr>
          <w:p w14:paraId="57B3EB21" w14:textId="308523C0" w:rsidR="00A2383F" w:rsidRPr="00A9764F" w:rsidRDefault="00A2383F" w:rsidP="00A2383F">
            <w:pPr>
              <w:pStyle w:val="ListParagraph"/>
            </w:pPr>
          </w:p>
        </w:tc>
        <w:tc>
          <w:tcPr>
            <w:tcW w:w="2368" w:type="dxa"/>
            <w:gridSpan w:val="2"/>
          </w:tcPr>
          <w:p w14:paraId="2C50311F" w14:textId="1637B81C" w:rsidR="00A2383F" w:rsidRPr="003414BE" w:rsidRDefault="00A2383F" w:rsidP="00A2383F">
            <w:pPr>
              <w:rPr>
                <w:b/>
              </w:rPr>
            </w:pPr>
          </w:p>
        </w:tc>
        <w:tc>
          <w:tcPr>
            <w:tcW w:w="2530" w:type="dxa"/>
            <w:gridSpan w:val="3"/>
          </w:tcPr>
          <w:p w14:paraId="1B794DD4" w14:textId="294036B4" w:rsidR="00A2383F" w:rsidRPr="003414BE" w:rsidRDefault="00A2383F" w:rsidP="00A2383F">
            <w:pPr>
              <w:pStyle w:val="ListParagraph"/>
              <w:rPr>
                <w:b/>
              </w:rPr>
            </w:pPr>
          </w:p>
        </w:tc>
        <w:tc>
          <w:tcPr>
            <w:tcW w:w="4686" w:type="dxa"/>
            <w:gridSpan w:val="4"/>
          </w:tcPr>
          <w:p w14:paraId="4B22C003" w14:textId="77777777" w:rsidR="00A2383F" w:rsidRDefault="00A2383F" w:rsidP="00A2383F">
            <w:pPr>
              <w:rPr>
                <w:b/>
                <w:color w:val="FF0000"/>
              </w:rPr>
            </w:pPr>
            <w:r w:rsidRPr="00034402">
              <w:rPr>
                <w:b/>
              </w:rPr>
              <w:t>Unit outcome</w:t>
            </w:r>
            <w:r>
              <w:rPr>
                <w:b/>
              </w:rPr>
              <w:t xml:space="preserve"> for best write books – </w:t>
            </w:r>
            <w:r w:rsidRPr="00860A76">
              <w:rPr>
                <w:b/>
                <w:color w:val="0070C0"/>
              </w:rPr>
              <w:t>biography</w:t>
            </w:r>
          </w:p>
          <w:p w14:paraId="0F2D1F71" w14:textId="77777777" w:rsidR="00A2383F" w:rsidRPr="00A03A50" w:rsidRDefault="00A2383F" w:rsidP="00A2383F">
            <w:pPr>
              <w:jc w:val="center"/>
              <w:rPr>
                <w:b/>
              </w:rPr>
            </w:pPr>
            <w:r w:rsidRPr="00A03A50">
              <w:rPr>
                <w:b/>
              </w:rPr>
              <w:t>(</w:t>
            </w:r>
            <w:r>
              <w:rPr>
                <w:b/>
              </w:rPr>
              <w:t>biography of Steve Backsahll</w:t>
            </w:r>
            <w:r w:rsidRPr="00A03A50">
              <w:rPr>
                <w:b/>
              </w:rPr>
              <w:t>)</w:t>
            </w:r>
          </w:p>
          <w:p w14:paraId="511BD830" w14:textId="77777777" w:rsidR="00A2383F" w:rsidRDefault="00A2383F" w:rsidP="00A2383F">
            <w:r w:rsidRPr="00034402">
              <w:rPr>
                <w:b/>
              </w:rPr>
              <w:t>Audience:</w:t>
            </w:r>
            <w:r>
              <w:t xml:space="preserve"> National Geographic reader</w:t>
            </w:r>
          </w:p>
          <w:p w14:paraId="344194BC" w14:textId="77777777" w:rsidR="00A2383F" w:rsidRDefault="00A2383F" w:rsidP="00A2383F">
            <w:r w:rsidRPr="00034402">
              <w:rPr>
                <w:b/>
              </w:rPr>
              <w:t>Purpose:</w:t>
            </w:r>
            <w:r>
              <w:t xml:space="preserve"> to recount</w:t>
            </w:r>
          </w:p>
          <w:p w14:paraId="749B69A4" w14:textId="52F3CE55" w:rsidR="00A2383F" w:rsidRPr="00924618" w:rsidRDefault="00A2383F" w:rsidP="00A2383F">
            <w:pPr>
              <w:rPr>
                <w:b/>
                <w:color w:val="0070C0"/>
              </w:rPr>
            </w:pPr>
            <w:r w:rsidRPr="00860A76">
              <w:rPr>
                <w:b/>
              </w:rPr>
              <w:t>Outcome:</w:t>
            </w:r>
            <w:r>
              <w:t xml:space="preserve"> article</w:t>
            </w:r>
          </w:p>
        </w:tc>
        <w:tc>
          <w:tcPr>
            <w:tcW w:w="2359" w:type="dxa"/>
            <w:gridSpan w:val="2"/>
          </w:tcPr>
          <w:p w14:paraId="7ECADAA3" w14:textId="774EE73E" w:rsidR="00A2383F" w:rsidRPr="00924618" w:rsidRDefault="00A2383F" w:rsidP="00A2383F">
            <w:pPr>
              <w:rPr>
                <w:b/>
              </w:rPr>
            </w:pPr>
            <w:r w:rsidRPr="00924618">
              <w:rPr>
                <w:b/>
              </w:rPr>
              <w:t xml:space="preserve">Incidental writing along the journey </w:t>
            </w:r>
            <w:r w:rsidRPr="00A9764F">
              <w:t>Characterisation (describe the character they’ve created)</w:t>
            </w:r>
          </w:p>
        </w:tc>
      </w:tr>
      <w:tr w:rsidR="00A2383F" w14:paraId="7F876E3E" w14:textId="77777777" w:rsidTr="5146A12B">
        <w:trPr>
          <w:trHeight w:val="430"/>
        </w:trPr>
        <w:tc>
          <w:tcPr>
            <w:tcW w:w="2550" w:type="dxa"/>
          </w:tcPr>
          <w:p w14:paraId="7C319C94" w14:textId="376A960A" w:rsidR="00A2383F" w:rsidRDefault="00A2383F" w:rsidP="00A2383F">
            <w:pPr>
              <w:rPr>
                <w:b/>
              </w:rPr>
            </w:pPr>
          </w:p>
        </w:tc>
        <w:tc>
          <w:tcPr>
            <w:tcW w:w="2368" w:type="dxa"/>
            <w:gridSpan w:val="2"/>
          </w:tcPr>
          <w:p w14:paraId="1650E5E2" w14:textId="3BD4F945" w:rsidR="00A2383F" w:rsidRPr="00910E0D" w:rsidRDefault="00A2383F" w:rsidP="00A2383F">
            <w:pPr>
              <w:rPr>
                <w:b/>
              </w:rPr>
            </w:pPr>
          </w:p>
        </w:tc>
        <w:tc>
          <w:tcPr>
            <w:tcW w:w="2530" w:type="dxa"/>
            <w:gridSpan w:val="3"/>
          </w:tcPr>
          <w:p w14:paraId="388FDC5A" w14:textId="7AD2E2E8" w:rsidR="00A2383F" w:rsidRDefault="00A2383F" w:rsidP="00A2383F">
            <w:pPr>
              <w:rPr>
                <w:b/>
              </w:rPr>
            </w:pPr>
          </w:p>
        </w:tc>
        <w:tc>
          <w:tcPr>
            <w:tcW w:w="4686" w:type="dxa"/>
            <w:gridSpan w:val="4"/>
          </w:tcPr>
          <w:p w14:paraId="3CEED80F" w14:textId="77777777" w:rsidR="00A2383F" w:rsidRDefault="00A2383F" w:rsidP="00A2383F">
            <w:pPr>
              <w:rPr>
                <w:b/>
              </w:rPr>
            </w:pPr>
            <w:r>
              <w:rPr>
                <w:b/>
              </w:rPr>
              <w:t>GPS links to be taught:</w:t>
            </w:r>
          </w:p>
          <w:p w14:paraId="31E38E85" w14:textId="77777777" w:rsidR="00A2383F" w:rsidRDefault="00A2383F" w:rsidP="00A2383F">
            <w:pPr>
              <w:rPr>
                <w:bCs/>
                <w:i/>
                <w:iCs/>
                <w:color w:val="4472C4" w:themeColor="accent1"/>
                <w:sz w:val="20"/>
                <w:szCs w:val="20"/>
              </w:rPr>
            </w:pPr>
            <w:r w:rsidRPr="00892512">
              <w:rPr>
                <w:bCs/>
                <w:i/>
                <w:iCs/>
                <w:color w:val="4472C4" w:themeColor="accent1"/>
                <w:sz w:val="20"/>
                <w:szCs w:val="20"/>
              </w:rPr>
              <w:t>As above where appropriate</w:t>
            </w:r>
            <w:r>
              <w:rPr>
                <w:bCs/>
                <w:i/>
                <w:iCs/>
                <w:color w:val="4472C4" w:themeColor="accent1"/>
                <w:sz w:val="20"/>
                <w:szCs w:val="20"/>
              </w:rPr>
              <w:t xml:space="preserve"> plus…</w:t>
            </w:r>
          </w:p>
          <w:p w14:paraId="01DF45CF" w14:textId="77777777" w:rsidR="00A2383F" w:rsidRDefault="00A2383F" w:rsidP="00A2383F">
            <w:pPr>
              <w:rPr>
                <w:bCs/>
                <w:i/>
                <w:iCs/>
                <w:color w:val="4472C4" w:themeColor="accent1"/>
                <w:sz w:val="20"/>
                <w:szCs w:val="20"/>
              </w:rPr>
            </w:pPr>
            <w:r>
              <w:rPr>
                <w:bCs/>
                <w:i/>
                <w:iCs/>
                <w:color w:val="4472C4" w:themeColor="accent1"/>
                <w:sz w:val="20"/>
                <w:szCs w:val="20"/>
              </w:rPr>
              <w:t xml:space="preserve">Use wider range of verb tenses appropriately within and across sentences, e.g. Now one of TV’s busiest presenters, Steve </w:t>
            </w:r>
            <w:r w:rsidRPr="000D7EEF">
              <w:rPr>
                <w:b/>
                <w:i/>
                <w:iCs/>
                <w:color w:val="4472C4" w:themeColor="accent1"/>
                <w:sz w:val="20"/>
                <w:szCs w:val="20"/>
              </w:rPr>
              <w:t>has</w:t>
            </w:r>
            <w:r>
              <w:rPr>
                <w:bCs/>
                <w:i/>
                <w:iCs/>
                <w:color w:val="4472C4" w:themeColor="accent1"/>
                <w:sz w:val="20"/>
                <w:szCs w:val="20"/>
              </w:rPr>
              <w:t xml:space="preserve"> recently </w:t>
            </w:r>
            <w:r w:rsidRPr="000D7EEF">
              <w:rPr>
                <w:b/>
                <w:i/>
                <w:iCs/>
                <w:color w:val="4472C4" w:themeColor="accent1"/>
                <w:sz w:val="20"/>
                <w:szCs w:val="20"/>
              </w:rPr>
              <w:t>finished filming</w:t>
            </w:r>
            <w:r>
              <w:rPr>
                <w:bCs/>
                <w:i/>
                <w:iCs/>
                <w:color w:val="4472C4" w:themeColor="accent1"/>
                <w:sz w:val="20"/>
                <w:szCs w:val="20"/>
              </w:rPr>
              <w:t xml:space="preserve"> his latest BBC series </w:t>
            </w:r>
            <w:proofErr w:type="spellStart"/>
            <w:r>
              <w:rPr>
                <w:bCs/>
                <w:i/>
                <w:iCs/>
                <w:color w:val="4472C4" w:themeColor="accent1"/>
                <w:sz w:val="20"/>
                <w:szCs w:val="20"/>
              </w:rPr>
              <w:t>xxxx</w:t>
            </w:r>
            <w:proofErr w:type="spellEnd"/>
            <w:r>
              <w:rPr>
                <w:bCs/>
                <w:i/>
                <w:iCs/>
                <w:color w:val="4472C4" w:themeColor="accent1"/>
                <w:sz w:val="20"/>
                <w:szCs w:val="20"/>
              </w:rPr>
              <w:t xml:space="preserve"> and </w:t>
            </w:r>
            <w:r w:rsidRPr="000D7EEF">
              <w:rPr>
                <w:b/>
                <w:i/>
                <w:iCs/>
                <w:color w:val="4472C4" w:themeColor="accent1"/>
                <w:sz w:val="20"/>
                <w:szCs w:val="20"/>
              </w:rPr>
              <w:t xml:space="preserve">will </w:t>
            </w:r>
            <w:r>
              <w:rPr>
                <w:bCs/>
                <w:i/>
                <w:iCs/>
                <w:color w:val="4472C4" w:themeColor="accent1"/>
                <w:sz w:val="20"/>
                <w:szCs w:val="20"/>
              </w:rPr>
              <w:t xml:space="preserve">shortly </w:t>
            </w:r>
            <w:r w:rsidRPr="000D7EEF">
              <w:rPr>
                <w:b/>
                <w:i/>
                <w:iCs/>
                <w:color w:val="4472C4" w:themeColor="accent1"/>
                <w:sz w:val="20"/>
                <w:szCs w:val="20"/>
              </w:rPr>
              <w:t>be seen</w:t>
            </w:r>
            <w:r>
              <w:rPr>
                <w:bCs/>
                <w:i/>
                <w:iCs/>
                <w:color w:val="4472C4" w:themeColor="accent1"/>
                <w:sz w:val="20"/>
                <w:szCs w:val="20"/>
              </w:rPr>
              <w:t xml:space="preserve"> again in his new ITV documentary </w:t>
            </w:r>
            <w:proofErr w:type="spellStart"/>
            <w:r>
              <w:rPr>
                <w:bCs/>
                <w:i/>
                <w:iCs/>
                <w:color w:val="4472C4" w:themeColor="accent1"/>
                <w:sz w:val="20"/>
                <w:szCs w:val="20"/>
              </w:rPr>
              <w:t>xxxx</w:t>
            </w:r>
            <w:proofErr w:type="spellEnd"/>
            <w:r>
              <w:rPr>
                <w:bCs/>
                <w:i/>
                <w:iCs/>
                <w:color w:val="4472C4" w:themeColor="accent1"/>
                <w:sz w:val="20"/>
                <w:szCs w:val="20"/>
              </w:rPr>
              <w:t>.</w:t>
            </w:r>
          </w:p>
          <w:p w14:paraId="6D85C03B" w14:textId="77777777" w:rsidR="00A2383F" w:rsidRDefault="00A2383F" w:rsidP="00A2383F">
            <w:pPr>
              <w:rPr>
                <w:bCs/>
                <w:i/>
                <w:iCs/>
                <w:color w:val="4472C4" w:themeColor="accent1"/>
                <w:sz w:val="20"/>
                <w:szCs w:val="20"/>
              </w:rPr>
            </w:pPr>
            <w:r>
              <w:rPr>
                <w:bCs/>
                <w:i/>
                <w:iCs/>
                <w:color w:val="4472C4" w:themeColor="accent1"/>
                <w:sz w:val="20"/>
                <w:szCs w:val="20"/>
              </w:rPr>
              <w:t>Expanded noun phrases to convey information precisely, e.g. …to indulge his ever-growing passion for the natural world</w:t>
            </w:r>
          </w:p>
          <w:p w14:paraId="3BC8B67C" w14:textId="3F2C93D1" w:rsidR="00A2383F" w:rsidRDefault="00A2383F" w:rsidP="00A2383F">
            <w:pPr>
              <w:rPr>
                <w:b/>
              </w:rPr>
            </w:pPr>
            <w:r>
              <w:rPr>
                <w:bCs/>
                <w:i/>
                <w:iCs/>
                <w:color w:val="4472C4" w:themeColor="accent1"/>
                <w:sz w:val="20"/>
                <w:szCs w:val="20"/>
              </w:rPr>
              <w:t>Cohesive adverbials to link sentences and paragraphs, e.g. At the age of…; Two years later…; Years passed before…etc</w:t>
            </w:r>
          </w:p>
        </w:tc>
        <w:tc>
          <w:tcPr>
            <w:tcW w:w="2359" w:type="dxa"/>
            <w:gridSpan w:val="2"/>
          </w:tcPr>
          <w:p w14:paraId="2065E178" w14:textId="502A81B6" w:rsidR="00A2383F" w:rsidRPr="00910E0D" w:rsidRDefault="00A2383F" w:rsidP="00A2383F">
            <w:pPr>
              <w:rPr>
                <w:b/>
              </w:rPr>
            </w:pPr>
            <w:r>
              <w:rPr>
                <w:b/>
              </w:rPr>
              <w:t>GPS links to be taught:</w:t>
            </w:r>
            <w:r w:rsidRPr="00892512">
              <w:rPr>
                <w:bCs/>
                <w:i/>
                <w:iCs/>
                <w:color w:val="4472C4" w:themeColor="accent1"/>
                <w:sz w:val="20"/>
                <w:szCs w:val="20"/>
              </w:rPr>
              <w:t xml:space="preserve"> As above where appropriate</w:t>
            </w:r>
          </w:p>
        </w:tc>
      </w:tr>
      <w:tr w:rsidR="00A2383F" w14:paraId="3773C54A" w14:textId="77777777" w:rsidTr="5146A12B">
        <w:trPr>
          <w:trHeight w:val="430"/>
        </w:trPr>
        <w:tc>
          <w:tcPr>
            <w:tcW w:w="14493" w:type="dxa"/>
            <w:gridSpan w:val="12"/>
          </w:tcPr>
          <w:p w14:paraId="52FFB947" w14:textId="341A30A1" w:rsidR="00A2383F" w:rsidRPr="00910E0D" w:rsidRDefault="00A2383F" w:rsidP="00A2383F">
            <w:pPr>
              <w:rPr>
                <w:b/>
              </w:rPr>
            </w:pPr>
            <w:r w:rsidRPr="00034402">
              <w:rPr>
                <w:sz w:val="36"/>
                <w:szCs w:val="36"/>
              </w:rPr>
              <w:t xml:space="preserve">Year </w:t>
            </w:r>
            <w:r>
              <w:rPr>
                <w:sz w:val="36"/>
                <w:szCs w:val="36"/>
              </w:rPr>
              <w:t>6</w:t>
            </w:r>
          </w:p>
        </w:tc>
      </w:tr>
      <w:tr w:rsidR="00A2383F" w14:paraId="705B0390" w14:textId="77777777" w:rsidTr="5146A12B">
        <w:trPr>
          <w:trHeight w:val="430"/>
        </w:trPr>
        <w:tc>
          <w:tcPr>
            <w:tcW w:w="2550" w:type="dxa"/>
          </w:tcPr>
          <w:p w14:paraId="6F648252" w14:textId="227E7888" w:rsidR="00A2383F" w:rsidRPr="00910E0D" w:rsidRDefault="00A2383F" w:rsidP="00A2383F">
            <w:pPr>
              <w:rPr>
                <w:b/>
              </w:rPr>
            </w:pPr>
            <w:r w:rsidRPr="00910E0D">
              <w:rPr>
                <w:b/>
              </w:rPr>
              <w:t>Autumn 1</w:t>
            </w:r>
            <w:r>
              <w:rPr>
                <w:b/>
              </w:rPr>
              <w:t xml:space="preserve"> </w:t>
            </w:r>
            <w:r w:rsidRPr="00A345F2">
              <w:rPr>
                <w:rFonts w:ascii="SassoonPrimaryInfant" w:hAnsi="SassoonPrimaryInfant"/>
                <w:b/>
                <w:sz w:val="20"/>
                <w:szCs w:val="20"/>
                <w:highlight w:val="yellow"/>
              </w:rPr>
              <w:t>start with x4 weeks of the place value of grammar and punctuation basic skills work.</w:t>
            </w:r>
          </w:p>
        </w:tc>
        <w:tc>
          <w:tcPr>
            <w:tcW w:w="2368" w:type="dxa"/>
            <w:gridSpan w:val="2"/>
          </w:tcPr>
          <w:p w14:paraId="7DE866D7" w14:textId="77777777" w:rsidR="00A2383F" w:rsidRPr="00910E0D" w:rsidRDefault="00A2383F" w:rsidP="00A2383F">
            <w:pPr>
              <w:rPr>
                <w:b/>
              </w:rPr>
            </w:pPr>
            <w:r w:rsidRPr="00910E0D">
              <w:rPr>
                <w:b/>
              </w:rPr>
              <w:t>Autumn 2</w:t>
            </w:r>
          </w:p>
        </w:tc>
        <w:tc>
          <w:tcPr>
            <w:tcW w:w="2530" w:type="dxa"/>
            <w:gridSpan w:val="3"/>
          </w:tcPr>
          <w:p w14:paraId="57BE4B67" w14:textId="77777777" w:rsidR="00A2383F" w:rsidRPr="00910E0D" w:rsidRDefault="00A2383F" w:rsidP="00A2383F">
            <w:pPr>
              <w:rPr>
                <w:b/>
              </w:rPr>
            </w:pPr>
            <w:r w:rsidRPr="00910E0D">
              <w:rPr>
                <w:b/>
              </w:rPr>
              <w:t>Spring 1</w:t>
            </w:r>
          </w:p>
        </w:tc>
        <w:tc>
          <w:tcPr>
            <w:tcW w:w="2372" w:type="dxa"/>
            <w:gridSpan w:val="2"/>
          </w:tcPr>
          <w:p w14:paraId="3A5F8DA7" w14:textId="77777777" w:rsidR="00A2383F" w:rsidRPr="00910E0D" w:rsidRDefault="00A2383F" w:rsidP="00A2383F">
            <w:pPr>
              <w:rPr>
                <w:b/>
              </w:rPr>
            </w:pPr>
            <w:r w:rsidRPr="00910E0D">
              <w:rPr>
                <w:b/>
              </w:rPr>
              <w:t>Spring 2</w:t>
            </w:r>
          </w:p>
        </w:tc>
        <w:tc>
          <w:tcPr>
            <w:tcW w:w="2366" w:type="dxa"/>
            <w:gridSpan w:val="3"/>
          </w:tcPr>
          <w:p w14:paraId="7ECA1455" w14:textId="77777777" w:rsidR="00A2383F" w:rsidRPr="00910E0D" w:rsidRDefault="00A2383F" w:rsidP="00A2383F">
            <w:pPr>
              <w:rPr>
                <w:b/>
              </w:rPr>
            </w:pPr>
            <w:r w:rsidRPr="00910E0D">
              <w:rPr>
                <w:b/>
              </w:rPr>
              <w:t>Summer 1</w:t>
            </w:r>
          </w:p>
        </w:tc>
        <w:tc>
          <w:tcPr>
            <w:tcW w:w="2307" w:type="dxa"/>
          </w:tcPr>
          <w:p w14:paraId="297B0AD3" w14:textId="77777777" w:rsidR="00A2383F" w:rsidRPr="00910E0D" w:rsidRDefault="00A2383F" w:rsidP="00A2383F">
            <w:pPr>
              <w:rPr>
                <w:b/>
              </w:rPr>
            </w:pPr>
            <w:r w:rsidRPr="00910E0D">
              <w:rPr>
                <w:b/>
              </w:rPr>
              <w:t>Summer 2</w:t>
            </w:r>
          </w:p>
        </w:tc>
      </w:tr>
      <w:tr w:rsidR="00A2383F" w14:paraId="609126C0" w14:textId="77777777" w:rsidTr="5146A12B">
        <w:trPr>
          <w:trHeight w:val="430"/>
        </w:trPr>
        <w:tc>
          <w:tcPr>
            <w:tcW w:w="2550" w:type="dxa"/>
          </w:tcPr>
          <w:p w14:paraId="6EA48D04" w14:textId="77777777" w:rsidR="00A2383F" w:rsidRDefault="00A2383F" w:rsidP="00A2383F">
            <w:pPr>
              <w:jc w:val="center"/>
              <w:rPr>
                <w:b/>
              </w:rPr>
            </w:pPr>
            <w:r>
              <w:rPr>
                <w:b/>
              </w:rPr>
              <w:t>When the sky falls by Phil Earle</w:t>
            </w:r>
          </w:p>
          <w:p w14:paraId="39C2CD43" w14:textId="77777777" w:rsidR="00A2383F" w:rsidRDefault="00A2383F" w:rsidP="00A2383F">
            <w:pPr>
              <w:jc w:val="center"/>
              <w:rPr>
                <w:b/>
              </w:rPr>
            </w:pPr>
            <w:r>
              <w:rPr>
                <w:noProof/>
              </w:rPr>
              <w:drawing>
                <wp:inline distT="0" distB="0" distL="0" distR="0" wp14:anchorId="215558C6" wp14:editId="623B6976">
                  <wp:extent cx="1160369" cy="180975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73213" cy="1829783"/>
                          </a:xfrm>
                          <a:prstGeom prst="rect">
                            <a:avLst/>
                          </a:prstGeom>
                        </pic:spPr>
                      </pic:pic>
                    </a:graphicData>
                  </a:graphic>
                </wp:inline>
              </w:drawing>
            </w:r>
          </w:p>
          <w:p w14:paraId="01495218" w14:textId="77777777" w:rsidR="00A2383F" w:rsidRPr="00910E0D" w:rsidRDefault="00A2383F" w:rsidP="00A2383F">
            <w:pPr>
              <w:rPr>
                <w:b/>
              </w:rPr>
            </w:pPr>
          </w:p>
        </w:tc>
        <w:tc>
          <w:tcPr>
            <w:tcW w:w="2368" w:type="dxa"/>
            <w:gridSpan w:val="2"/>
          </w:tcPr>
          <w:p w14:paraId="74DF1285" w14:textId="77777777" w:rsidR="00A2383F" w:rsidRDefault="00A2383F" w:rsidP="00A2383F">
            <w:pPr>
              <w:jc w:val="center"/>
              <w:rPr>
                <w:b/>
              </w:rPr>
            </w:pPr>
            <w:r>
              <w:rPr>
                <w:b/>
              </w:rPr>
              <w:lastRenderedPageBreak/>
              <w:t>When the sky falls by Phil Earle</w:t>
            </w:r>
          </w:p>
          <w:p w14:paraId="2CD6742D" w14:textId="77777777" w:rsidR="00A2383F" w:rsidRDefault="00A2383F" w:rsidP="00A2383F">
            <w:pPr>
              <w:jc w:val="center"/>
              <w:rPr>
                <w:b/>
              </w:rPr>
            </w:pPr>
            <w:r>
              <w:rPr>
                <w:noProof/>
              </w:rPr>
              <w:drawing>
                <wp:inline distT="0" distB="0" distL="0" distR="0" wp14:anchorId="1C49C34A" wp14:editId="54D5A52E">
                  <wp:extent cx="1160369" cy="18097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73213" cy="1829783"/>
                          </a:xfrm>
                          <a:prstGeom prst="rect">
                            <a:avLst/>
                          </a:prstGeom>
                        </pic:spPr>
                      </pic:pic>
                    </a:graphicData>
                  </a:graphic>
                </wp:inline>
              </w:drawing>
            </w:r>
          </w:p>
          <w:p w14:paraId="3A33AB1B" w14:textId="77777777" w:rsidR="00A2383F" w:rsidRPr="00876D27" w:rsidRDefault="00A2383F" w:rsidP="00A2383F">
            <w:pPr>
              <w:jc w:val="center"/>
            </w:pPr>
          </w:p>
        </w:tc>
        <w:tc>
          <w:tcPr>
            <w:tcW w:w="2530" w:type="dxa"/>
            <w:gridSpan w:val="3"/>
          </w:tcPr>
          <w:p w14:paraId="6B37EC98" w14:textId="77777777" w:rsidR="00A2383F" w:rsidRDefault="00A2383F" w:rsidP="00A2383F">
            <w:pPr>
              <w:jc w:val="center"/>
              <w:rPr>
                <w:b/>
              </w:rPr>
            </w:pPr>
            <w:r>
              <w:rPr>
                <w:b/>
              </w:rPr>
              <w:lastRenderedPageBreak/>
              <w:t>Wallace &amp; Gromit – The complete cracking contraptions manual</w:t>
            </w:r>
          </w:p>
          <w:p w14:paraId="5B7C6F7D" w14:textId="77777777" w:rsidR="00A2383F" w:rsidRPr="00910E0D" w:rsidRDefault="00A2383F" w:rsidP="00A2383F">
            <w:pPr>
              <w:jc w:val="center"/>
              <w:rPr>
                <w:b/>
              </w:rPr>
            </w:pPr>
            <w:r>
              <w:rPr>
                <w:noProof/>
              </w:rPr>
              <w:drawing>
                <wp:inline distT="0" distB="0" distL="0" distR="0" wp14:anchorId="232EB180" wp14:editId="515C4288">
                  <wp:extent cx="1323594" cy="1692126"/>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41495" cy="1715012"/>
                          </a:xfrm>
                          <a:prstGeom prst="rect">
                            <a:avLst/>
                          </a:prstGeom>
                        </pic:spPr>
                      </pic:pic>
                    </a:graphicData>
                  </a:graphic>
                </wp:inline>
              </w:drawing>
            </w:r>
          </w:p>
        </w:tc>
        <w:tc>
          <w:tcPr>
            <w:tcW w:w="2372" w:type="dxa"/>
            <w:gridSpan w:val="2"/>
          </w:tcPr>
          <w:p w14:paraId="494740AA" w14:textId="77777777" w:rsidR="00A2383F" w:rsidRDefault="00A2383F" w:rsidP="00A2383F">
            <w:pPr>
              <w:jc w:val="center"/>
              <w:rPr>
                <w:b/>
              </w:rPr>
            </w:pPr>
            <w:r>
              <w:rPr>
                <w:b/>
              </w:rPr>
              <w:t xml:space="preserve">Uncle </w:t>
            </w:r>
            <w:proofErr w:type="spellStart"/>
            <w:r>
              <w:rPr>
                <w:b/>
              </w:rPr>
              <w:t>Monatgue’s</w:t>
            </w:r>
            <w:proofErr w:type="spellEnd"/>
            <w:r>
              <w:rPr>
                <w:b/>
              </w:rPr>
              <w:t xml:space="preserve"> Tales of Terror by Chris Priestly</w:t>
            </w:r>
          </w:p>
          <w:p w14:paraId="4D8895EB" w14:textId="77777777" w:rsidR="00A2383F" w:rsidRPr="00146893" w:rsidRDefault="00A2383F" w:rsidP="00A2383F">
            <w:pPr>
              <w:jc w:val="center"/>
              <w:rPr>
                <w:b/>
              </w:rPr>
            </w:pPr>
            <w:r>
              <w:rPr>
                <w:noProof/>
              </w:rPr>
              <w:drawing>
                <wp:inline distT="0" distB="0" distL="0" distR="0" wp14:anchorId="3E893B68" wp14:editId="31B8D21C">
                  <wp:extent cx="1009650" cy="150335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24499" cy="1525466"/>
                          </a:xfrm>
                          <a:prstGeom prst="rect">
                            <a:avLst/>
                          </a:prstGeom>
                        </pic:spPr>
                      </pic:pic>
                    </a:graphicData>
                  </a:graphic>
                </wp:inline>
              </w:drawing>
            </w:r>
          </w:p>
        </w:tc>
        <w:tc>
          <w:tcPr>
            <w:tcW w:w="4673" w:type="dxa"/>
            <w:gridSpan w:val="4"/>
          </w:tcPr>
          <w:p w14:paraId="0BEC4240" w14:textId="77777777" w:rsidR="00A2383F" w:rsidRDefault="00A2383F" w:rsidP="00A2383F">
            <w:pPr>
              <w:jc w:val="center"/>
              <w:rPr>
                <w:b/>
              </w:rPr>
            </w:pPr>
            <w:r>
              <w:rPr>
                <w:b/>
              </w:rPr>
              <w:t>Spiderwick Chronicles Field Guide by Toni DiTerlizzi</w:t>
            </w:r>
          </w:p>
          <w:p w14:paraId="01B6379E" w14:textId="77777777" w:rsidR="00A2383F" w:rsidRDefault="00A2383F" w:rsidP="00A2383F">
            <w:pPr>
              <w:jc w:val="center"/>
              <w:rPr>
                <w:b/>
              </w:rPr>
            </w:pPr>
            <w:r>
              <w:rPr>
                <w:noProof/>
              </w:rPr>
              <w:drawing>
                <wp:inline distT="0" distB="0" distL="0" distR="0" wp14:anchorId="1A614109" wp14:editId="2008A6FA">
                  <wp:extent cx="1371572" cy="1885228"/>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384003" cy="1902314"/>
                          </a:xfrm>
                          <a:prstGeom prst="rect">
                            <a:avLst/>
                          </a:prstGeom>
                        </pic:spPr>
                      </pic:pic>
                    </a:graphicData>
                  </a:graphic>
                </wp:inline>
              </w:drawing>
            </w:r>
          </w:p>
          <w:p w14:paraId="46805BE0" w14:textId="77777777" w:rsidR="00A2383F" w:rsidRDefault="00A2383F" w:rsidP="00A2383F">
            <w:pPr>
              <w:jc w:val="center"/>
              <w:rPr>
                <w:b/>
              </w:rPr>
            </w:pPr>
            <w:r>
              <w:rPr>
                <w:b/>
              </w:rPr>
              <w:lastRenderedPageBreak/>
              <w:t xml:space="preserve"> Fantastic Beasts and where to find them by JK Rowling</w:t>
            </w:r>
          </w:p>
          <w:p w14:paraId="4551720D" w14:textId="77777777" w:rsidR="00A2383F" w:rsidRPr="00910E0D" w:rsidRDefault="00A2383F" w:rsidP="00A2383F">
            <w:pPr>
              <w:jc w:val="center"/>
              <w:rPr>
                <w:b/>
              </w:rPr>
            </w:pPr>
            <w:r>
              <w:rPr>
                <w:noProof/>
              </w:rPr>
              <w:drawing>
                <wp:inline distT="0" distB="0" distL="0" distR="0" wp14:anchorId="06FA7AD9" wp14:editId="524788E2">
                  <wp:extent cx="1273240" cy="1497330"/>
                  <wp:effectExtent l="0" t="0" r="317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292886" cy="1520434"/>
                          </a:xfrm>
                          <a:prstGeom prst="rect">
                            <a:avLst/>
                          </a:prstGeom>
                        </pic:spPr>
                      </pic:pic>
                    </a:graphicData>
                  </a:graphic>
                </wp:inline>
              </w:drawing>
            </w:r>
          </w:p>
        </w:tc>
      </w:tr>
      <w:tr w:rsidR="00A2383F" w14:paraId="4641A7B5" w14:textId="77777777" w:rsidTr="5146A12B">
        <w:trPr>
          <w:trHeight w:val="430"/>
        </w:trPr>
        <w:tc>
          <w:tcPr>
            <w:tcW w:w="2550" w:type="dxa"/>
          </w:tcPr>
          <w:p w14:paraId="3B887F46" w14:textId="77777777" w:rsidR="00A2383F" w:rsidRDefault="00A2383F" w:rsidP="00A2383F">
            <w:pPr>
              <w:rPr>
                <w:b/>
                <w:color w:val="FF0000"/>
              </w:rPr>
            </w:pPr>
            <w:r w:rsidRPr="00034402">
              <w:rPr>
                <w:b/>
              </w:rPr>
              <w:lastRenderedPageBreak/>
              <w:t>Unit outcome</w:t>
            </w:r>
            <w:r>
              <w:rPr>
                <w:b/>
              </w:rPr>
              <w:t xml:space="preserve"> for best write books – </w:t>
            </w:r>
            <w:r>
              <w:rPr>
                <w:b/>
                <w:color w:val="0070C0"/>
              </w:rPr>
              <w:t>persuasive text</w:t>
            </w:r>
          </w:p>
          <w:p w14:paraId="7E876D01" w14:textId="77777777" w:rsidR="00A2383F" w:rsidRPr="001A6E23" w:rsidRDefault="00A2383F" w:rsidP="00A2383F">
            <w:pPr>
              <w:jc w:val="center"/>
              <w:rPr>
                <w:i/>
              </w:rPr>
            </w:pPr>
            <w:r>
              <w:rPr>
                <w:b/>
              </w:rPr>
              <w:t>(come and join the land army/RAF)</w:t>
            </w:r>
          </w:p>
          <w:p w14:paraId="2C6DB1A1" w14:textId="77777777" w:rsidR="00A2383F" w:rsidRDefault="00A2383F" w:rsidP="00A2383F">
            <w:r w:rsidRPr="00034402">
              <w:rPr>
                <w:b/>
              </w:rPr>
              <w:t>Audience:</w:t>
            </w:r>
            <w:r>
              <w:t xml:space="preserve"> citizens</w:t>
            </w:r>
          </w:p>
          <w:p w14:paraId="0744477B" w14:textId="77777777" w:rsidR="00A2383F" w:rsidRPr="00910E0D" w:rsidRDefault="00A2383F" w:rsidP="00A2383F">
            <w:pPr>
              <w:rPr>
                <w:b/>
              </w:rPr>
            </w:pPr>
            <w:r w:rsidRPr="00034402">
              <w:rPr>
                <w:b/>
              </w:rPr>
              <w:t>Purpose:</w:t>
            </w:r>
            <w:r>
              <w:t xml:space="preserve"> to inform </w:t>
            </w:r>
            <w:r w:rsidRPr="00034402">
              <w:rPr>
                <w:b/>
              </w:rPr>
              <w:t>Outcome:</w:t>
            </w:r>
            <w:r>
              <w:rPr>
                <w:b/>
              </w:rPr>
              <w:t xml:space="preserve"> </w:t>
            </w:r>
            <w:r>
              <w:t>information leaflet/script for radio advert</w:t>
            </w:r>
          </w:p>
        </w:tc>
        <w:tc>
          <w:tcPr>
            <w:tcW w:w="2368" w:type="dxa"/>
            <w:gridSpan w:val="2"/>
          </w:tcPr>
          <w:p w14:paraId="6176F2ED" w14:textId="77777777" w:rsidR="00A2383F" w:rsidRDefault="00A2383F" w:rsidP="00A2383F">
            <w:pPr>
              <w:rPr>
                <w:b/>
                <w:color w:val="FF0000"/>
              </w:rPr>
            </w:pPr>
            <w:r w:rsidRPr="00034402">
              <w:rPr>
                <w:b/>
              </w:rPr>
              <w:t>Unit outcome</w:t>
            </w:r>
            <w:r>
              <w:rPr>
                <w:b/>
              </w:rPr>
              <w:t xml:space="preserve"> for best write books – </w:t>
            </w:r>
            <w:r w:rsidRPr="00876D27">
              <w:rPr>
                <w:b/>
                <w:color w:val="FF0000"/>
              </w:rPr>
              <w:t>narrative</w:t>
            </w:r>
          </w:p>
          <w:p w14:paraId="2B52659C" w14:textId="77777777" w:rsidR="00A2383F" w:rsidRPr="001A6E23" w:rsidRDefault="00A2383F" w:rsidP="00A2383F">
            <w:pPr>
              <w:jc w:val="center"/>
              <w:rPr>
                <w:i/>
              </w:rPr>
            </w:pPr>
            <w:r>
              <w:rPr>
                <w:b/>
              </w:rPr>
              <w:t>(letter to a friend – what he’s missed, wishing being back in London etc if doing main character; not everyone doing same character though, do Mrs F writing to a friend to about him coming to stay)</w:t>
            </w:r>
          </w:p>
          <w:p w14:paraId="1310E0A6" w14:textId="77777777" w:rsidR="00A2383F" w:rsidRDefault="00A2383F" w:rsidP="00A2383F">
            <w:r w:rsidRPr="00034402">
              <w:rPr>
                <w:b/>
              </w:rPr>
              <w:t>Audience:</w:t>
            </w:r>
            <w:r>
              <w:t xml:space="preserve"> a friend</w:t>
            </w:r>
          </w:p>
          <w:p w14:paraId="09870505" w14:textId="77777777" w:rsidR="00A2383F" w:rsidRDefault="00A2383F" w:rsidP="00A2383F">
            <w:r w:rsidRPr="00034402">
              <w:rPr>
                <w:b/>
              </w:rPr>
              <w:t>Purpose:</w:t>
            </w:r>
            <w:r>
              <w:t xml:space="preserve"> to recount</w:t>
            </w:r>
          </w:p>
          <w:p w14:paraId="1BD83396" w14:textId="77777777" w:rsidR="00A2383F" w:rsidRPr="00910E0D" w:rsidRDefault="00A2383F" w:rsidP="00A2383F">
            <w:pPr>
              <w:rPr>
                <w:b/>
              </w:rPr>
            </w:pPr>
            <w:r w:rsidRPr="00034402">
              <w:rPr>
                <w:b/>
              </w:rPr>
              <w:t>Outcome:</w:t>
            </w:r>
            <w:r>
              <w:rPr>
                <w:b/>
              </w:rPr>
              <w:t xml:space="preserve"> </w:t>
            </w:r>
            <w:r>
              <w:t>a letter</w:t>
            </w:r>
          </w:p>
        </w:tc>
        <w:tc>
          <w:tcPr>
            <w:tcW w:w="2530" w:type="dxa"/>
            <w:gridSpan w:val="3"/>
          </w:tcPr>
          <w:p w14:paraId="503FBFC2" w14:textId="77777777" w:rsidR="00A2383F" w:rsidRDefault="00A2383F" w:rsidP="00A2383F">
            <w:pPr>
              <w:rPr>
                <w:b/>
                <w:color w:val="FF0000"/>
              </w:rPr>
            </w:pPr>
            <w:r w:rsidRPr="00034402">
              <w:rPr>
                <w:b/>
              </w:rPr>
              <w:t>Unit outcome</w:t>
            </w:r>
            <w:r>
              <w:rPr>
                <w:b/>
              </w:rPr>
              <w:t xml:space="preserve"> for best write books – </w:t>
            </w:r>
            <w:r>
              <w:rPr>
                <w:b/>
                <w:color w:val="0070C0"/>
              </w:rPr>
              <w:t>explanation</w:t>
            </w:r>
          </w:p>
          <w:p w14:paraId="38AC4D25" w14:textId="77777777" w:rsidR="00A2383F" w:rsidRPr="001A6E23" w:rsidRDefault="00A2383F" w:rsidP="00A2383F">
            <w:pPr>
              <w:jc w:val="center"/>
              <w:rPr>
                <w:i/>
              </w:rPr>
            </w:pPr>
            <w:r>
              <w:rPr>
                <w:b/>
              </w:rPr>
              <w:t xml:space="preserve">(page has been ripped out of the book, </w:t>
            </w:r>
            <w:proofErr w:type="spellStart"/>
            <w:r>
              <w:rPr>
                <w:b/>
              </w:rPr>
              <w:t>chdn</w:t>
            </w:r>
            <w:proofErr w:type="spellEnd"/>
            <w:r>
              <w:rPr>
                <w:b/>
              </w:rPr>
              <w:t xml:space="preserve"> create it)</w:t>
            </w:r>
          </w:p>
          <w:p w14:paraId="45184BD9" w14:textId="77777777" w:rsidR="00A2383F" w:rsidRDefault="00A2383F" w:rsidP="00A2383F">
            <w:r w:rsidRPr="00034402">
              <w:rPr>
                <w:b/>
              </w:rPr>
              <w:t>Audience:</w:t>
            </w:r>
            <w:r>
              <w:t xml:space="preserve"> readers</w:t>
            </w:r>
          </w:p>
          <w:p w14:paraId="5022A1A4" w14:textId="77777777" w:rsidR="00A2383F" w:rsidRDefault="00A2383F" w:rsidP="00A2383F">
            <w:pPr>
              <w:rPr>
                <w:b/>
              </w:rPr>
            </w:pPr>
            <w:r w:rsidRPr="00034402">
              <w:rPr>
                <w:b/>
              </w:rPr>
              <w:t>Purpose:</w:t>
            </w:r>
            <w:r>
              <w:t xml:space="preserve"> to explain </w:t>
            </w:r>
            <w:r w:rsidRPr="00034402">
              <w:rPr>
                <w:b/>
              </w:rPr>
              <w:t>Outcome:</w:t>
            </w:r>
            <w:r>
              <w:rPr>
                <w:b/>
              </w:rPr>
              <w:t xml:space="preserve"> </w:t>
            </w:r>
            <w:r>
              <w:t>page from the book</w:t>
            </w:r>
          </w:p>
        </w:tc>
        <w:tc>
          <w:tcPr>
            <w:tcW w:w="2372" w:type="dxa"/>
            <w:gridSpan w:val="2"/>
          </w:tcPr>
          <w:p w14:paraId="5B9FFA4D" w14:textId="77777777" w:rsidR="00A2383F" w:rsidRDefault="00A2383F" w:rsidP="00A2383F">
            <w:pPr>
              <w:rPr>
                <w:b/>
                <w:color w:val="FF0000"/>
              </w:rPr>
            </w:pPr>
            <w:r w:rsidRPr="00034402">
              <w:rPr>
                <w:b/>
              </w:rPr>
              <w:t>Unit outcome</w:t>
            </w:r>
            <w:r>
              <w:rPr>
                <w:b/>
              </w:rPr>
              <w:t xml:space="preserve"> for best write books – </w:t>
            </w:r>
            <w:r w:rsidRPr="00146893">
              <w:rPr>
                <w:b/>
                <w:color w:val="FF0000"/>
              </w:rPr>
              <w:t>suspense narrative</w:t>
            </w:r>
          </w:p>
          <w:p w14:paraId="23524121" w14:textId="77777777" w:rsidR="00A2383F" w:rsidRPr="001A6E23" w:rsidRDefault="00A2383F" w:rsidP="00A2383F">
            <w:pPr>
              <w:jc w:val="center"/>
              <w:rPr>
                <w:i/>
              </w:rPr>
            </w:pPr>
            <w:r>
              <w:rPr>
                <w:b/>
              </w:rPr>
              <w:t>(atmospheric writing)</w:t>
            </w:r>
          </w:p>
          <w:p w14:paraId="25994AB5" w14:textId="77777777" w:rsidR="00A2383F" w:rsidRDefault="00A2383F" w:rsidP="00A2383F">
            <w:r w:rsidRPr="00034402">
              <w:rPr>
                <w:b/>
              </w:rPr>
              <w:t>Audience:</w:t>
            </w:r>
            <w:r>
              <w:t xml:space="preserve"> nephew</w:t>
            </w:r>
          </w:p>
          <w:p w14:paraId="04D3D2AE" w14:textId="77777777" w:rsidR="00A2383F" w:rsidRPr="00910E0D" w:rsidRDefault="00A2383F" w:rsidP="00A2383F">
            <w:pPr>
              <w:rPr>
                <w:b/>
              </w:rPr>
            </w:pPr>
            <w:r w:rsidRPr="00034402">
              <w:rPr>
                <w:b/>
              </w:rPr>
              <w:t>Purpose:</w:t>
            </w:r>
            <w:r>
              <w:t xml:space="preserve"> to terrify </w:t>
            </w:r>
            <w:r w:rsidRPr="00034402">
              <w:rPr>
                <w:b/>
              </w:rPr>
              <w:t>Outcome:</w:t>
            </w:r>
            <w:r>
              <w:rPr>
                <w:b/>
              </w:rPr>
              <w:t xml:space="preserve"> </w:t>
            </w:r>
            <w:r>
              <w:t>short story</w:t>
            </w:r>
          </w:p>
        </w:tc>
        <w:tc>
          <w:tcPr>
            <w:tcW w:w="4673" w:type="dxa"/>
            <w:gridSpan w:val="4"/>
          </w:tcPr>
          <w:p w14:paraId="4D461748" w14:textId="77777777" w:rsidR="00A2383F" w:rsidRDefault="00A2383F" w:rsidP="00A2383F">
            <w:pPr>
              <w:rPr>
                <w:b/>
                <w:color w:val="FF0000"/>
              </w:rPr>
            </w:pPr>
            <w:r w:rsidRPr="00034402">
              <w:rPr>
                <w:b/>
              </w:rPr>
              <w:t>Unit outcome</w:t>
            </w:r>
            <w:r>
              <w:rPr>
                <w:b/>
              </w:rPr>
              <w:t xml:space="preserve"> for best write books – </w:t>
            </w:r>
            <w:r w:rsidRPr="00367B3C">
              <w:rPr>
                <w:b/>
                <w:color w:val="0070C0"/>
              </w:rPr>
              <w:t>Information text</w:t>
            </w:r>
          </w:p>
          <w:p w14:paraId="14F7F63B" w14:textId="77777777" w:rsidR="00A2383F" w:rsidRPr="001A6E23" w:rsidRDefault="00A2383F" w:rsidP="00A2383F">
            <w:pPr>
              <w:jc w:val="center"/>
              <w:rPr>
                <w:i/>
              </w:rPr>
            </w:pPr>
            <w:r>
              <w:rPr>
                <w:b/>
              </w:rPr>
              <w:t>(writing to Natural History Museum as a new creature has been discovered and asking for advice)</w:t>
            </w:r>
          </w:p>
          <w:p w14:paraId="07ADFD72" w14:textId="77777777" w:rsidR="00A2383F" w:rsidRDefault="00A2383F" w:rsidP="00A2383F">
            <w:r w:rsidRPr="00034402">
              <w:rPr>
                <w:b/>
              </w:rPr>
              <w:t>Audience:</w:t>
            </w:r>
            <w:r>
              <w:t xml:space="preserve"> Natural History Museum</w:t>
            </w:r>
          </w:p>
          <w:p w14:paraId="38E0A0E2" w14:textId="77777777" w:rsidR="00A2383F" w:rsidRDefault="00A2383F" w:rsidP="00A2383F">
            <w:r w:rsidRPr="00034402">
              <w:rPr>
                <w:b/>
              </w:rPr>
              <w:t>Purpose:</w:t>
            </w:r>
            <w:r>
              <w:t xml:space="preserve"> to inform</w:t>
            </w:r>
          </w:p>
          <w:p w14:paraId="1C88C6DC" w14:textId="77777777" w:rsidR="00A2383F" w:rsidRPr="00910E0D" w:rsidRDefault="00A2383F" w:rsidP="00A2383F">
            <w:pPr>
              <w:rPr>
                <w:b/>
              </w:rPr>
            </w:pPr>
            <w:r w:rsidRPr="00034402">
              <w:rPr>
                <w:b/>
              </w:rPr>
              <w:t>Outcome:</w:t>
            </w:r>
            <w:r>
              <w:rPr>
                <w:b/>
              </w:rPr>
              <w:t xml:space="preserve"> </w:t>
            </w:r>
            <w:r>
              <w:t>a formal letter</w:t>
            </w:r>
          </w:p>
        </w:tc>
      </w:tr>
      <w:tr w:rsidR="00A2383F" w14:paraId="6054749E" w14:textId="77777777" w:rsidTr="5146A12B">
        <w:trPr>
          <w:trHeight w:val="430"/>
        </w:trPr>
        <w:tc>
          <w:tcPr>
            <w:tcW w:w="2550" w:type="dxa"/>
          </w:tcPr>
          <w:p w14:paraId="5AC80183" w14:textId="77777777" w:rsidR="00A2383F" w:rsidRDefault="00A2383F" w:rsidP="00A2383F">
            <w:pPr>
              <w:rPr>
                <w:b/>
              </w:rPr>
            </w:pPr>
            <w:r>
              <w:rPr>
                <w:b/>
              </w:rPr>
              <w:t>GPS links to be taught:</w:t>
            </w:r>
          </w:p>
          <w:p w14:paraId="45EEF0C8"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i.e. capital letters to start sentences and for proper nouns; full stops to end sentences; use of ? and !;</w:t>
            </w:r>
            <w:r>
              <w:rPr>
                <w:bCs/>
                <w:i/>
                <w:iCs/>
                <w:color w:val="4472C4" w:themeColor="accent1"/>
                <w:sz w:val="16"/>
                <w:szCs w:val="16"/>
              </w:rPr>
              <w:t xml:space="preserve"> commas for lists and to mark </w:t>
            </w:r>
            <w:r>
              <w:rPr>
                <w:bCs/>
                <w:i/>
                <w:iCs/>
                <w:color w:val="4472C4" w:themeColor="accent1"/>
                <w:sz w:val="16"/>
                <w:szCs w:val="16"/>
              </w:rPr>
              <w:lastRenderedPageBreak/>
              <w:t>phrases and clauses; use of inverted commas for speech; use of bracket, commas and dashes for parenthesis; use of colons and semicolon for lists; use of semicolon after conjunctive adverbs, e.g. however, whereas etc.</w:t>
            </w:r>
          </w:p>
          <w:p w14:paraId="7A97FB99" w14:textId="77777777" w:rsidR="00A2383F" w:rsidRPr="003A57E1" w:rsidRDefault="00A2383F" w:rsidP="00A2383F">
            <w:pPr>
              <w:rPr>
                <w:i/>
                <w:iCs/>
                <w:color w:val="4472C4" w:themeColor="accent1"/>
                <w:sz w:val="20"/>
                <w:szCs w:val="20"/>
              </w:rPr>
            </w:pPr>
            <w:r>
              <w:rPr>
                <w:i/>
                <w:iCs/>
                <w:color w:val="4472C4" w:themeColor="accent1"/>
                <w:sz w:val="20"/>
                <w:szCs w:val="20"/>
              </w:rPr>
              <w:t>Expanded noun phrase to convey information concisely</w:t>
            </w:r>
            <w:r w:rsidRPr="003A57E1">
              <w:rPr>
                <w:i/>
                <w:iCs/>
                <w:color w:val="4472C4" w:themeColor="accent1"/>
                <w:sz w:val="20"/>
                <w:szCs w:val="20"/>
              </w:rPr>
              <w:t>, e.g. a never-to-be-forgotten opportunity</w:t>
            </w:r>
            <w:r>
              <w:rPr>
                <w:i/>
                <w:iCs/>
                <w:color w:val="4472C4" w:themeColor="accent1"/>
                <w:sz w:val="20"/>
                <w:szCs w:val="20"/>
              </w:rPr>
              <w:t xml:space="preserve"> to help your country.</w:t>
            </w:r>
            <w:r w:rsidRPr="003A57E1">
              <w:rPr>
                <w:i/>
                <w:iCs/>
                <w:color w:val="4472C4" w:themeColor="accent1"/>
                <w:sz w:val="20"/>
                <w:szCs w:val="20"/>
              </w:rPr>
              <w:t xml:space="preserve"> </w:t>
            </w:r>
          </w:p>
          <w:p w14:paraId="339C1FB5" w14:textId="77777777" w:rsidR="00A2383F" w:rsidRPr="003A57E1" w:rsidRDefault="00A2383F" w:rsidP="00A2383F">
            <w:pPr>
              <w:rPr>
                <w:i/>
                <w:iCs/>
                <w:color w:val="4472C4" w:themeColor="accent1"/>
                <w:sz w:val="20"/>
                <w:szCs w:val="20"/>
              </w:rPr>
            </w:pPr>
            <w:r w:rsidRPr="003A57E1">
              <w:rPr>
                <w:i/>
                <w:iCs/>
                <w:color w:val="4472C4" w:themeColor="accent1"/>
                <w:sz w:val="20"/>
                <w:szCs w:val="20"/>
              </w:rPr>
              <w:t xml:space="preserve">Consolidate use of verb forms from previous years, e.g. </w:t>
            </w:r>
            <w:r>
              <w:rPr>
                <w:i/>
                <w:iCs/>
                <w:color w:val="4472C4" w:themeColor="accent1"/>
                <w:sz w:val="20"/>
                <w:szCs w:val="20"/>
              </w:rPr>
              <w:t>Farmers have been the backbone of Britain for centuries…</w:t>
            </w:r>
          </w:p>
          <w:p w14:paraId="077937CD" w14:textId="77777777" w:rsidR="00A2383F" w:rsidRDefault="00A2383F" w:rsidP="00A2383F">
            <w:r w:rsidRPr="003A57E1">
              <w:rPr>
                <w:i/>
                <w:iCs/>
                <w:color w:val="4472C4" w:themeColor="accent1"/>
                <w:sz w:val="20"/>
                <w:szCs w:val="20"/>
              </w:rPr>
              <w:t>Use of wider range of verb forms, e.g. modal: Every c</w:t>
            </w:r>
            <w:r>
              <w:rPr>
                <w:i/>
                <w:iCs/>
                <w:color w:val="4472C4" w:themeColor="accent1"/>
                <w:sz w:val="20"/>
                <w:szCs w:val="20"/>
              </w:rPr>
              <w:t>itizen should be prepared to contribute to the war effort</w:t>
            </w:r>
            <w:r w:rsidRPr="003A57E1">
              <w:rPr>
                <w:i/>
                <w:iCs/>
                <w:color w:val="4472C4" w:themeColor="accent1"/>
                <w:sz w:val="20"/>
                <w:szCs w:val="20"/>
              </w:rPr>
              <w:t xml:space="preserve">; </w:t>
            </w:r>
            <w:r>
              <w:rPr>
                <w:i/>
                <w:iCs/>
                <w:color w:val="4472C4" w:themeColor="accent1"/>
                <w:sz w:val="20"/>
                <w:szCs w:val="20"/>
              </w:rPr>
              <w:t xml:space="preserve">Imperative: </w:t>
            </w:r>
            <w:r w:rsidRPr="00106E67">
              <w:rPr>
                <w:i/>
                <w:iCs/>
                <w:color w:val="4472C4" w:themeColor="accent1"/>
                <w:sz w:val="20"/>
                <w:szCs w:val="20"/>
              </w:rPr>
              <w:t>You</w:t>
            </w:r>
            <w:r w:rsidRPr="00106E67">
              <w:rPr>
                <w:color w:val="4472C4" w:themeColor="accent1"/>
                <w:sz w:val="20"/>
                <w:szCs w:val="20"/>
              </w:rPr>
              <w:t xml:space="preserve"> </w:t>
            </w:r>
            <w:r w:rsidRPr="00106E67">
              <w:rPr>
                <w:i/>
                <w:iCs/>
                <w:color w:val="4472C4" w:themeColor="accent1"/>
                <w:sz w:val="20"/>
                <w:szCs w:val="20"/>
              </w:rPr>
              <w:t>must act immediately to prevent…</w:t>
            </w:r>
          </w:p>
          <w:p w14:paraId="505E6D2B" w14:textId="77777777" w:rsidR="00A2383F" w:rsidRPr="00216249" w:rsidRDefault="00A2383F" w:rsidP="00A2383F">
            <w:pPr>
              <w:rPr>
                <w:i/>
                <w:iCs/>
                <w:color w:val="4472C4" w:themeColor="accent1"/>
                <w:sz w:val="20"/>
                <w:szCs w:val="20"/>
              </w:rPr>
            </w:pPr>
            <w:r w:rsidRPr="00216249">
              <w:rPr>
                <w:i/>
                <w:iCs/>
                <w:color w:val="4472C4" w:themeColor="accent1"/>
                <w:sz w:val="20"/>
                <w:szCs w:val="20"/>
              </w:rPr>
              <w:t xml:space="preserve">Adverbs to show possibility or degree, e.g. It is highly likely </w:t>
            </w:r>
            <w:proofErr w:type="spellStart"/>
            <w:proofErr w:type="gramStart"/>
            <w:r w:rsidRPr="00216249">
              <w:rPr>
                <w:i/>
                <w:iCs/>
                <w:color w:val="4472C4" w:themeColor="accent1"/>
                <w:sz w:val="20"/>
                <w:szCs w:val="20"/>
              </w:rPr>
              <w:t>that..</w:t>
            </w:r>
            <w:proofErr w:type="gramEnd"/>
            <w:r w:rsidRPr="00216249">
              <w:rPr>
                <w:i/>
                <w:iCs/>
                <w:color w:val="4472C4" w:themeColor="accent1"/>
                <w:sz w:val="20"/>
                <w:szCs w:val="20"/>
              </w:rPr>
              <w:t>Surely</w:t>
            </w:r>
            <w:proofErr w:type="spellEnd"/>
            <w:r w:rsidRPr="00216249">
              <w:rPr>
                <w:i/>
                <w:iCs/>
                <w:color w:val="4472C4" w:themeColor="accent1"/>
                <w:sz w:val="20"/>
                <w:szCs w:val="20"/>
              </w:rPr>
              <w:t xml:space="preserve"> you can understand why…</w:t>
            </w:r>
          </w:p>
          <w:p w14:paraId="518EDF37" w14:textId="77777777" w:rsidR="00A2383F" w:rsidRDefault="00A2383F" w:rsidP="00A2383F">
            <w:pPr>
              <w:rPr>
                <w:i/>
                <w:iCs/>
                <w:color w:val="4472C4" w:themeColor="accent1"/>
                <w:sz w:val="20"/>
                <w:szCs w:val="20"/>
              </w:rPr>
            </w:pPr>
            <w:r w:rsidRPr="00216249">
              <w:rPr>
                <w:i/>
                <w:iCs/>
                <w:color w:val="4472C4" w:themeColor="accent1"/>
                <w:sz w:val="20"/>
                <w:szCs w:val="20"/>
              </w:rPr>
              <w:t xml:space="preserve">Use of relative clauses to embed information, e.g. </w:t>
            </w:r>
            <w:r>
              <w:rPr>
                <w:i/>
                <w:iCs/>
                <w:color w:val="4472C4" w:themeColor="accent1"/>
                <w:sz w:val="20"/>
                <w:szCs w:val="20"/>
              </w:rPr>
              <w:t>The security of our food supply, which is essential to our success in the war, must be protected.</w:t>
            </w:r>
          </w:p>
          <w:p w14:paraId="71161D97" w14:textId="77777777" w:rsidR="00A2383F" w:rsidRDefault="00A2383F" w:rsidP="00A2383F">
            <w:pPr>
              <w:rPr>
                <w:i/>
                <w:iCs/>
                <w:color w:val="4472C4" w:themeColor="accent1"/>
                <w:sz w:val="20"/>
                <w:szCs w:val="20"/>
              </w:rPr>
            </w:pPr>
            <w:r w:rsidRPr="007D7C06">
              <w:rPr>
                <w:i/>
                <w:iCs/>
                <w:color w:val="4472C4" w:themeColor="accent1"/>
                <w:sz w:val="20"/>
                <w:szCs w:val="20"/>
              </w:rPr>
              <w:t xml:space="preserve">Use of more formal language, e.g. nominalisation: the security </w:t>
            </w:r>
            <w:r w:rsidRPr="007D7C06">
              <w:rPr>
                <w:i/>
                <w:iCs/>
                <w:color w:val="4472C4" w:themeColor="accent1"/>
                <w:sz w:val="20"/>
                <w:szCs w:val="20"/>
              </w:rPr>
              <w:lastRenderedPageBreak/>
              <w:t>of our country is paramount; our success depends on your contribution</w:t>
            </w:r>
            <w:r>
              <w:rPr>
                <w:i/>
                <w:iCs/>
                <w:color w:val="4472C4" w:themeColor="accent1"/>
                <w:sz w:val="20"/>
                <w:szCs w:val="20"/>
              </w:rPr>
              <w:t>…</w:t>
            </w:r>
          </w:p>
          <w:p w14:paraId="787A172C" w14:textId="77777777" w:rsidR="00A2383F" w:rsidRPr="00390598" w:rsidRDefault="00A2383F" w:rsidP="00A2383F">
            <w:pPr>
              <w:rPr>
                <w:i/>
                <w:iCs/>
                <w:color w:val="4472C4" w:themeColor="accent1"/>
                <w:sz w:val="20"/>
                <w:szCs w:val="20"/>
              </w:rPr>
            </w:pPr>
            <w:r w:rsidRPr="00390598">
              <w:rPr>
                <w:i/>
                <w:iCs/>
                <w:color w:val="4472C4" w:themeColor="accent1"/>
                <w:sz w:val="20"/>
                <w:szCs w:val="20"/>
              </w:rPr>
              <w:t>Use range of cohesive devices, e.g. conjunctive adverbials for:</w:t>
            </w:r>
          </w:p>
          <w:p w14:paraId="7ED7F3C8" w14:textId="77777777" w:rsidR="00A2383F" w:rsidRPr="00390598" w:rsidRDefault="00A2383F" w:rsidP="00A2383F">
            <w:pPr>
              <w:rPr>
                <w:i/>
                <w:iCs/>
                <w:color w:val="4472C4" w:themeColor="accent1"/>
                <w:sz w:val="20"/>
                <w:szCs w:val="20"/>
              </w:rPr>
            </w:pPr>
            <w:r w:rsidRPr="00390598">
              <w:rPr>
                <w:i/>
                <w:iCs/>
                <w:color w:val="4472C4" w:themeColor="accent1"/>
                <w:sz w:val="20"/>
                <w:szCs w:val="20"/>
              </w:rPr>
              <w:t>-Additional points, e.g. What’s more</w:t>
            </w:r>
            <w:r>
              <w:rPr>
                <w:i/>
                <w:iCs/>
                <w:color w:val="4472C4" w:themeColor="accent1"/>
                <w:sz w:val="20"/>
                <w:szCs w:val="20"/>
              </w:rPr>
              <w:t xml:space="preserve"> </w:t>
            </w:r>
            <w:proofErr w:type="spellStart"/>
            <w:proofErr w:type="gramStart"/>
            <w:r w:rsidRPr="00390598">
              <w:rPr>
                <w:i/>
                <w:iCs/>
                <w:color w:val="4472C4" w:themeColor="accent1"/>
                <w:sz w:val="20"/>
                <w:szCs w:val="20"/>
              </w:rPr>
              <w:t>Additionally..</w:t>
            </w:r>
            <w:proofErr w:type="gramEnd"/>
            <w:r w:rsidRPr="00390598">
              <w:rPr>
                <w:i/>
                <w:iCs/>
                <w:color w:val="4472C4" w:themeColor="accent1"/>
                <w:sz w:val="20"/>
                <w:szCs w:val="20"/>
              </w:rPr>
              <w:t>Also</w:t>
            </w:r>
            <w:proofErr w:type="spellEnd"/>
          </w:p>
          <w:p w14:paraId="3DB04926" w14:textId="77777777" w:rsidR="00A2383F" w:rsidRPr="00390598" w:rsidRDefault="00A2383F" w:rsidP="00A2383F">
            <w:pPr>
              <w:rPr>
                <w:i/>
                <w:iCs/>
                <w:color w:val="4472C4" w:themeColor="accent1"/>
                <w:sz w:val="20"/>
                <w:szCs w:val="20"/>
              </w:rPr>
            </w:pPr>
            <w:r w:rsidRPr="00390598">
              <w:rPr>
                <w:i/>
                <w:iCs/>
                <w:color w:val="4472C4" w:themeColor="accent1"/>
                <w:sz w:val="20"/>
                <w:szCs w:val="20"/>
              </w:rPr>
              <w:t>-Similar points, e.g. Equally…</w:t>
            </w:r>
          </w:p>
          <w:p w14:paraId="2EF31CA2" w14:textId="77777777" w:rsidR="00A2383F" w:rsidRPr="00390598" w:rsidRDefault="00A2383F" w:rsidP="00A2383F">
            <w:pPr>
              <w:rPr>
                <w:i/>
                <w:iCs/>
                <w:color w:val="4472C4" w:themeColor="accent1"/>
                <w:sz w:val="20"/>
                <w:szCs w:val="20"/>
              </w:rPr>
            </w:pPr>
            <w:r w:rsidRPr="00390598">
              <w:rPr>
                <w:i/>
                <w:iCs/>
                <w:color w:val="4472C4" w:themeColor="accent1"/>
                <w:sz w:val="20"/>
                <w:szCs w:val="20"/>
              </w:rPr>
              <w:t xml:space="preserve">-Opposite points, e.g. In </w:t>
            </w:r>
            <w:proofErr w:type="spellStart"/>
            <w:proofErr w:type="gramStart"/>
            <w:r w:rsidRPr="00390598">
              <w:rPr>
                <w:i/>
                <w:iCs/>
                <w:color w:val="4472C4" w:themeColor="accent1"/>
                <w:sz w:val="20"/>
                <w:szCs w:val="20"/>
              </w:rPr>
              <w:t>contrast..</w:t>
            </w:r>
            <w:proofErr w:type="gramEnd"/>
            <w:r w:rsidRPr="00390598">
              <w:rPr>
                <w:i/>
                <w:iCs/>
                <w:color w:val="4472C4" w:themeColor="accent1"/>
                <w:sz w:val="20"/>
                <w:szCs w:val="20"/>
              </w:rPr>
              <w:t>however</w:t>
            </w:r>
            <w:proofErr w:type="spellEnd"/>
          </w:p>
          <w:p w14:paraId="3F9E46EC" w14:textId="77777777" w:rsidR="00A2383F" w:rsidRPr="00390598" w:rsidRDefault="00A2383F" w:rsidP="00A2383F">
            <w:pPr>
              <w:rPr>
                <w:i/>
                <w:iCs/>
                <w:color w:val="4472C4" w:themeColor="accent1"/>
                <w:sz w:val="20"/>
                <w:szCs w:val="20"/>
              </w:rPr>
            </w:pPr>
            <w:r w:rsidRPr="00390598">
              <w:rPr>
                <w:i/>
                <w:iCs/>
                <w:color w:val="4472C4" w:themeColor="accent1"/>
                <w:sz w:val="20"/>
                <w:szCs w:val="20"/>
              </w:rPr>
              <w:t>-Transition phrase, e.g. As far as xxx is concerned…</w:t>
            </w:r>
          </w:p>
          <w:p w14:paraId="36139DEF" w14:textId="77777777" w:rsidR="00A2383F" w:rsidRDefault="00A2383F" w:rsidP="00A2383F">
            <w:pPr>
              <w:rPr>
                <w:i/>
                <w:iCs/>
                <w:color w:val="4472C4" w:themeColor="accent1"/>
                <w:sz w:val="20"/>
                <w:szCs w:val="20"/>
              </w:rPr>
            </w:pPr>
            <w:r w:rsidRPr="00390598">
              <w:rPr>
                <w:i/>
                <w:iCs/>
                <w:color w:val="4472C4" w:themeColor="accent1"/>
                <w:sz w:val="20"/>
                <w:szCs w:val="20"/>
              </w:rPr>
              <w:t xml:space="preserve">-Results, e.g. For this reason, we must…In </w:t>
            </w:r>
            <w:proofErr w:type="gramStart"/>
            <w:r w:rsidRPr="00390598">
              <w:rPr>
                <w:i/>
                <w:iCs/>
                <w:color w:val="4472C4" w:themeColor="accent1"/>
                <w:sz w:val="20"/>
                <w:szCs w:val="20"/>
              </w:rPr>
              <w:t>short,…</w:t>
            </w:r>
            <w:proofErr w:type="gramEnd"/>
          </w:p>
          <w:p w14:paraId="299E9744" w14:textId="77777777" w:rsidR="00A2383F" w:rsidRPr="00216249" w:rsidRDefault="00A2383F" w:rsidP="00A2383F">
            <w:pPr>
              <w:rPr>
                <w:i/>
                <w:iCs/>
                <w:color w:val="4472C4" w:themeColor="accent1"/>
                <w:sz w:val="20"/>
                <w:szCs w:val="20"/>
              </w:rPr>
            </w:pPr>
            <w:r>
              <w:rPr>
                <w:i/>
                <w:iCs/>
                <w:color w:val="4472C4" w:themeColor="accent1"/>
                <w:sz w:val="20"/>
                <w:szCs w:val="20"/>
              </w:rPr>
              <w:t xml:space="preserve">Use </w:t>
            </w:r>
            <w:proofErr w:type="gramStart"/>
            <w:r>
              <w:rPr>
                <w:i/>
                <w:iCs/>
                <w:color w:val="4472C4" w:themeColor="accent1"/>
                <w:sz w:val="20"/>
                <w:szCs w:val="20"/>
              </w:rPr>
              <w:t xml:space="preserve">of </w:t>
            </w:r>
            <w:r w:rsidRPr="00216249">
              <w:rPr>
                <w:i/>
                <w:iCs/>
                <w:color w:val="4472C4" w:themeColor="accent1"/>
                <w:sz w:val="20"/>
                <w:szCs w:val="20"/>
              </w:rPr>
              <w:t xml:space="preserve"> repetition</w:t>
            </w:r>
            <w:proofErr w:type="gramEnd"/>
            <w:r w:rsidRPr="00216249">
              <w:rPr>
                <w:i/>
                <w:iCs/>
                <w:color w:val="4472C4" w:themeColor="accent1"/>
                <w:sz w:val="20"/>
                <w:szCs w:val="20"/>
              </w:rPr>
              <w:t xml:space="preserve"> and synonyms.</w:t>
            </w:r>
          </w:p>
          <w:p w14:paraId="441DE372" w14:textId="77777777" w:rsidR="00A2383F" w:rsidRPr="00216249" w:rsidRDefault="00A2383F" w:rsidP="00A2383F">
            <w:pPr>
              <w:rPr>
                <w:i/>
                <w:iCs/>
                <w:color w:val="4472C4" w:themeColor="accent1"/>
                <w:sz w:val="20"/>
                <w:szCs w:val="20"/>
              </w:rPr>
            </w:pPr>
            <w:r w:rsidRPr="00216249">
              <w:rPr>
                <w:i/>
                <w:iCs/>
                <w:color w:val="4472C4" w:themeColor="accent1"/>
                <w:sz w:val="20"/>
                <w:szCs w:val="20"/>
              </w:rPr>
              <w:t xml:space="preserve">Consolidate use of appropriate conjunctions from previous year groups, e.g. when, if, because, although, until, so, </w:t>
            </w:r>
            <w:proofErr w:type="gramStart"/>
            <w:r w:rsidRPr="00216249">
              <w:rPr>
                <w:i/>
                <w:iCs/>
                <w:color w:val="4472C4" w:themeColor="accent1"/>
                <w:sz w:val="20"/>
                <w:szCs w:val="20"/>
              </w:rPr>
              <w:t>but,</w:t>
            </w:r>
            <w:proofErr w:type="gramEnd"/>
            <w:r w:rsidRPr="00216249">
              <w:rPr>
                <w:i/>
                <w:iCs/>
                <w:color w:val="4472C4" w:themeColor="accent1"/>
                <w:sz w:val="20"/>
                <w:szCs w:val="20"/>
              </w:rPr>
              <w:t xml:space="preserve"> as including those for time, e.g. until, before, after etc. </w:t>
            </w:r>
          </w:p>
          <w:p w14:paraId="655A4115" w14:textId="39F91205" w:rsidR="00A2383F" w:rsidRPr="00BB3362" w:rsidRDefault="00A2383F" w:rsidP="00A2383F">
            <w:pPr>
              <w:rPr>
                <w:b/>
              </w:rPr>
            </w:pPr>
          </w:p>
        </w:tc>
        <w:tc>
          <w:tcPr>
            <w:tcW w:w="2368" w:type="dxa"/>
            <w:gridSpan w:val="2"/>
          </w:tcPr>
          <w:p w14:paraId="5F4F89A3" w14:textId="77777777" w:rsidR="00A2383F" w:rsidRPr="00581841" w:rsidRDefault="00A2383F" w:rsidP="00A2383F">
            <w:pPr>
              <w:rPr>
                <w:b/>
                <w:i/>
                <w:iCs/>
                <w:sz w:val="20"/>
                <w:szCs w:val="20"/>
              </w:rPr>
            </w:pPr>
            <w:r w:rsidRPr="00581841">
              <w:rPr>
                <w:b/>
                <w:i/>
                <w:iCs/>
                <w:sz w:val="20"/>
                <w:szCs w:val="20"/>
              </w:rPr>
              <w:lastRenderedPageBreak/>
              <w:t>GPS links to be taught:</w:t>
            </w:r>
          </w:p>
          <w:p w14:paraId="096013DA" w14:textId="77777777" w:rsidR="00A2383F" w:rsidRPr="00D222C0" w:rsidRDefault="00A2383F" w:rsidP="00A2383F">
            <w:pPr>
              <w:rPr>
                <w:b/>
                <w:i/>
                <w:iCs/>
                <w:sz w:val="16"/>
                <w:szCs w:val="16"/>
              </w:rPr>
            </w:pPr>
            <w:r w:rsidRPr="00D222C0">
              <w:rPr>
                <w:bCs/>
                <w:i/>
                <w:iCs/>
                <w:color w:val="4472C4" w:themeColor="accent1"/>
                <w:sz w:val="16"/>
                <w:szCs w:val="16"/>
              </w:rPr>
              <w:t xml:space="preserve">Reinforce consistently accurate use of punctuation from previous years, i.e. capital letters to start sentences and for proper nouns; full stops to end sentences; use </w:t>
            </w:r>
            <w:proofErr w:type="gramStart"/>
            <w:r w:rsidRPr="00D222C0">
              <w:rPr>
                <w:bCs/>
                <w:i/>
                <w:iCs/>
                <w:color w:val="4472C4" w:themeColor="accent1"/>
                <w:sz w:val="16"/>
                <w:szCs w:val="16"/>
              </w:rPr>
              <w:t>of ?</w:t>
            </w:r>
            <w:proofErr w:type="gramEnd"/>
            <w:r w:rsidRPr="00D222C0">
              <w:rPr>
                <w:bCs/>
                <w:i/>
                <w:iCs/>
                <w:color w:val="4472C4" w:themeColor="accent1"/>
                <w:sz w:val="16"/>
                <w:szCs w:val="16"/>
              </w:rPr>
              <w:t xml:space="preserve"> </w:t>
            </w:r>
            <w:proofErr w:type="gramStart"/>
            <w:r w:rsidRPr="00D222C0">
              <w:rPr>
                <w:bCs/>
                <w:i/>
                <w:iCs/>
                <w:color w:val="4472C4" w:themeColor="accent1"/>
                <w:sz w:val="16"/>
                <w:szCs w:val="16"/>
              </w:rPr>
              <w:t>and !</w:t>
            </w:r>
            <w:proofErr w:type="gramEnd"/>
            <w:r w:rsidRPr="00D222C0">
              <w:rPr>
                <w:bCs/>
                <w:i/>
                <w:iCs/>
                <w:color w:val="4472C4" w:themeColor="accent1"/>
                <w:sz w:val="16"/>
                <w:szCs w:val="16"/>
              </w:rPr>
              <w:t xml:space="preserve">; commas for lists and </w:t>
            </w:r>
            <w:r w:rsidRPr="00D222C0">
              <w:rPr>
                <w:bCs/>
                <w:i/>
                <w:iCs/>
                <w:color w:val="4472C4" w:themeColor="accent1"/>
                <w:sz w:val="16"/>
                <w:szCs w:val="16"/>
              </w:rPr>
              <w:lastRenderedPageBreak/>
              <w:t xml:space="preserve">to mark phrases and clauses; use of </w:t>
            </w:r>
            <w:r>
              <w:rPr>
                <w:bCs/>
                <w:i/>
                <w:iCs/>
                <w:color w:val="4472C4" w:themeColor="accent1"/>
                <w:sz w:val="16"/>
                <w:szCs w:val="16"/>
              </w:rPr>
              <w:t>parenthesis</w:t>
            </w:r>
          </w:p>
          <w:p w14:paraId="45E6394F" w14:textId="77777777" w:rsidR="00A2383F" w:rsidRPr="006771BD" w:rsidRDefault="00A2383F" w:rsidP="00A2383F">
            <w:pPr>
              <w:rPr>
                <w:b/>
                <w:i/>
                <w:iCs/>
                <w:color w:val="4472C4" w:themeColor="accent1"/>
                <w:sz w:val="20"/>
                <w:szCs w:val="20"/>
                <w:lang w:val="en-US"/>
              </w:rPr>
            </w:pPr>
            <w:r w:rsidRPr="006771BD">
              <w:rPr>
                <w:b/>
                <w:i/>
                <w:iCs/>
                <w:color w:val="4472C4" w:themeColor="accent1"/>
                <w:sz w:val="20"/>
                <w:szCs w:val="20"/>
                <w:lang w:val="en-US"/>
              </w:rPr>
              <w:t xml:space="preserve">Refer to Y5 </w:t>
            </w:r>
            <w:r>
              <w:rPr>
                <w:b/>
                <w:i/>
                <w:iCs/>
                <w:color w:val="4472C4" w:themeColor="accent1"/>
                <w:sz w:val="20"/>
                <w:szCs w:val="20"/>
                <w:lang w:val="en-US"/>
              </w:rPr>
              <w:t>recount</w:t>
            </w:r>
            <w:r w:rsidRPr="006771BD">
              <w:rPr>
                <w:b/>
                <w:i/>
                <w:iCs/>
                <w:color w:val="4472C4" w:themeColor="accent1"/>
                <w:sz w:val="20"/>
                <w:szCs w:val="20"/>
                <w:lang w:val="en-US"/>
              </w:rPr>
              <w:t xml:space="preserve"> GPS to ensure progression of skills.</w:t>
            </w:r>
          </w:p>
          <w:p w14:paraId="2C315E7F"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Consistent use of first person throughout.</w:t>
            </w:r>
          </w:p>
          <w:p w14:paraId="7D02FCF5"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Adverbials of time, manner and place.</w:t>
            </w:r>
          </w:p>
          <w:p w14:paraId="76AF4680"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Range of sentence types and length for effect.</w:t>
            </w:r>
          </w:p>
          <w:p w14:paraId="3D309450" w14:textId="77777777" w:rsidR="00A2383F" w:rsidRDefault="00A2383F" w:rsidP="00A2383F">
            <w:pPr>
              <w:rPr>
                <w:bCs/>
                <w:i/>
                <w:iCs/>
                <w:color w:val="4472C4" w:themeColor="accent1"/>
                <w:sz w:val="20"/>
                <w:szCs w:val="20"/>
                <w:lang w:val="en-US"/>
              </w:rPr>
            </w:pPr>
          </w:p>
          <w:p w14:paraId="0BB685A0" w14:textId="77777777" w:rsidR="00A2383F" w:rsidRPr="00581841" w:rsidRDefault="00A2383F" w:rsidP="00A2383F">
            <w:pPr>
              <w:rPr>
                <w:bCs/>
                <w:i/>
                <w:iCs/>
                <w:color w:val="4472C4" w:themeColor="accent1"/>
                <w:sz w:val="20"/>
                <w:szCs w:val="20"/>
                <w:lang w:val="en-US"/>
              </w:rPr>
            </w:pPr>
            <w:r>
              <w:rPr>
                <w:bCs/>
                <w:i/>
                <w:iCs/>
                <w:color w:val="4472C4" w:themeColor="accent1"/>
                <w:sz w:val="20"/>
                <w:szCs w:val="20"/>
                <w:lang w:val="en-US"/>
              </w:rPr>
              <w:t xml:space="preserve">Expanded noun phrases to convey information concisely, e.g. At my age, I didn’t expect to be landed with a rude boy with such an appalling attitude! </w:t>
            </w:r>
            <w:r w:rsidRPr="00581841">
              <w:rPr>
                <w:bCs/>
                <w:i/>
                <w:iCs/>
                <w:color w:val="4472C4" w:themeColor="accent1"/>
                <w:sz w:val="20"/>
                <w:szCs w:val="20"/>
                <w:lang w:val="en-US"/>
              </w:rPr>
              <w:t xml:space="preserve">Consolidate use of verb forms from previous years, </w:t>
            </w:r>
            <w:r>
              <w:rPr>
                <w:bCs/>
                <w:i/>
                <w:iCs/>
                <w:color w:val="4472C4" w:themeColor="accent1"/>
                <w:sz w:val="20"/>
                <w:szCs w:val="20"/>
                <w:lang w:val="en-US"/>
              </w:rPr>
              <w:t xml:space="preserve">e.g.: You </w:t>
            </w:r>
            <w:r w:rsidRPr="00843EE1">
              <w:rPr>
                <w:b/>
                <w:i/>
                <w:iCs/>
                <w:color w:val="4472C4" w:themeColor="accent1"/>
                <w:sz w:val="20"/>
                <w:szCs w:val="20"/>
                <w:lang w:val="en-US"/>
              </w:rPr>
              <w:t>wouldn’t believe</w:t>
            </w:r>
            <w:r>
              <w:rPr>
                <w:bCs/>
                <w:i/>
                <w:iCs/>
                <w:color w:val="4472C4" w:themeColor="accent1"/>
                <w:sz w:val="20"/>
                <w:szCs w:val="20"/>
                <w:lang w:val="en-US"/>
              </w:rPr>
              <w:t xml:space="preserve"> where </w:t>
            </w:r>
            <w:r w:rsidRPr="00843EE1">
              <w:rPr>
                <w:bCs/>
                <w:i/>
                <w:iCs/>
                <w:color w:val="4472C4" w:themeColor="accent1"/>
                <w:sz w:val="20"/>
                <w:szCs w:val="20"/>
                <w:lang w:val="en-US"/>
              </w:rPr>
              <w:t>I</w:t>
            </w:r>
            <w:r w:rsidRPr="00843EE1">
              <w:rPr>
                <w:b/>
                <w:i/>
                <w:iCs/>
                <w:color w:val="4472C4" w:themeColor="accent1"/>
                <w:sz w:val="20"/>
                <w:szCs w:val="20"/>
                <w:lang w:val="en-US"/>
              </w:rPr>
              <w:t>’ve ended up</w:t>
            </w:r>
            <w:r>
              <w:rPr>
                <w:bCs/>
                <w:i/>
                <w:iCs/>
                <w:color w:val="4472C4" w:themeColor="accent1"/>
                <w:sz w:val="20"/>
                <w:szCs w:val="20"/>
                <w:lang w:val="en-US"/>
              </w:rPr>
              <w:t xml:space="preserve"> and I’</w:t>
            </w:r>
            <w:r w:rsidRPr="00843EE1">
              <w:rPr>
                <w:b/>
                <w:i/>
                <w:iCs/>
                <w:color w:val="4472C4" w:themeColor="accent1"/>
                <w:sz w:val="20"/>
                <w:szCs w:val="20"/>
                <w:lang w:val="en-US"/>
              </w:rPr>
              <w:t>m</w:t>
            </w:r>
            <w:r>
              <w:rPr>
                <w:bCs/>
                <w:i/>
                <w:iCs/>
                <w:color w:val="4472C4" w:themeColor="accent1"/>
                <w:sz w:val="20"/>
                <w:szCs w:val="20"/>
                <w:lang w:val="en-US"/>
              </w:rPr>
              <w:t xml:space="preserve"> furious!  I just </w:t>
            </w:r>
            <w:r w:rsidRPr="00843EE1">
              <w:rPr>
                <w:b/>
                <w:i/>
                <w:iCs/>
                <w:color w:val="4472C4" w:themeColor="accent1"/>
                <w:sz w:val="20"/>
                <w:szCs w:val="20"/>
                <w:lang w:val="en-US"/>
              </w:rPr>
              <w:t>hate</w:t>
            </w:r>
            <w:r>
              <w:rPr>
                <w:bCs/>
                <w:i/>
                <w:iCs/>
                <w:color w:val="4472C4" w:themeColor="accent1"/>
                <w:sz w:val="20"/>
                <w:szCs w:val="20"/>
                <w:lang w:val="en-US"/>
              </w:rPr>
              <w:t xml:space="preserve"> the fact that decisions</w:t>
            </w:r>
            <w:r w:rsidRPr="00843EE1">
              <w:rPr>
                <w:b/>
                <w:i/>
                <w:iCs/>
                <w:color w:val="4472C4" w:themeColor="accent1"/>
                <w:sz w:val="20"/>
                <w:szCs w:val="20"/>
                <w:lang w:val="en-US"/>
              </w:rPr>
              <w:t xml:space="preserve"> are being made </w:t>
            </w:r>
            <w:r>
              <w:rPr>
                <w:bCs/>
                <w:i/>
                <w:iCs/>
                <w:color w:val="4472C4" w:themeColor="accent1"/>
                <w:sz w:val="20"/>
                <w:szCs w:val="20"/>
                <w:lang w:val="en-US"/>
              </w:rPr>
              <w:t xml:space="preserve">for me and </w:t>
            </w:r>
            <w:r w:rsidRPr="00843EE1">
              <w:rPr>
                <w:bCs/>
                <w:i/>
                <w:iCs/>
                <w:color w:val="4472C4" w:themeColor="accent1"/>
                <w:sz w:val="20"/>
                <w:szCs w:val="20"/>
                <w:lang w:val="en-US"/>
              </w:rPr>
              <w:t>I’</w:t>
            </w:r>
            <w:r w:rsidRPr="00843EE1">
              <w:rPr>
                <w:b/>
                <w:i/>
                <w:iCs/>
                <w:color w:val="4472C4" w:themeColor="accent1"/>
                <w:sz w:val="20"/>
                <w:szCs w:val="20"/>
                <w:lang w:val="en-US"/>
              </w:rPr>
              <w:t>ve got</w:t>
            </w:r>
            <w:r>
              <w:rPr>
                <w:bCs/>
                <w:i/>
                <w:iCs/>
                <w:color w:val="4472C4" w:themeColor="accent1"/>
                <w:sz w:val="20"/>
                <w:szCs w:val="20"/>
                <w:lang w:val="en-US"/>
              </w:rPr>
              <w:t xml:space="preserve"> no control.</w:t>
            </w:r>
          </w:p>
          <w:p w14:paraId="74310651" w14:textId="77777777" w:rsidR="00A2383F" w:rsidRDefault="00A2383F" w:rsidP="00A2383F">
            <w:pPr>
              <w:rPr>
                <w:bCs/>
                <w:i/>
                <w:iCs/>
                <w:color w:val="4472C4" w:themeColor="accent1"/>
                <w:sz w:val="20"/>
                <w:szCs w:val="20"/>
                <w:lang w:val="en-US"/>
              </w:rPr>
            </w:pPr>
          </w:p>
          <w:p w14:paraId="17CC3E4D" w14:textId="77777777" w:rsidR="00A2383F" w:rsidRDefault="00A2383F" w:rsidP="00A2383F">
            <w:pPr>
              <w:rPr>
                <w:bCs/>
                <w:i/>
                <w:iCs/>
                <w:color w:val="4472C4" w:themeColor="accent1"/>
                <w:sz w:val="20"/>
                <w:szCs w:val="20"/>
                <w:lang w:val="en-US"/>
              </w:rPr>
            </w:pPr>
            <w:r>
              <w:rPr>
                <w:bCs/>
                <w:i/>
                <w:iCs/>
                <w:color w:val="4472C4" w:themeColor="accent1"/>
                <w:sz w:val="20"/>
                <w:szCs w:val="20"/>
                <w:lang w:val="en-US"/>
              </w:rPr>
              <w:t xml:space="preserve">Use of informal language features, e.g. contracted form; idioms: </w:t>
            </w:r>
            <w:proofErr w:type="spellStart"/>
            <w:r>
              <w:rPr>
                <w:bCs/>
                <w:i/>
                <w:iCs/>
                <w:color w:val="4472C4" w:themeColor="accent1"/>
                <w:sz w:val="20"/>
                <w:szCs w:val="20"/>
                <w:lang w:val="en-US"/>
              </w:rPr>
              <w:t>Mrs</w:t>
            </w:r>
            <w:proofErr w:type="spellEnd"/>
            <w:r>
              <w:rPr>
                <w:bCs/>
                <w:i/>
                <w:iCs/>
                <w:color w:val="4472C4" w:themeColor="accent1"/>
                <w:sz w:val="20"/>
                <w:szCs w:val="20"/>
                <w:lang w:val="en-US"/>
              </w:rPr>
              <w:t xml:space="preserve"> F is a real pain; phrasal verbs: I can’t </w:t>
            </w:r>
            <w:r w:rsidRPr="00481987">
              <w:rPr>
                <w:b/>
                <w:i/>
                <w:iCs/>
                <w:color w:val="4472C4" w:themeColor="accent1"/>
                <w:sz w:val="20"/>
                <w:szCs w:val="20"/>
                <w:lang w:val="en-US"/>
              </w:rPr>
              <w:t>put up with</w:t>
            </w:r>
            <w:r>
              <w:rPr>
                <w:bCs/>
                <w:i/>
                <w:iCs/>
                <w:color w:val="4472C4" w:themeColor="accent1"/>
                <w:sz w:val="20"/>
                <w:szCs w:val="20"/>
                <w:lang w:val="en-US"/>
              </w:rPr>
              <w:t xml:space="preserve"> this for much longer; question </w:t>
            </w:r>
            <w:r>
              <w:rPr>
                <w:bCs/>
                <w:i/>
                <w:iCs/>
                <w:color w:val="4472C4" w:themeColor="accent1"/>
                <w:sz w:val="20"/>
                <w:szCs w:val="20"/>
                <w:lang w:val="en-US"/>
              </w:rPr>
              <w:lastRenderedPageBreak/>
              <w:t>tags: It’s just unfair, isn’t it?</w:t>
            </w:r>
          </w:p>
          <w:p w14:paraId="117EC09B" w14:textId="77777777" w:rsidR="00A2383F" w:rsidRDefault="00A2383F" w:rsidP="00A2383F">
            <w:pPr>
              <w:rPr>
                <w:bCs/>
                <w:i/>
                <w:iCs/>
                <w:color w:val="4472C4" w:themeColor="accent1"/>
                <w:sz w:val="20"/>
                <w:szCs w:val="20"/>
                <w:lang w:val="en-US"/>
              </w:rPr>
            </w:pPr>
            <w:r w:rsidRPr="00581841">
              <w:rPr>
                <w:bCs/>
                <w:i/>
                <w:iCs/>
                <w:color w:val="4472C4" w:themeColor="accent1"/>
                <w:sz w:val="20"/>
                <w:szCs w:val="20"/>
                <w:lang w:val="en-US"/>
              </w:rPr>
              <w:t xml:space="preserve">Consolidate use of appropriate conjunctions from previous year groups, e.g. when, if, because, although, until, so, </w:t>
            </w:r>
            <w:proofErr w:type="gramStart"/>
            <w:r w:rsidRPr="00581841">
              <w:rPr>
                <w:bCs/>
                <w:i/>
                <w:iCs/>
                <w:color w:val="4472C4" w:themeColor="accent1"/>
                <w:sz w:val="20"/>
                <w:szCs w:val="20"/>
                <w:lang w:val="en-US"/>
              </w:rPr>
              <w:t>but,</w:t>
            </w:r>
            <w:proofErr w:type="gramEnd"/>
            <w:r w:rsidRPr="00581841">
              <w:rPr>
                <w:bCs/>
                <w:i/>
                <w:iCs/>
                <w:color w:val="4472C4" w:themeColor="accent1"/>
                <w:sz w:val="20"/>
                <w:szCs w:val="20"/>
                <w:lang w:val="en-US"/>
              </w:rPr>
              <w:t xml:space="preserve"> as including those for time</w:t>
            </w:r>
            <w:r>
              <w:rPr>
                <w:bCs/>
                <w:i/>
                <w:iCs/>
                <w:color w:val="4472C4" w:themeColor="accent1"/>
                <w:sz w:val="20"/>
                <w:szCs w:val="20"/>
                <w:lang w:val="en-US"/>
              </w:rPr>
              <w:t>.</w:t>
            </w:r>
            <w:r w:rsidRPr="00581841">
              <w:rPr>
                <w:bCs/>
                <w:i/>
                <w:iCs/>
                <w:color w:val="4472C4" w:themeColor="accent1"/>
                <w:sz w:val="20"/>
                <w:szCs w:val="20"/>
                <w:lang w:val="en-US"/>
              </w:rPr>
              <w:t xml:space="preserve"> </w:t>
            </w:r>
          </w:p>
          <w:p w14:paraId="7971095D" w14:textId="4DC6D112" w:rsidR="00A2383F" w:rsidRPr="00BB3362" w:rsidRDefault="00A2383F" w:rsidP="00A2383F">
            <w:pPr>
              <w:rPr>
                <w:b/>
              </w:rPr>
            </w:pPr>
          </w:p>
        </w:tc>
        <w:tc>
          <w:tcPr>
            <w:tcW w:w="2530" w:type="dxa"/>
            <w:gridSpan w:val="3"/>
          </w:tcPr>
          <w:p w14:paraId="5C013152" w14:textId="77777777" w:rsidR="00A2383F" w:rsidRDefault="00A2383F" w:rsidP="00A2383F">
            <w:pPr>
              <w:rPr>
                <w:b/>
              </w:rPr>
            </w:pPr>
            <w:r>
              <w:rPr>
                <w:b/>
              </w:rPr>
              <w:lastRenderedPageBreak/>
              <w:t>GPS links to be taught:</w:t>
            </w:r>
          </w:p>
          <w:p w14:paraId="34CDFD24"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i.e. capital letters to start sentences and for proper nouns; full stops to end sentences; use of ? and !;</w:t>
            </w:r>
            <w:r>
              <w:rPr>
                <w:bCs/>
                <w:i/>
                <w:iCs/>
                <w:color w:val="4472C4" w:themeColor="accent1"/>
                <w:sz w:val="16"/>
                <w:szCs w:val="16"/>
              </w:rPr>
              <w:t xml:space="preserve"> commas for lists and to mark </w:t>
            </w:r>
            <w:r>
              <w:rPr>
                <w:bCs/>
                <w:i/>
                <w:iCs/>
                <w:color w:val="4472C4" w:themeColor="accent1"/>
                <w:sz w:val="16"/>
                <w:szCs w:val="16"/>
              </w:rPr>
              <w:lastRenderedPageBreak/>
              <w:t>phrases and clauses; use of bracket, commas and dashes for parenthesis; use of colons and semicolon for lists; use of semicolon after conjunctive adverbs, e.g. however, whereas etc.</w:t>
            </w:r>
          </w:p>
          <w:p w14:paraId="5D752C90" w14:textId="77777777" w:rsidR="00A2383F" w:rsidRDefault="00A2383F" w:rsidP="00A2383F">
            <w:pPr>
              <w:rPr>
                <w:bCs/>
                <w:i/>
                <w:iCs/>
                <w:color w:val="4472C4" w:themeColor="accent1"/>
                <w:sz w:val="20"/>
                <w:szCs w:val="20"/>
              </w:rPr>
            </w:pPr>
            <w:r w:rsidRPr="00712E80">
              <w:rPr>
                <w:bCs/>
                <w:i/>
                <w:iCs/>
                <w:color w:val="4472C4" w:themeColor="accent1"/>
                <w:sz w:val="20"/>
                <w:szCs w:val="20"/>
              </w:rPr>
              <w:t xml:space="preserve">Expansion after the noun to convey complicated information concisely e.g. </w:t>
            </w:r>
            <w:r>
              <w:rPr>
                <w:bCs/>
                <w:i/>
                <w:iCs/>
                <w:color w:val="4472C4" w:themeColor="accent1"/>
                <w:sz w:val="20"/>
                <w:szCs w:val="20"/>
              </w:rPr>
              <w:t xml:space="preserve">turn </w:t>
            </w:r>
            <w:r w:rsidRPr="00537D15">
              <w:rPr>
                <w:b/>
                <w:i/>
                <w:iCs/>
                <w:color w:val="4472C4" w:themeColor="accent1"/>
                <w:sz w:val="20"/>
                <w:szCs w:val="20"/>
              </w:rPr>
              <w:t>the red dial located on the left-hand side of the control panel</w:t>
            </w:r>
            <w:r>
              <w:rPr>
                <w:bCs/>
                <w:i/>
                <w:iCs/>
                <w:color w:val="4472C4" w:themeColor="accent1"/>
                <w:sz w:val="20"/>
                <w:szCs w:val="20"/>
              </w:rPr>
              <w:t>.</w:t>
            </w:r>
          </w:p>
          <w:p w14:paraId="733B6C06" w14:textId="77777777" w:rsidR="00A2383F" w:rsidRDefault="00A2383F" w:rsidP="00A2383F">
            <w:pPr>
              <w:rPr>
                <w:bCs/>
                <w:i/>
                <w:iCs/>
                <w:color w:val="4472C4" w:themeColor="accent1"/>
                <w:sz w:val="20"/>
                <w:szCs w:val="20"/>
              </w:rPr>
            </w:pPr>
            <w:r>
              <w:rPr>
                <w:bCs/>
                <w:i/>
                <w:iCs/>
                <w:color w:val="4472C4" w:themeColor="accent1"/>
                <w:sz w:val="20"/>
                <w:szCs w:val="20"/>
              </w:rPr>
              <w:t>Technical vocabulary.</w:t>
            </w:r>
          </w:p>
          <w:p w14:paraId="49AC089B" w14:textId="77777777" w:rsidR="00A2383F" w:rsidRDefault="00A2383F" w:rsidP="00A2383F">
            <w:pPr>
              <w:rPr>
                <w:bCs/>
                <w:i/>
                <w:iCs/>
                <w:color w:val="4472C4" w:themeColor="accent1"/>
                <w:sz w:val="20"/>
                <w:szCs w:val="20"/>
              </w:rPr>
            </w:pPr>
            <w:r>
              <w:rPr>
                <w:bCs/>
                <w:i/>
                <w:iCs/>
                <w:color w:val="4472C4" w:themeColor="accent1"/>
                <w:sz w:val="20"/>
                <w:szCs w:val="20"/>
              </w:rPr>
              <w:t>Mainly present tense but some u</w:t>
            </w:r>
            <w:r w:rsidRPr="00712E80">
              <w:rPr>
                <w:bCs/>
                <w:i/>
                <w:iCs/>
                <w:color w:val="4472C4" w:themeColor="accent1"/>
                <w:sz w:val="20"/>
                <w:szCs w:val="20"/>
              </w:rPr>
              <w:t xml:space="preserve">se of </w:t>
            </w:r>
            <w:r>
              <w:rPr>
                <w:bCs/>
                <w:i/>
                <w:iCs/>
                <w:color w:val="4472C4" w:themeColor="accent1"/>
                <w:sz w:val="20"/>
                <w:szCs w:val="20"/>
              </w:rPr>
              <w:t>passive to maintain formal voice, e.</w:t>
            </w:r>
            <w:r w:rsidRPr="00712E80">
              <w:rPr>
                <w:bCs/>
                <w:i/>
                <w:iCs/>
                <w:color w:val="4472C4" w:themeColor="accent1"/>
                <w:sz w:val="20"/>
                <w:szCs w:val="20"/>
              </w:rPr>
              <w:t xml:space="preserve">g. </w:t>
            </w:r>
            <w:r>
              <w:rPr>
                <w:bCs/>
                <w:i/>
                <w:iCs/>
                <w:color w:val="4472C4" w:themeColor="accent1"/>
                <w:sz w:val="20"/>
                <w:szCs w:val="20"/>
              </w:rPr>
              <w:t>The lever is attached to the base.</w:t>
            </w:r>
          </w:p>
          <w:p w14:paraId="67D307D6" w14:textId="77777777" w:rsidR="00A2383F" w:rsidRDefault="00A2383F" w:rsidP="00A2383F">
            <w:pPr>
              <w:rPr>
                <w:bCs/>
                <w:i/>
                <w:iCs/>
                <w:color w:val="4472C4" w:themeColor="accent1"/>
                <w:sz w:val="20"/>
                <w:szCs w:val="20"/>
              </w:rPr>
            </w:pPr>
            <w:r>
              <w:rPr>
                <w:bCs/>
                <w:i/>
                <w:iCs/>
                <w:color w:val="4472C4" w:themeColor="accent1"/>
                <w:sz w:val="20"/>
                <w:szCs w:val="20"/>
              </w:rPr>
              <w:t xml:space="preserve">Relative clauses to embed extra information, e.g. the pad, which is located on the base of the machine, is </w:t>
            </w:r>
            <w:proofErr w:type="gramStart"/>
            <w:r>
              <w:rPr>
                <w:bCs/>
                <w:i/>
                <w:iCs/>
                <w:color w:val="4472C4" w:themeColor="accent1"/>
                <w:sz w:val="20"/>
                <w:szCs w:val="20"/>
              </w:rPr>
              <w:t>weight-sensitive</w:t>
            </w:r>
            <w:proofErr w:type="gramEnd"/>
            <w:r>
              <w:rPr>
                <w:bCs/>
                <w:i/>
                <w:iCs/>
                <w:color w:val="4472C4" w:themeColor="accent1"/>
                <w:sz w:val="20"/>
                <w:szCs w:val="20"/>
              </w:rPr>
              <w:t>.</w:t>
            </w:r>
          </w:p>
          <w:p w14:paraId="25E07B4E" w14:textId="77777777" w:rsidR="00A2383F" w:rsidRDefault="00A2383F" w:rsidP="00A2383F">
            <w:pPr>
              <w:rPr>
                <w:bCs/>
                <w:i/>
                <w:iCs/>
                <w:color w:val="4472C4" w:themeColor="accent1"/>
                <w:sz w:val="20"/>
                <w:szCs w:val="20"/>
              </w:rPr>
            </w:pPr>
            <w:r>
              <w:rPr>
                <w:bCs/>
                <w:i/>
                <w:iCs/>
                <w:color w:val="4472C4" w:themeColor="accent1"/>
                <w:sz w:val="20"/>
                <w:szCs w:val="20"/>
              </w:rPr>
              <w:t xml:space="preserve">Subordinating conjunctions to expand upon independent clauses, e.g. </w:t>
            </w:r>
            <w:r w:rsidRPr="002A6513">
              <w:rPr>
                <w:b/>
                <w:i/>
                <w:iCs/>
                <w:color w:val="4472C4" w:themeColor="accent1"/>
                <w:sz w:val="20"/>
                <w:szCs w:val="20"/>
              </w:rPr>
              <w:t>Since</w:t>
            </w:r>
            <w:r>
              <w:rPr>
                <w:bCs/>
                <w:i/>
                <w:iCs/>
                <w:color w:val="4472C4" w:themeColor="accent1"/>
                <w:sz w:val="20"/>
                <w:szCs w:val="20"/>
              </w:rPr>
              <w:t xml:space="preserve"> the balloon is </w:t>
            </w:r>
            <w:proofErr w:type="gramStart"/>
            <w:r>
              <w:rPr>
                <w:bCs/>
                <w:i/>
                <w:iCs/>
                <w:color w:val="4472C4" w:themeColor="accent1"/>
                <w:sz w:val="20"/>
                <w:szCs w:val="20"/>
              </w:rPr>
              <w:t>large in size</w:t>
            </w:r>
            <w:proofErr w:type="gramEnd"/>
            <w:r>
              <w:rPr>
                <w:bCs/>
                <w:i/>
                <w:iCs/>
                <w:color w:val="4472C4" w:themeColor="accent1"/>
                <w:sz w:val="20"/>
                <w:szCs w:val="20"/>
              </w:rPr>
              <w:t xml:space="preserve">, two people are needed to hold it down.  The balloon is filled </w:t>
            </w:r>
            <w:r w:rsidRPr="002A6513">
              <w:rPr>
                <w:b/>
                <w:i/>
                <w:iCs/>
                <w:color w:val="4472C4" w:themeColor="accent1"/>
                <w:sz w:val="20"/>
                <w:szCs w:val="20"/>
              </w:rPr>
              <w:t>until</w:t>
            </w:r>
            <w:r>
              <w:rPr>
                <w:bCs/>
                <w:i/>
                <w:iCs/>
                <w:color w:val="4472C4" w:themeColor="accent1"/>
                <w:sz w:val="20"/>
                <w:szCs w:val="20"/>
              </w:rPr>
              <w:t xml:space="preserve"> it is rounded and stretched.</w:t>
            </w:r>
          </w:p>
          <w:p w14:paraId="2FE71BA8" w14:textId="77777777" w:rsidR="00A2383F" w:rsidRDefault="00A2383F" w:rsidP="00A2383F">
            <w:pPr>
              <w:rPr>
                <w:bCs/>
                <w:i/>
                <w:iCs/>
                <w:color w:val="4472C4" w:themeColor="accent1"/>
                <w:sz w:val="20"/>
                <w:szCs w:val="20"/>
              </w:rPr>
            </w:pPr>
            <w:r>
              <w:rPr>
                <w:bCs/>
                <w:i/>
                <w:iCs/>
                <w:color w:val="4472C4" w:themeColor="accent1"/>
                <w:sz w:val="20"/>
                <w:szCs w:val="20"/>
              </w:rPr>
              <w:t xml:space="preserve">Causal conjunctions, e.g. e.g. </w:t>
            </w:r>
            <w:r w:rsidRPr="00873A68">
              <w:rPr>
                <w:bCs/>
                <w:i/>
                <w:iCs/>
                <w:color w:val="4472C4" w:themeColor="accent1"/>
                <w:sz w:val="20"/>
                <w:szCs w:val="20"/>
              </w:rPr>
              <w:t xml:space="preserve">results in, </w:t>
            </w:r>
            <w:proofErr w:type="gramStart"/>
            <w:r w:rsidRPr="00873A68">
              <w:rPr>
                <w:bCs/>
                <w:i/>
                <w:iCs/>
                <w:color w:val="4472C4" w:themeColor="accent1"/>
                <w:sz w:val="20"/>
                <w:szCs w:val="20"/>
              </w:rPr>
              <w:t>in order to</w:t>
            </w:r>
            <w:proofErr w:type="gramEnd"/>
            <w:r w:rsidRPr="00873A68">
              <w:rPr>
                <w:bCs/>
                <w:i/>
                <w:iCs/>
                <w:color w:val="4472C4" w:themeColor="accent1"/>
                <w:sz w:val="20"/>
                <w:szCs w:val="20"/>
              </w:rPr>
              <w:t>, this allows, due to etc</w:t>
            </w:r>
            <w:r>
              <w:rPr>
                <w:bCs/>
                <w:i/>
                <w:iCs/>
                <w:color w:val="4472C4" w:themeColor="accent1"/>
                <w:sz w:val="20"/>
                <w:szCs w:val="20"/>
              </w:rPr>
              <w:t>.</w:t>
            </w:r>
          </w:p>
          <w:p w14:paraId="501CB7F9" w14:textId="77777777" w:rsidR="00A2383F" w:rsidRDefault="00A2383F" w:rsidP="00A2383F">
            <w:pPr>
              <w:rPr>
                <w:bCs/>
                <w:i/>
                <w:iCs/>
                <w:color w:val="4472C4" w:themeColor="accent1"/>
                <w:sz w:val="20"/>
                <w:szCs w:val="20"/>
              </w:rPr>
            </w:pPr>
            <w:r>
              <w:rPr>
                <w:bCs/>
                <w:i/>
                <w:iCs/>
                <w:color w:val="4472C4" w:themeColor="accent1"/>
                <w:sz w:val="20"/>
                <w:szCs w:val="20"/>
              </w:rPr>
              <w:lastRenderedPageBreak/>
              <w:t>Evaluative adverbs, e.g. incredibly, amazingly, weirdly</w:t>
            </w:r>
          </w:p>
          <w:p w14:paraId="78CAB148" w14:textId="77777777" w:rsidR="00A2383F" w:rsidRPr="00712E80" w:rsidRDefault="00A2383F" w:rsidP="00A2383F">
            <w:pPr>
              <w:rPr>
                <w:bCs/>
                <w:i/>
                <w:iCs/>
                <w:color w:val="4472C4" w:themeColor="accent1"/>
                <w:sz w:val="20"/>
                <w:szCs w:val="20"/>
              </w:rPr>
            </w:pPr>
            <w:r w:rsidRPr="00712E80">
              <w:rPr>
                <w:bCs/>
                <w:i/>
                <w:iCs/>
                <w:color w:val="4472C4" w:themeColor="accent1"/>
                <w:sz w:val="20"/>
                <w:szCs w:val="20"/>
              </w:rPr>
              <w:t xml:space="preserve">Use of wider range of cohesive devices, e.g. furthermore, in addition, </w:t>
            </w:r>
          </w:p>
          <w:p w14:paraId="13001198" w14:textId="77777777" w:rsidR="00A2383F" w:rsidRPr="00712E80" w:rsidRDefault="00A2383F" w:rsidP="00A2383F">
            <w:pPr>
              <w:rPr>
                <w:bCs/>
                <w:i/>
                <w:iCs/>
                <w:color w:val="4472C4" w:themeColor="accent1"/>
                <w:sz w:val="20"/>
                <w:szCs w:val="20"/>
              </w:rPr>
            </w:pPr>
            <w:r>
              <w:rPr>
                <w:bCs/>
                <w:i/>
                <w:iCs/>
                <w:color w:val="4472C4" w:themeColor="accent1"/>
                <w:sz w:val="20"/>
                <w:szCs w:val="20"/>
              </w:rPr>
              <w:t>conseq</w:t>
            </w:r>
            <w:r w:rsidRPr="00712E80">
              <w:rPr>
                <w:bCs/>
                <w:i/>
                <w:iCs/>
                <w:color w:val="4472C4" w:themeColor="accent1"/>
                <w:sz w:val="20"/>
                <w:szCs w:val="20"/>
              </w:rPr>
              <w:t>uently</w:t>
            </w:r>
          </w:p>
          <w:p w14:paraId="04AFA035" w14:textId="77777777" w:rsidR="00A2383F" w:rsidRDefault="00A2383F" w:rsidP="00A2383F">
            <w:pPr>
              <w:rPr>
                <w:b/>
              </w:rPr>
            </w:pPr>
          </w:p>
          <w:p w14:paraId="01339B6A" w14:textId="46AFA95D" w:rsidR="00A2383F" w:rsidRPr="00BB3362" w:rsidRDefault="00A2383F" w:rsidP="00A2383F">
            <w:pPr>
              <w:rPr>
                <w:b/>
              </w:rPr>
            </w:pPr>
          </w:p>
        </w:tc>
        <w:tc>
          <w:tcPr>
            <w:tcW w:w="2372" w:type="dxa"/>
            <w:gridSpan w:val="2"/>
          </w:tcPr>
          <w:p w14:paraId="36DA4491" w14:textId="77777777" w:rsidR="00A2383F" w:rsidRDefault="00A2383F" w:rsidP="00A2383F">
            <w:pPr>
              <w:rPr>
                <w:b/>
              </w:rPr>
            </w:pPr>
            <w:r>
              <w:rPr>
                <w:b/>
              </w:rPr>
              <w:lastRenderedPageBreak/>
              <w:t>GPS links to be taught:</w:t>
            </w:r>
          </w:p>
          <w:p w14:paraId="6E853DCC"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i.e. capital letters to start sentences and for proper nouns; full stops to end sentences; use of ? and !;</w:t>
            </w:r>
            <w:r>
              <w:rPr>
                <w:bCs/>
                <w:i/>
                <w:iCs/>
                <w:color w:val="4472C4" w:themeColor="accent1"/>
                <w:sz w:val="16"/>
                <w:szCs w:val="16"/>
              </w:rPr>
              <w:t xml:space="preserve"> commas for lists and </w:t>
            </w:r>
            <w:r>
              <w:rPr>
                <w:bCs/>
                <w:i/>
                <w:iCs/>
                <w:color w:val="4472C4" w:themeColor="accent1"/>
                <w:sz w:val="16"/>
                <w:szCs w:val="16"/>
              </w:rPr>
              <w:lastRenderedPageBreak/>
              <w:t>to mark phrases and clauses; use of inverted commas for speech; use of bracket, commas and dashes for parenthesis; use of colons and semicolon for lists; use of semicolon after conjunctive adverbs, e.g. however, whereas etc.</w:t>
            </w:r>
          </w:p>
          <w:p w14:paraId="08A0B41F" w14:textId="77777777" w:rsidR="00A2383F" w:rsidRPr="006A44D3" w:rsidRDefault="00A2383F" w:rsidP="00A2383F">
            <w:pPr>
              <w:rPr>
                <w:b/>
                <w:i/>
                <w:iCs/>
                <w:color w:val="4472C4" w:themeColor="accent1"/>
              </w:rPr>
            </w:pPr>
            <w:r w:rsidRPr="006A44D3">
              <w:rPr>
                <w:b/>
                <w:i/>
                <w:iCs/>
                <w:color w:val="4472C4" w:themeColor="accent1"/>
              </w:rPr>
              <w:t>Continue to build on narrative skills from spring term.</w:t>
            </w:r>
          </w:p>
          <w:p w14:paraId="182ACA3A" w14:textId="77777777" w:rsidR="00A2383F" w:rsidRPr="00BC5A23" w:rsidRDefault="00A2383F" w:rsidP="00A2383F">
            <w:pPr>
              <w:rPr>
                <w:i/>
                <w:iCs/>
                <w:color w:val="4472C4" w:themeColor="accent1"/>
                <w:sz w:val="20"/>
                <w:szCs w:val="20"/>
              </w:rPr>
            </w:pPr>
            <w:r w:rsidRPr="00BC5A23">
              <w:rPr>
                <w:i/>
                <w:iCs/>
                <w:color w:val="4472C4" w:themeColor="accent1"/>
                <w:sz w:val="20"/>
                <w:szCs w:val="20"/>
              </w:rPr>
              <w:t>Varying sentence length for effect</w:t>
            </w:r>
            <w:r>
              <w:rPr>
                <w:i/>
                <w:iCs/>
                <w:color w:val="4472C4" w:themeColor="accent1"/>
                <w:sz w:val="20"/>
                <w:szCs w:val="20"/>
              </w:rPr>
              <w:t>.</w:t>
            </w:r>
          </w:p>
          <w:p w14:paraId="3C9CD90E" w14:textId="77777777" w:rsidR="00A2383F" w:rsidRDefault="00A2383F" w:rsidP="00A2383F">
            <w:pPr>
              <w:rPr>
                <w:i/>
                <w:iCs/>
                <w:color w:val="4472C4" w:themeColor="accent1"/>
                <w:sz w:val="20"/>
                <w:szCs w:val="20"/>
              </w:rPr>
            </w:pPr>
            <w:r w:rsidRPr="00BC5A23">
              <w:rPr>
                <w:i/>
                <w:iCs/>
                <w:color w:val="4472C4" w:themeColor="accent1"/>
                <w:sz w:val="20"/>
                <w:szCs w:val="20"/>
              </w:rPr>
              <w:t>Variation of sentence starters</w:t>
            </w:r>
            <w:r>
              <w:rPr>
                <w:i/>
                <w:iCs/>
                <w:color w:val="4472C4" w:themeColor="accent1"/>
                <w:sz w:val="20"/>
                <w:szCs w:val="20"/>
              </w:rPr>
              <w:t>.</w:t>
            </w:r>
          </w:p>
          <w:p w14:paraId="683FBA96" w14:textId="77777777" w:rsidR="00A2383F" w:rsidRPr="00BC5A23" w:rsidRDefault="00A2383F" w:rsidP="00A2383F">
            <w:pPr>
              <w:rPr>
                <w:i/>
                <w:iCs/>
                <w:color w:val="4472C4" w:themeColor="accent1"/>
                <w:sz w:val="20"/>
                <w:szCs w:val="20"/>
              </w:rPr>
            </w:pPr>
            <w:r>
              <w:rPr>
                <w:i/>
                <w:iCs/>
                <w:color w:val="4472C4" w:themeColor="accent1"/>
                <w:sz w:val="20"/>
                <w:szCs w:val="20"/>
              </w:rPr>
              <w:t xml:space="preserve">Noun phrases with controlled use of imagery to describe settings and create atmosphere, e.g. </w:t>
            </w:r>
            <w:r w:rsidRPr="00E86E17">
              <w:rPr>
                <w:b/>
                <w:bCs/>
                <w:i/>
                <w:iCs/>
                <w:color w:val="4472C4" w:themeColor="accent1"/>
                <w:sz w:val="20"/>
                <w:szCs w:val="20"/>
              </w:rPr>
              <w:t>Scarves of mist</w:t>
            </w:r>
            <w:r>
              <w:rPr>
                <w:i/>
                <w:iCs/>
                <w:color w:val="4472C4" w:themeColor="accent1"/>
                <w:sz w:val="20"/>
                <w:szCs w:val="20"/>
              </w:rPr>
              <w:t xml:space="preserve"> hung from the trees.</w:t>
            </w:r>
          </w:p>
          <w:p w14:paraId="6FE5F7C9" w14:textId="77777777" w:rsidR="00A2383F" w:rsidRDefault="00A2383F" w:rsidP="00A2383F">
            <w:pPr>
              <w:rPr>
                <w:i/>
                <w:iCs/>
                <w:color w:val="4472C4" w:themeColor="accent1"/>
                <w:sz w:val="20"/>
                <w:szCs w:val="20"/>
              </w:rPr>
            </w:pPr>
            <w:r w:rsidRPr="00BC5A23">
              <w:rPr>
                <w:i/>
                <w:iCs/>
                <w:color w:val="4472C4" w:themeColor="accent1"/>
                <w:sz w:val="20"/>
                <w:szCs w:val="20"/>
              </w:rPr>
              <w:t>Wider range of cohesive devices to encourage flow</w:t>
            </w:r>
            <w:r>
              <w:rPr>
                <w:i/>
                <w:iCs/>
                <w:color w:val="4472C4" w:themeColor="accent1"/>
                <w:sz w:val="20"/>
                <w:szCs w:val="20"/>
              </w:rPr>
              <w:t>, e.g. r</w:t>
            </w:r>
            <w:r w:rsidRPr="006A44D3">
              <w:rPr>
                <w:i/>
                <w:iCs/>
                <w:color w:val="4472C4" w:themeColor="accent1"/>
                <w:sz w:val="20"/>
                <w:szCs w:val="20"/>
              </w:rPr>
              <w:t>epetition</w:t>
            </w:r>
            <w:r>
              <w:rPr>
                <w:i/>
                <w:iCs/>
                <w:color w:val="4472C4" w:themeColor="accent1"/>
                <w:sz w:val="20"/>
                <w:szCs w:val="20"/>
              </w:rPr>
              <w:t>:</w:t>
            </w:r>
            <w:r w:rsidRPr="006A44D3">
              <w:rPr>
                <w:i/>
                <w:iCs/>
                <w:color w:val="4472C4" w:themeColor="accent1"/>
                <w:sz w:val="20"/>
                <w:szCs w:val="20"/>
              </w:rPr>
              <w:t xml:space="preserve"> He had to get back</w:t>
            </w:r>
            <w:r>
              <w:rPr>
                <w:i/>
                <w:iCs/>
                <w:color w:val="4472C4" w:themeColor="accent1"/>
                <w:sz w:val="20"/>
                <w:szCs w:val="20"/>
              </w:rPr>
              <w:t>. H</w:t>
            </w:r>
            <w:r w:rsidRPr="006A44D3">
              <w:rPr>
                <w:i/>
                <w:iCs/>
                <w:color w:val="4472C4" w:themeColor="accent1"/>
                <w:sz w:val="20"/>
                <w:szCs w:val="20"/>
              </w:rPr>
              <w:t>e had to get out</w:t>
            </w:r>
            <w:r>
              <w:rPr>
                <w:i/>
                <w:iCs/>
                <w:color w:val="4472C4" w:themeColor="accent1"/>
                <w:sz w:val="20"/>
                <w:szCs w:val="20"/>
              </w:rPr>
              <w:t xml:space="preserve"> -</w:t>
            </w:r>
            <w:r w:rsidRPr="006A44D3">
              <w:rPr>
                <w:i/>
                <w:iCs/>
                <w:color w:val="4472C4" w:themeColor="accent1"/>
                <w:sz w:val="20"/>
                <w:szCs w:val="20"/>
              </w:rPr>
              <w:t xml:space="preserve"> now!</w:t>
            </w:r>
          </w:p>
          <w:p w14:paraId="645FDE6A" w14:textId="77777777" w:rsidR="00A2383F" w:rsidRDefault="00A2383F" w:rsidP="00A2383F">
            <w:pPr>
              <w:rPr>
                <w:i/>
                <w:iCs/>
                <w:color w:val="4472C4" w:themeColor="accent1"/>
                <w:sz w:val="20"/>
                <w:szCs w:val="20"/>
              </w:rPr>
            </w:pPr>
            <w:r>
              <w:rPr>
                <w:i/>
                <w:iCs/>
                <w:color w:val="4472C4" w:themeColor="accent1"/>
                <w:sz w:val="20"/>
                <w:szCs w:val="20"/>
              </w:rPr>
              <w:t>Wider range of verb forms for effect, e.g. I ran hard, not looking at the house, not looking at the faces of those who stared, not even looking at the road ahead.</w:t>
            </w:r>
          </w:p>
          <w:p w14:paraId="4CE48736" w14:textId="77777777" w:rsidR="00A2383F" w:rsidRPr="00D76682" w:rsidRDefault="00A2383F" w:rsidP="00A2383F">
            <w:pPr>
              <w:rPr>
                <w:bCs/>
                <w:i/>
                <w:iCs/>
                <w:color w:val="4472C4" w:themeColor="accent1"/>
                <w:sz w:val="20"/>
                <w:szCs w:val="20"/>
              </w:rPr>
            </w:pPr>
            <w:r w:rsidRPr="00D76682">
              <w:rPr>
                <w:bCs/>
                <w:i/>
                <w:iCs/>
                <w:color w:val="4472C4" w:themeColor="accent1"/>
                <w:sz w:val="20"/>
                <w:szCs w:val="20"/>
              </w:rPr>
              <w:t xml:space="preserve">Some use of passive, e.g. the furniture was covered in a thick layer of dust. </w:t>
            </w:r>
          </w:p>
          <w:p w14:paraId="7624025F" w14:textId="77777777" w:rsidR="00A2383F" w:rsidRDefault="00A2383F" w:rsidP="00A2383F">
            <w:pPr>
              <w:rPr>
                <w:i/>
                <w:iCs/>
                <w:color w:val="4472C4" w:themeColor="accent1"/>
                <w:sz w:val="20"/>
                <w:szCs w:val="20"/>
              </w:rPr>
            </w:pPr>
            <w:r w:rsidRPr="00510E9D">
              <w:rPr>
                <w:i/>
                <w:iCs/>
                <w:color w:val="4472C4" w:themeColor="accent1"/>
                <w:sz w:val="20"/>
                <w:szCs w:val="20"/>
              </w:rPr>
              <w:lastRenderedPageBreak/>
              <w:t xml:space="preserve">Use adverbials of time, manner and place, e.g. Without a second’s hesitation, he…; with panic rising in his chest, </w:t>
            </w:r>
            <w:proofErr w:type="gramStart"/>
            <w:r w:rsidRPr="00510E9D">
              <w:rPr>
                <w:i/>
                <w:iCs/>
                <w:color w:val="4472C4" w:themeColor="accent1"/>
                <w:sz w:val="20"/>
                <w:szCs w:val="20"/>
              </w:rPr>
              <w:t>he..</w:t>
            </w:r>
            <w:proofErr w:type="gramEnd"/>
            <w:r w:rsidRPr="00510E9D">
              <w:rPr>
                <w:i/>
                <w:iCs/>
                <w:color w:val="4472C4" w:themeColor="accent1"/>
                <w:sz w:val="20"/>
                <w:szCs w:val="20"/>
              </w:rPr>
              <w:t xml:space="preserve">…; on the far side of the hall </w:t>
            </w:r>
            <w:r w:rsidRPr="00BC5A23">
              <w:rPr>
                <w:i/>
                <w:iCs/>
                <w:color w:val="4472C4" w:themeColor="accent1"/>
                <w:sz w:val="20"/>
                <w:szCs w:val="20"/>
              </w:rPr>
              <w:t xml:space="preserve">Adverbs to show degrees of probability, e.g. </w:t>
            </w:r>
            <w:r>
              <w:rPr>
                <w:i/>
                <w:iCs/>
                <w:color w:val="4472C4" w:themeColor="accent1"/>
                <w:sz w:val="20"/>
                <w:szCs w:val="20"/>
              </w:rPr>
              <w:t>S</w:t>
            </w:r>
            <w:r w:rsidRPr="00BC5A23">
              <w:rPr>
                <w:i/>
                <w:iCs/>
                <w:color w:val="4472C4" w:themeColor="accent1"/>
                <w:sz w:val="20"/>
                <w:szCs w:val="20"/>
              </w:rPr>
              <w:t>urely h</w:t>
            </w:r>
            <w:r>
              <w:rPr>
                <w:i/>
                <w:iCs/>
                <w:color w:val="4472C4" w:themeColor="accent1"/>
                <w:sz w:val="20"/>
                <w:szCs w:val="20"/>
              </w:rPr>
              <w:t>elp would arrive soon?</w:t>
            </w:r>
          </w:p>
          <w:p w14:paraId="5E7BFBF5" w14:textId="77777777" w:rsidR="00A2383F" w:rsidRPr="00B862E4" w:rsidRDefault="00A2383F" w:rsidP="00A2383F">
            <w:pPr>
              <w:rPr>
                <w:i/>
                <w:iCs/>
                <w:color w:val="4472C4" w:themeColor="accent1"/>
                <w:sz w:val="20"/>
                <w:szCs w:val="20"/>
              </w:rPr>
            </w:pPr>
            <w:r>
              <w:t xml:space="preserve"> </w:t>
            </w:r>
            <w:r w:rsidRPr="00B862E4">
              <w:rPr>
                <w:i/>
                <w:iCs/>
                <w:color w:val="4472C4" w:themeColor="accent1"/>
                <w:sz w:val="20"/>
                <w:szCs w:val="20"/>
              </w:rPr>
              <w:t xml:space="preserve">Consolidate use of appropriate conjunctions from previous year groups, e.g. when, if, because, although, until, so, </w:t>
            </w:r>
            <w:proofErr w:type="gramStart"/>
            <w:r w:rsidRPr="00B862E4">
              <w:rPr>
                <w:i/>
                <w:iCs/>
                <w:color w:val="4472C4" w:themeColor="accent1"/>
                <w:sz w:val="20"/>
                <w:szCs w:val="20"/>
              </w:rPr>
              <w:t>but,</w:t>
            </w:r>
            <w:proofErr w:type="gramEnd"/>
            <w:r w:rsidRPr="00B862E4">
              <w:rPr>
                <w:i/>
                <w:iCs/>
                <w:color w:val="4472C4" w:themeColor="accent1"/>
                <w:sz w:val="20"/>
                <w:szCs w:val="20"/>
              </w:rPr>
              <w:t xml:space="preserve"> as including those for time, e.g. Before he could react, he….  </w:t>
            </w:r>
            <w:r>
              <w:rPr>
                <w:i/>
                <w:iCs/>
                <w:color w:val="4472C4" w:themeColor="accent1"/>
                <w:sz w:val="20"/>
                <w:szCs w:val="20"/>
              </w:rPr>
              <w:t>He</w:t>
            </w:r>
            <w:r w:rsidRPr="00B862E4">
              <w:rPr>
                <w:i/>
                <w:iCs/>
                <w:color w:val="4472C4" w:themeColor="accent1"/>
                <w:sz w:val="20"/>
                <w:szCs w:val="20"/>
              </w:rPr>
              <w:t xml:space="preserve"> grabbed </w:t>
            </w:r>
            <w:r>
              <w:rPr>
                <w:i/>
                <w:iCs/>
                <w:color w:val="4472C4" w:themeColor="accent1"/>
                <w:sz w:val="20"/>
                <w:szCs w:val="20"/>
              </w:rPr>
              <w:t>an</w:t>
            </w:r>
            <w:r w:rsidRPr="00B862E4">
              <w:rPr>
                <w:i/>
                <w:iCs/>
                <w:color w:val="4472C4" w:themeColor="accent1"/>
                <w:sz w:val="20"/>
                <w:szCs w:val="20"/>
              </w:rPr>
              <w:t xml:space="preserve"> arm, twisting it forcefully until the beast howled in pain.</w:t>
            </w:r>
          </w:p>
          <w:p w14:paraId="557DD32C" w14:textId="77777777" w:rsidR="00A2383F" w:rsidRPr="00B862E4" w:rsidRDefault="00A2383F" w:rsidP="00A2383F">
            <w:pPr>
              <w:rPr>
                <w:i/>
                <w:iCs/>
                <w:color w:val="4472C4" w:themeColor="accent1"/>
                <w:sz w:val="20"/>
                <w:szCs w:val="20"/>
              </w:rPr>
            </w:pPr>
            <w:r>
              <w:rPr>
                <w:i/>
                <w:iCs/>
                <w:color w:val="4472C4" w:themeColor="accent1"/>
                <w:sz w:val="20"/>
                <w:szCs w:val="20"/>
              </w:rPr>
              <w:t>Reinforce</w:t>
            </w:r>
            <w:r w:rsidRPr="00B862E4">
              <w:rPr>
                <w:i/>
                <w:iCs/>
                <w:color w:val="4472C4" w:themeColor="accent1"/>
                <w:sz w:val="20"/>
                <w:szCs w:val="20"/>
              </w:rPr>
              <w:t xml:space="preserve"> punctuation for parenthesis, e.g. use of commas: </w:t>
            </w:r>
            <w:proofErr w:type="spellStart"/>
            <w:r>
              <w:rPr>
                <w:i/>
                <w:iCs/>
                <w:color w:val="4472C4" w:themeColor="accent1"/>
                <w:sz w:val="20"/>
                <w:szCs w:val="20"/>
              </w:rPr>
              <w:t>xxxx</w:t>
            </w:r>
            <w:proofErr w:type="spellEnd"/>
            <w:r w:rsidRPr="00B862E4">
              <w:rPr>
                <w:i/>
                <w:iCs/>
                <w:color w:val="4472C4" w:themeColor="accent1"/>
                <w:sz w:val="20"/>
                <w:szCs w:val="20"/>
              </w:rPr>
              <w:t xml:space="preserve">, sick with rage, lashed out furiously; use of dashes: </w:t>
            </w:r>
            <w:proofErr w:type="spellStart"/>
            <w:r>
              <w:rPr>
                <w:i/>
                <w:iCs/>
                <w:color w:val="4472C4" w:themeColor="accent1"/>
                <w:sz w:val="20"/>
                <w:szCs w:val="20"/>
              </w:rPr>
              <w:t>xxxx</w:t>
            </w:r>
            <w:proofErr w:type="spellEnd"/>
            <w:r w:rsidRPr="00B862E4">
              <w:rPr>
                <w:i/>
                <w:iCs/>
                <w:color w:val="4472C4" w:themeColor="accent1"/>
                <w:sz w:val="20"/>
                <w:szCs w:val="20"/>
              </w:rPr>
              <w:t xml:space="preserve"> – </w:t>
            </w:r>
            <w:r>
              <w:rPr>
                <w:i/>
                <w:iCs/>
                <w:color w:val="4472C4" w:themeColor="accent1"/>
                <w:sz w:val="20"/>
                <w:szCs w:val="20"/>
              </w:rPr>
              <w:t>filled with dread</w:t>
            </w:r>
            <w:r w:rsidRPr="00B862E4">
              <w:rPr>
                <w:i/>
                <w:iCs/>
                <w:color w:val="4472C4" w:themeColor="accent1"/>
                <w:sz w:val="20"/>
                <w:szCs w:val="20"/>
              </w:rPr>
              <w:t xml:space="preserve"> –</w:t>
            </w:r>
            <w:r>
              <w:rPr>
                <w:i/>
                <w:iCs/>
                <w:color w:val="4472C4" w:themeColor="accent1"/>
                <w:sz w:val="20"/>
                <w:szCs w:val="20"/>
              </w:rPr>
              <w:t>turned to face the intruder</w:t>
            </w:r>
            <w:r w:rsidRPr="00B862E4">
              <w:rPr>
                <w:i/>
                <w:iCs/>
                <w:color w:val="4472C4" w:themeColor="accent1"/>
                <w:sz w:val="20"/>
                <w:szCs w:val="20"/>
              </w:rPr>
              <w:t xml:space="preserve">. </w:t>
            </w:r>
          </w:p>
          <w:p w14:paraId="571B31C6" w14:textId="77777777" w:rsidR="00A2383F" w:rsidRDefault="00A2383F" w:rsidP="00A2383F">
            <w:pPr>
              <w:rPr>
                <w:i/>
                <w:iCs/>
                <w:color w:val="4472C4" w:themeColor="accent1"/>
                <w:sz w:val="20"/>
                <w:szCs w:val="20"/>
              </w:rPr>
            </w:pPr>
            <w:r>
              <w:rPr>
                <w:i/>
                <w:iCs/>
                <w:color w:val="4472C4" w:themeColor="accent1"/>
                <w:sz w:val="20"/>
                <w:szCs w:val="20"/>
              </w:rPr>
              <w:t>Reinforce</w:t>
            </w:r>
            <w:r w:rsidRPr="00B862E4">
              <w:rPr>
                <w:i/>
                <w:iCs/>
                <w:color w:val="4472C4" w:themeColor="accent1"/>
                <w:sz w:val="20"/>
                <w:szCs w:val="20"/>
              </w:rPr>
              <w:t xml:space="preserve"> use of the colon</w:t>
            </w:r>
            <w:r>
              <w:rPr>
                <w:i/>
                <w:iCs/>
                <w:color w:val="4472C4" w:themeColor="accent1"/>
                <w:sz w:val="20"/>
                <w:szCs w:val="20"/>
              </w:rPr>
              <w:t xml:space="preserve"> for effect</w:t>
            </w:r>
            <w:r w:rsidRPr="00B862E4">
              <w:rPr>
                <w:i/>
                <w:iCs/>
                <w:color w:val="4472C4" w:themeColor="accent1"/>
                <w:sz w:val="20"/>
                <w:szCs w:val="20"/>
              </w:rPr>
              <w:t xml:space="preserve">, e.g. </w:t>
            </w:r>
            <w:r>
              <w:rPr>
                <w:i/>
                <w:iCs/>
                <w:color w:val="4472C4" w:themeColor="accent1"/>
                <w:sz w:val="20"/>
                <w:szCs w:val="20"/>
              </w:rPr>
              <w:t>XXXX had just one goal in mind: to get out alive.</w:t>
            </w:r>
          </w:p>
          <w:p w14:paraId="06836205" w14:textId="3E0C8996" w:rsidR="00A2383F" w:rsidRPr="00BB3362" w:rsidRDefault="00A2383F" w:rsidP="00A2383F">
            <w:pPr>
              <w:rPr>
                <w:i/>
                <w:iCs/>
                <w:color w:val="4472C4" w:themeColor="accent1"/>
                <w:sz w:val="20"/>
                <w:szCs w:val="20"/>
              </w:rPr>
            </w:pPr>
            <w:r>
              <w:rPr>
                <w:i/>
                <w:iCs/>
                <w:color w:val="4472C4" w:themeColor="accent1"/>
                <w:sz w:val="20"/>
                <w:szCs w:val="20"/>
              </w:rPr>
              <w:t>Dialogue to advance the action.</w:t>
            </w:r>
          </w:p>
        </w:tc>
        <w:tc>
          <w:tcPr>
            <w:tcW w:w="4673" w:type="dxa"/>
            <w:gridSpan w:val="4"/>
          </w:tcPr>
          <w:p w14:paraId="5946E33E" w14:textId="77777777" w:rsidR="00A2383F" w:rsidRDefault="00A2383F" w:rsidP="00A2383F">
            <w:pPr>
              <w:rPr>
                <w:b/>
              </w:rPr>
            </w:pPr>
            <w:r>
              <w:rPr>
                <w:b/>
              </w:rPr>
              <w:lastRenderedPageBreak/>
              <w:t>GPS links to be taught:</w:t>
            </w:r>
          </w:p>
          <w:p w14:paraId="0F889DD7" w14:textId="77777777" w:rsidR="00A2383F" w:rsidRDefault="00A2383F" w:rsidP="00A2383F">
            <w:pPr>
              <w:rPr>
                <w:bCs/>
                <w:i/>
                <w:iCs/>
                <w:color w:val="4472C4" w:themeColor="accent1"/>
                <w:sz w:val="16"/>
                <w:szCs w:val="16"/>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i.e. capital letters to start sentences and for proper nouns; full stops to end sentences; use of ? and !;</w:t>
            </w:r>
            <w:r>
              <w:rPr>
                <w:bCs/>
                <w:i/>
                <w:iCs/>
                <w:color w:val="4472C4" w:themeColor="accent1"/>
                <w:sz w:val="16"/>
                <w:szCs w:val="16"/>
              </w:rPr>
              <w:t xml:space="preserve"> commas for lists and to mark phrases and clauses; use of inverted commas for speech; use of bracket, commas and dashes for parenthesis; use of colons and </w:t>
            </w:r>
            <w:r>
              <w:rPr>
                <w:bCs/>
                <w:i/>
                <w:iCs/>
                <w:color w:val="4472C4" w:themeColor="accent1"/>
                <w:sz w:val="16"/>
                <w:szCs w:val="16"/>
              </w:rPr>
              <w:lastRenderedPageBreak/>
              <w:t>semicolon for lists; use of semicolon after conjunctive adverbs, e.g. however, whereas etc.</w:t>
            </w:r>
          </w:p>
          <w:p w14:paraId="071BEC31" w14:textId="77777777" w:rsidR="00A2383F" w:rsidRPr="001D018E" w:rsidRDefault="00A2383F" w:rsidP="00A2383F">
            <w:pPr>
              <w:rPr>
                <w:b/>
                <w:i/>
                <w:iCs/>
                <w:color w:val="4472C4" w:themeColor="accent1"/>
                <w:sz w:val="20"/>
                <w:szCs w:val="20"/>
              </w:rPr>
            </w:pPr>
            <w:r w:rsidRPr="001D018E">
              <w:rPr>
                <w:b/>
                <w:i/>
                <w:iCs/>
                <w:color w:val="4472C4" w:themeColor="accent1"/>
                <w:sz w:val="20"/>
                <w:szCs w:val="20"/>
              </w:rPr>
              <w:t>Continue to build on non-fiction writing from autumn term.</w:t>
            </w:r>
          </w:p>
          <w:p w14:paraId="5540D849" w14:textId="77777777" w:rsidR="00A2383F" w:rsidRDefault="00A2383F" w:rsidP="00A2383F">
            <w:pPr>
              <w:rPr>
                <w:b/>
                <w:i/>
                <w:iCs/>
                <w:color w:val="4472C4" w:themeColor="accent1"/>
                <w:sz w:val="20"/>
                <w:szCs w:val="20"/>
              </w:rPr>
            </w:pPr>
            <w:r w:rsidRPr="00065FA4">
              <w:rPr>
                <w:bCs/>
                <w:i/>
                <w:iCs/>
                <w:color w:val="4472C4" w:themeColor="accent1"/>
                <w:sz w:val="20"/>
                <w:szCs w:val="20"/>
              </w:rPr>
              <w:t>Noun phrases to combine information concisely, e.g</w:t>
            </w:r>
            <w:r>
              <w:rPr>
                <w:bCs/>
                <w:i/>
                <w:iCs/>
                <w:color w:val="4472C4" w:themeColor="accent1"/>
                <w:sz w:val="20"/>
                <w:szCs w:val="20"/>
              </w:rPr>
              <w:t xml:space="preserve">. Another distinguishing feature is its </w:t>
            </w:r>
            <w:r w:rsidRPr="0000623D">
              <w:rPr>
                <w:b/>
                <w:i/>
                <w:iCs/>
                <w:color w:val="4472C4" w:themeColor="accent1"/>
                <w:sz w:val="20"/>
                <w:szCs w:val="20"/>
              </w:rPr>
              <w:t>strong tail, which is used for propulsion through water.</w:t>
            </w:r>
          </w:p>
          <w:p w14:paraId="33B6431C" w14:textId="77777777" w:rsidR="00A2383F" w:rsidRPr="005C306A" w:rsidRDefault="00A2383F" w:rsidP="00A2383F">
            <w:pPr>
              <w:rPr>
                <w:bCs/>
                <w:i/>
                <w:iCs/>
                <w:color w:val="4472C4" w:themeColor="accent1"/>
                <w:sz w:val="20"/>
                <w:szCs w:val="20"/>
              </w:rPr>
            </w:pPr>
            <w:r w:rsidRPr="005C306A">
              <w:rPr>
                <w:bCs/>
                <w:i/>
                <w:iCs/>
                <w:color w:val="4472C4" w:themeColor="accent1"/>
                <w:sz w:val="20"/>
                <w:szCs w:val="20"/>
              </w:rPr>
              <w:t xml:space="preserve">Expand use of conjunctive adverbs, </w:t>
            </w:r>
            <w:proofErr w:type="spellStart"/>
            <w:r w:rsidRPr="005C306A">
              <w:rPr>
                <w:bCs/>
                <w:i/>
                <w:iCs/>
                <w:color w:val="4472C4" w:themeColor="accent1"/>
                <w:sz w:val="20"/>
                <w:szCs w:val="20"/>
              </w:rPr>
              <w:t>e.g</w:t>
            </w:r>
            <w:proofErr w:type="spellEnd"/>
            <w:r w:rsidRPr="005C306A">
              <w:rPr>
                <w:bCs/>
                <w:i/>
                <w:iCs/>
                <w:color w:val="4472C4" w:themeColor="accent1"/>
                <w:sz w:val="20"/>
                <w:szCs w:val="20"/>
              </w:rPr>
              <w:t>:</w:t>
            </w:r>
          </w:p>
          <w:p w14:paraId="723953CC" w14:textId="77777777" w:rsidR="00A2383F" w:rsidRPr="005C306A" w:rsidRDefault="00A2383F" w:rsidP="00A2383F">
            <w:pPr>
              <w:numPr>
                <w:ilvl w:val="0"/>
                <w:numId w:val="10"/>
              </w:numPr>
              <w:rPr>
                <w:bCs/>
                <w:i/>
                <w:iCs/>
                <w:color w:val="4472C4" w:themeColor="accent1"/>
                <w:sz w:val="20"/>
                <w:szCs w:val="20"/>
              </w:rPr>
            </w:pPr>
            <w:r w:rsidRPr="005C306A">
              <w:rPr>
                <w:bCs/>
                <w:i/>
                <w:iCs/>
                <w:color w:val="4472C4" w:themeColor="accent1"/>
                <w:sz w:val="20"/>
                <w:szCs w:val="20"/>
              </w:rPr>
              <w:t>Additional points, e.g. They use their fins to power their way through water; in the same way, they use their snout to….</w:t>
            </w:r>
          </w:p>
          <w:p w14:paraId="1C50B604" w14:textId="77777777" w:rsidR="00A2383F" w:rsidRPr="005C306A" w:rsidRDefault="00A2383F" w:rsidP="00A2383F">
            <w:pPr>
              <w:numPr>
                <w:ilvl w:val="0"/>
                <w:numId w:val="10"/>
              </w:numPr>
              <w:rPr>
                <w:bCs/>
                <w:i/>
                <w:iCs/>
                <w:color w:val="4472C4" w:themeColor="accent1"/>
                <w:sz w:val="20"/>
                <w:szCs w:val="20"/>
              </w:rPr>
            </w:pPr>
            <w:r w:rsidRPr="005C306A">
              <w:rPr>
                <w:bCs/>
                <w:i/>
                <w:iCs/>
                <w:color w:val="4472C4" w:themeColor="accent1"/>
                <w:sz w:val="20"/>
                <w:szCs w:val="20"/>
              </w:rPr>
              <w:t xml:space="preserve">Similar points, e.g. These creatures </w:t>
            </w:r>
            <w:r>
              <w:rPr>
                <w:bCs/>
                <w:i/>
                <w:iCs/>
                <w:color w:val="4472C4" w:themeColor="accent1"/>
                <w:sz w:val="20"/>
                <w:szCs w:val="20"/>
              </w:rPr>
              <w:t>appear</w:t>
            </w:r>
            <w:r w:rsidRPr="005C306A">
              <w:rPr>
                <w:bCs/>
                <w:i/>
                <w:iCs/>
                <w:color w:val="4472C4" w:themeColor="accent1"/>
                <w:sz w:val="20"/>
                <w:szCs w:val="20"/>
              </w:rPr>
              <w:t xml:space="preserve"> quite solitary; furthermore, due to their aggressive nature…</w:t>
            </w:r>
          </w:p>
          <w:p w14:paraId="5F63897F" w14:textId="77777777" w:rsidR="00A2383F" w:rsidRPr="005C306A" w:rsidRDefault="00A2383F" w:rsidP="00A2383F">
            <w:pPr>
              <w:numPr>
                <w:ilvl w:val="0"/>
                <w:numId w:val="10"/>
              </w:numPr>
              <w:rPr>
                <w:bCs/>
                <w:i/>
                <w:iCs/>
                <w:color w:val="4472C4" w:themeColor="accent1"/>
                <w:sz w:val="20"/>
                <w:szCs w:val="20"/>
              </w:rPr>
            </w:pPr>
            <w:r w:rsidRPr="005C306A">
              <w:rPr>
                <w:bCs/>
                <w:i/>
                <w:iCs/>
                <w:color w:val="4472C4" w:themeColor="accent1"/>
                <w:sz w:val="20"/>
                <w:szCs w:val="20"/>
              </w:rPr>
              <w:t>Opposite points, e.g. They mostly hunt in pairs; however, some prefer…</w:t>
            </w:r>
          </w:p>
          <w:p w14:paraId="089EC95F" w14:textId="77777777" w:rsidR="00A2383F" w:rsidRPr="005C306A" w:rsidRDefault="00A2383F" w:rsidP="00A2383F">
            <w:pPr>
              <w:numPr>
                <w:ilvl w:val="0"/>
                <w:numId w:val="10"/>
              </w:numPr>
              <w:rPr>
                <w:bCs/>
                <w:i/>
                <w:iCs/>
                <w:color w:val="4472C4" w:themeColor="accent1"/>
                <w:sz w:val="20"/>
                <w:szCs w:val="20"/>
              </w:rPr>
            </w:pPr>
            <w:r w:rsidRPr="005C306A">
              <w:rPr>
                <w:bCs/>
                <w:i/>
                <w:iCs/>
                <w:color w:val="4472C4" w:themeColor="accent1"/>
                <w:sz w:val="20"/>
                <w:szCs w:val="20"/>
              </w:rPr>
              <w:t>Summarising phrases, e.g. In short, i</w:t>
            </w:r>
            <w:r>
              <w:rPr>
                <w:bCs/>
                <w:i/>
                <w:iCs/>
                <w:color w:val="4472C4" w:themeColor="accent1"/>
                <w:sz w:val="20"/>
                <w:szCs w:val="20"/>
              </w:rPr>
              <w:t xml:space="preserve">dentification is easy </w:t>
            </w:r>
            <w:proofErr w:type="gramStart"/>
            <w:r>
              <w:rPr>
                <w:bCs/>
                <w:i/>
                <w:iCs/>
                <w:color w:val="4472C4" w:themeColor="accent1"/>
                <w:sz w:val="20"/>
                <w:szCs w:val="20"/>
              </w:rPr>
              <w:t>because..</w:t>
            </w:r>
            <w:proofErr w:type="gramEnd"/>
          </w:p>
          <w:p w14:paraId="4E9FFB22" w14:textId="77777777" w:rsidR="00A2383F" w:rsidRDefault="00A2383F" w:rsidP="00A2383F">
            <w:pPr>
              <w:rPr>
                <w:bCs/>
                <w:i/>
                <w:iCs/>
                <w:color w:val="4472C4" w:themeColor="accent1"/>
                <w:sz w:val="20"/>
                <w:szCs w:val="20"/>
              </w:rPr>
            </w:pPr>
            <w:r w:rsidRPr="0044575B">
              <w:rPr>
                <w:bCs/>
                <w:i/>
                <w:iCs/>
                <w:color w:val="4472C4" w:themeColor="accent1"/>
                <w:sz w:val="20"/>
                <w:szCs w:val="20"/>
              </w:rPr>
              <w:t xml:space="preserve">Maintain a formal voice throughout, i.e. </w:t>
            </w:r>
            <w:r>
              <w:rPr>
                <w:bCs/>
                <w:i/>
                <w:iCs/>
                <w:color w:val="4472C4" w:themeColor="accent1"/>
                <w:sz w:val="20"/>
                <w:szCs w:val="20"/>
              </w:rPr>
              <w:t>avoid</w:t>
            </w:r>
            <w:r w:rsidRPr="0044575B">
              <w:rPr>
                <w:bCs/>
                <w:i/>
                <w:iCs/>
                <w:color w:val="4472C4" w:themeColor="accent1"/>
                <w:sz w:val="20"/>
                <w:szCs w:val="20"/>
              </w:rPr>
              <w:t xml:space="preserve"> contractions; use abstract nouns, e.g. its </w:t>
            </w:r>
            <w:r w:rsidRPr="0044575B">
              <w:rPr>
                <w:b/>
                <w:i/>
                <w:iCs/>
                <w:color w:val="4472C4" w:themeColor="accent1"/>
                <w:sz w:val="20"/>
                <w:szCs w:val="20"/>
              </w:rPr>
              <w:t>ability</w:t>
            </w:r>
            <w:r w:rsidRPr="0044575B">
              <w:rPr>
                <w:bCs/>
                <w:i/>
                <w:iCs/>
                <w:color w:val="4472C4" w:themeColor="accent1"/>
                <w:sz w:val="20"/>
                <w:szCs w:val="20"/>
              </w:rPr>
              <w:t xml:space="preserve"> to move at speed through water is impressive</w:t>
            </w:r>
            <w:r>
              <w:rPr>
                <w:bCs/>
                <w:i/>
                <w:iCs/>
                <w:color w:val="4472C4" w:themeColor="accent1"/>
                <w:sz w:val="20"/>
                <w:szCs w:val="20"/>
              </w:rPr>
              <w:t xml:space="preserve">; use of passive, e.g. </w:t>
            </w:r>
            <w:proofErr w:type="spellStart"/>
            <w:r>
              <w:rPr>
                <w:bCs/>
                <w:i/>
                <w:iCs/>
                <w:color w:val="4472C4" w:themeColor="accent1"/>
                <w:sz w:val="20"/>
                <w:szCs w:val="20"/>
              </w:rPr>
              <w:t>xxxx</w:t>
            </w:r>
            <w:proofErr w:type="spellEnd"/>
            <w:r>
              <w:rPr>
                <w:bCs/>
                <w:i/>
                <w:iCs/>
                <w:color w:val="4472C4" w:themeColor="accent1"/>
                <w:sz w:val="20"/>
                <w:szCs w:val="20"/>
              </w:rPr>
              <w:t xml:space="preserve"> are born in shallow water</w:t>
            </w:r>
          </w:p>
          <w:p w14:paraId="6A7214FA" w14:textId="77777777" w:rsidR="00A2383F" w:rsidRPr="0081492F" w:rsidRDefault="00A2383F" w:rsidP="00A2383F">
            <w:pPr>
              <w:rPr>
                <w:bCs/>
                <w:i/>
                <w:iCs/>
                <w:color w:val="4472C4" w:themeColor="accent1"/>
                <w:sz w:val="20"/>
                <w:szCs w:val="20"/>
              </w:rPr>
            </w:pPr>
            <w:r w:rsidRPr="0081492F">
              <w:rPr>
                <w:bCs/>
                <w:i/>
                <w:iCs/>
                <w:color w:val="4472C4" w:themeColor="accent1"/>
                <w:sz w:val="20"/>
                <w:szCs w:val="20"/>
              </w:rPr>
              <w:t xml:space="preserve">Use of parenthesis with brackets, commas or dashes, e.g. The common </w:t>
            </w:r>
            <w:proofErr w:type="spellStart"/>
            <w:r>
              <w:rPr>
                <w:bCs/>
                <w:i/>
                <w:iCs/>
                <w:color w:val="4472C4" w:themeColor="accent1"/>
                <w:sz w:val="20"/>
                <w:szCs w:val="20"/>
              </w:rPr>
              <w:t>xxxxx</w:t>
            </w:r>
            <w:proofErr w:type="spellEnd"/>
            <w:r w:rsidRPr="0081492F">
              <w:rPr>
                <w:bCs/>
                <w:i/>
                <w:iCs/>
                <w:color w:val="4472C4" w:themeColor="accent1"/>
                <w:sz w:val="20"/>
                <w:szCs w:val="20"/>
              </w:rPr>
              <w:t xml:space="preserve"> (</w:t>
            </w:r>
            <w:r>
              <w:rPr>
                <w:bCs/>
                <w:i/>
                <w:iCs/>
                <w:color w:val="4472C4" w:themeColor="accent1"/>
                <w:sz w:val="20"/>
                <w:szCs w:val="20"/>
              </w:rPr>
              <w:t>Latin name</w:t>
            </w:r>
            <w:r w:rsidRPr="0081492F">
              <w:rPr>
                <w:bCs/>
                <w:i/>
                <w:iCs/>
                <w:color w:val="4472C4" w:themeColor="accent1"/>
                <w:sz w:val="20"/>
                <w:szCs w:val="20"/>
              </w:rPr>
              <w:t>) is found…; Its skin, which feels like sandpaper, is made up of tiny teeth-like structures</w:t>
            </w:r>
          </w:p>
          <w:p w14:paraId="74CFBB61" w14:textId="51738F22" w:rsidR="00A2383F" w:rsidRPr="00ED6C44" w:rsidRDefault="00A2383F" w:rsidP="00A2383F"/>
        </w:tc>
      </w:tr>
      <w:tr w:rsidR="00A2383F" w14:paraId="0C657F78" w14:textId="77777777" w:rsidTr="5146A12B">
        <w:trPr>
          <w:trHeight w:val="430"/>
        </w:trPr>
        <w:tc>
          <w:tcPr>
            <w:tcW w:w="2550" w:type="dxa"/>
          </w:tcPr>
          <w:p w14:paraId="230ABF52" w14:textId="77777777" w:rsidR="00A2383F" w:rsidRDefault="00A2383F" w:rsidP="00A2383F">
            <w:pPr>
              <w:rPr>
                <w:b/>
                <w:color w:val="FF0000"/>
              </w:rPr>
            </w:pPr>
            <w:r w:rsidRPr="00034402">
              <w:rPr>
                <w:b/>
              </w:rPr>
              <w:lastRenderedPageBreak/>
              <w:t>Unit outcome</w:t>
            </w:r>
            <w:r>
              <w:rPr>
                <w:b/>
              </w:rPr>
              <w:t xml:space="preserve"> for best write books – </w:t>
            </w:r>
            <w:r>
              <w:rPr>
                <w:b/>
                <w:color w:val="0070C0"/>
              </w:rPr>
              <w:t>Instructional text</w:t>
            </w:r>
          </w:p>
          <w:p w14:paraId="6E5A722C" w14:textId="77777777" w:rsidR="00A2383F" w:rsidRPr="001A6E23" w:rsidRDefault="00A2383F" w:rsidP="00A2383F">
            <w:pPr>
              <w:jc w:val="center"/>
              <w:rPr>
                <w:i/>
              </w:rPr>
            </w:pPr>
            <w:r>
              <w:rPr>
                <w:b/>
              </w:rPr>
              <w:t>(Government guidance – what to do in an air raid)</w:t>
            </w:r>
          </w:p>
          <w:p w14:paraId="1EDAE378" w14:textId="77777777" w:rsidR="00A2383F" w:rsidRDefault="00A2383F" w:rsidP="00A2383F">
            <w:r w:rsidRPr="00034402">
              <w:rPr>
                <w:b/>
              </w:rPr>
              <w:t>Audience:</w:t>
            </w:r>
            <w:r>
              <w:t xml:space="preserve"> citizens</w:t>
            </w:r>
          </w:p>
          <w:p w14:paraId="4E553235" w14:textId="77777777" w:rsidR="00A2383F" w:rsidRPr="00910E0D" w:rsidRDefault="00A2383F" w:rsidP="00A2383F">
            <w:pPr>
              <w:rPr>
                <w:b/>
              </w:rPr>
            </w:pPr>
            <w:r w:rsidRPr="00034402">
              <w:rPr>
                <w:b/>
              </w:rPr>
              <w:t>Purpose:</w:t>
            </w:r>
            <w:r>
              <w:t xml:space="preserve"> to instruct/inform </w:t>
            </w:r>
            <w:r w:rsidRPr="00034402">
              <w:rPr>
                <w:b/>
              </w:rPr>
              <w:t>Outcome:</w:t>
            </w:r>
            <w:r>
              <w:rPr>
                <w:b/>
              </w:rPr>
              <w:t xml:space="preserve"> </w:t>
            </w:r>
            <w:r>
              <w:t>persuasive leaflet/script for radio broadcast</w:t>
            </w:r>
          </w:p>
        </w:tc>
        <w:tc>
          <w:tcPr>
            <w:tcW w:w="2368" w:type="dxa"/>
            <w:gridSpan w:val="2"/>
          </w:tcPr>
          <w:p w14:paraId="3573FD43" w14:textId="77777777" w:rsidR="00A2383F" w:rsidRDefault="00A2383F" w:rsidP="00A2383F">
            <w:pPr>
              <w:rPr>
                <w:b/>
              </w:rPr>
            </w:pPr>
            <w:r>
              <w:rPr>
                <w:b/>
              </w:rPr>
              <w:t>Incidental writing along the journey</w:t>
            </w:r>
          </w:p>
          <w:p w14:paraId="3DC7BD4B" w14:textId="77777777" w:rsidR="00A2383F" w:rsidRPr="00525A6C" w:rsidRDefault="00A2383F" w:rsidP="00A2383F">
            <w:pPr>
              <w:pStyle w:val="ListParagraph"/>
              <w:numPr>
                <w:ilvl w:val="0"/>
                <w:numId w:val="4"/>
              </w:numPr>
              <w:rPr>
                <w:b/>
              </w:rPr>
            </w:pPr>
            <w:r>
              <w:rPr>
                <w:b/>
              </w:rPr>
              <w:t xml:space="preserve">Characterisation </w:t>
            </w:r>
            <w:r w:rsidRPr="00525A6C">
              <w:t xml:space="preserve">(character who Joseph </w:t>
            </w:r>
            <w:proofErr w:type="gramStart"/>
            <w:r w:rsidRPr="00525A6C">
              <w:t>has interaction with</w:t>
            </w:r>
            <w:proofErr w:type="gramEnd"/>
            <w:r w:rsidRPr="00525A6C">
              <w:t xml:space="preserve"> – </w:t>
            </w:r>
            <w:proofErr w:type="spellStart"/>
            <w:r w:rsidRPr="00525A6C">
              <w:t>chdn</w:t>
            </w:r>
            <w:proofErr w:type="spellEnd"/>
            <w:r w:rsidRPr="00525A6C">
              <w:t xml:space="preserve"> pick up on clues in text and describe = not all doing the same).</w:t>
            </w:r>
          </w:p>
        </w:tc>
        <w:tc>
          <w:tcPr>
            <w:tcW w:w="2530" w:type="dxa"/>
            <w:gridSpan w:val="3"/>
          </w:tcPr>
          <w:p w14:paraId="32B5CACD" w14:textId="77777777" w:rsidR="00A2383F" w:rsidRDefault="00A2383F" w:rsidP="00A2383F">
            <w:pPr>
              <w:rPr>
                <w:b/>
                <w:color w:val="FF0000"/>
              </w:rPr>
            </w:pPr>
            <w:r w:rsidRPr="00034402">
              <w:rPr>
                <w:b/>
              </w:rPr>
              <w:t>Unit outcome</w:t>
            </w:r>
            <w:r>
              <w:rPr>
                <w:b/>
              </w:rPr>
              <w:t xml:space="preserve"> for best write books – </w:t>
            </w:r>
            <w:r>
              <w:rPr>
                <w:b/>
                <w:color w:val="0070C0"/>
              </w:rPr>
              <w:t>persuasion</w:t>
            </w:r>
          </w:p>
          <w:p w14:paraId="0331EB2D" w14:textId="77777777" w:rsidR="00A2383F" w:rsidRPr="001A6E23" w:rsidRDefault="00A2383F" w:rsidP="00A2383F">
            <w:pPr>
              <w:jc w:val="center"/>
              <w:rPr>
                <w:i/>
              </w:rPr>
            </w:pPr>
            <w:r>
              <w:rPr>
                <w:b/>
              </w:rPr>
              <w:t>(buy a child’s toy)</w:t>
            </w:r>
          </w:p>
          <w:p w14:paraId="2D17C283" w14:textId="77777777" w:rsidR="00A2383F" w:rsidRDefault="00A2383F" w:rsidP="00A2383F">
            <w:r w:rsidRPr="00034402">
              <w:rPr>
                <w:b/>
              </w:rPr>
              <w:t>Audience:</w:t>
            </w:r>
            <w:r>
              <w:t xml:space="preserve"> parents</w:t>
            </w:r>
          </w:p>
          <w:p w14:paraId="038DF908" w14:textId="77777777" w:rsidR="00A2383F" w:rsidRDefault="00A2383F" w:rsidP="00A2383F">
            <w:pPr>
              <w:rPr>
                <w:b/>
              </w:rPr>
            </w:pPr>
            <w:r w:rsidRPr="00034402">
              <w:rPr>
                <w:b/>
              </w:rPr>
              <w:t>Purpose:</w:t>
            </w:r>
            <w:r>
              <w:t xml:space="preserve"> to persuade </w:t>
            </w:r>
            <w:r w:rsidRPr="00034402">
              <w:rPr>
                <w:b/>
              </w:rPr>
              <w:t>Outcome:</w:t>
            </w:r>
            <w:r>
              <w:rPr>
                <w:b/>
              </w:rPr>
              <w:t xml:space="preserve"> </w:t>
            </w:r>
            <w:r>
              <w:t>persuasive leaflet/radio advert</w:t>
            </w:r>
          </w:p>
        </w:tc>
        <w:tc>
          <w:tcPr>
            <w:tcW w:w="2372" w:type="dxa"/>
            <w:gridSpan w:val="2"/>
          </w:tcPr>
          <w:p w14:paraId="78975F6D" w14:textId="77777777" w:rsidR="00A2383F" w:rsidRPr="00910E0D" w:rsidRDefault="00A2383F" w:rsidP="00A2383F">
            <w:pPr>
              <w:rPr>
                <w:b/>
              </w:rPr>
            </w:pPr>
          </w:p>
        </w:tc>
        <w:tc>
          <w:tcPr>
            <w:tcW w:w="4673" w:type="dxa"/>
            <w:gridSpan w:val="4"/>
          </w:tcPr>
          <w:p w14:paraId="6234C94A" w14:textId="77777777" w:rsidR="00A2383F" w:rsidRDefault="00A2383F" w:rsidP="00A2383F">
            <w:pPr>
              <w:rPr>
                <w:b/>
              </w:rPr>
            </w:pPr>
            <w:r>
              <w:rPr>
                <w:b/>
              </w:rPr>
              <w:t>Incidental writing along the journey</w:t>
            </w:r>
          </w:p>
          <w:p w14:paraId="1E1AFCEB" w14:textId="77777777" w:rsidR="00A2383F" w:rsidRPr="00910E0D" w:rsidRDefault="00A2383F" w:rsidP="00A2383F">
            <w:pPr>
              <w:rPr>
                <w:b/>
              </w:rPr>
            </w:pPr>
            <w:r w:rsidRPr="00367B3C">
              <w:t>Top trumps for creature they’re creating</w:t>
            </w:r>
          </w:p>
        </w:tc>
      </w:tr>
      <w:tr w:rsidR="00A2383F" w14:paraId="0BA4AA24" w14:textId="77777777" w:rsidTr="5146A12B">
        <w:trPr>
          <w:trHeight w:val="430"/>
        </w:trPr>
        <w:tc>
          <w:tcPr>
            <w:tcW w:w="2550" w:type="dxa"/>
          </w:tcPr>
          <w:p w14:paraId="41AD9773" w14:textId="77777777" w:rsidR="00A2383F" w:rsidRDefault="00A2383F" w:rsidP="00A2383F">
            <w:pPr>
              <w:rPr>
                <w:b/>
              </w:rPr>
            </w:pPr>
            <w:r>
              <w:rPr>
                <w:b/>
              </w:rPr>
              <w:t>GPS links to be taught:</w:t>
            </w:r>
          </w:p>
          <w:p w14:paraId="3B97F57D" w14:textId="77777777" w:rsidR="00A2383F" w:rsidRDefault="00A2383F" w:rsidP="00A2383F">
            <w:pPr>
              <w:rPr>
                <w:b/>
              </w:rPr>
            </w:pPr>
            <w:r>
              <w:rPr>
                <w:b/>
              </w:rPr>
              <w:t>Build on skills taught in Y5 plus</w:t>
            </w:r>
          </w:p>
          <w:p w14:paraId="4FB186AA" w14:textId="77777777" w:rsidR="00A2383F" w:rsidRDefault="00A2383F" w:rsidP="00A2383F">
            <w:pPr>
              <w:rPr>
                <w:bCs/>
                <w:i/>
                <w:iCs/>
                <w:color w:val="4472C4" w:themeColor="accent1"/>
              </w:rPr>
            </w:pPr>
            <w:r w:rsidRPr="001B2257">
              <w:rPr>
                <w:bCs/>
                <w:i/>
                <w:iCs/>
                <w:color w:val="4472C4" w:themeColor="accent1"/>
              </w:rPr>
              <w:t>Maintain a formal voice throughout using:</w:t>
            </w:r>
          </w:p>
          <w:p w14:paraId="688801D2" w14:textId="77777777" w:rsidR="00A2383F" w:rsidRDefault="00A2383F" w:rsidP="00A2383F">
            <w:pPr>
              <w:rPr>
                <w:b/>
                <w:i/>
                <w:iCs/>
                <w:color w:val="4472C4" w:themeColor="accent1"/>
              </w:rPr>
            </w:pPr>
            <w:r>
              <w:rPr>
                <w:bCs/>
                <w:i/>
                <w:iCs/>
                <w:color w:val="4472C4" w:themeColor="accent1"/>
              </w:rPr>
              <w:t xml:space="preserve">Expanded noun phrases to convey information concisely, e.g. This is </w:t>
            </w:r>
            <w:r w:rsidRPr="0002192A">
              <w:rPr>
                <w:b/>
                <w:i/>
                <w:iCs/>
                <w:color w:val="4472C4" w:themeColor="accent1"/>
              </w:rPr>
              <w:t>the signal that tells you that danger has passed.</w:t>
            </w:r>
          </w:p>
          <w:p w14:paraId="44BABBDE" w14:textId="77777777" w:rsidR="00A2383F" w:rsidRDefault="00A2383F" w:rsidP="00A2383F">
            <w:pPr>
              <w:rPr>
                <w:bCs/>
                <w:i/>
                <w:iCs/>
                <w:color w:val="4472C4" w:themeColor="accent1"/>
              </w:rPr>
            </w:pPr>
            <w:r w:rsidRPr="00012B1D">
              <w:rPr>
                <w:bCs/>
                <w:i/>
                <w:iCs/>
                <w:color w:val="4472C4" w:themeColor="accent1"/>
              </w:rPr>
              <w:t xml:space="preserve">Use of abstract nouns, e.g. </w:t>
            </w:r>
            <w:r>
              <w:rPr>
                <w:bCs/>
                <w:i/>
                <w:iCs/>
                <w:color w:val="4472C4" w:themeColor="accent1"/>
              </w:rPr>
              <w:t xml:space="preserve">The government is taking all measures necessary for the </w:t>
            </w:r>
            <w:r w:rsidRPr="00947E5A">
              <w:rPr>
                <w:b/>
                <w:i/>
                <w:iCs/>
                <w:color w:val="4472C4" w:themeColor="accent1"/>
              </w:rPr>
              <w:t>defence</w:t>
            </w:r>
            <w:r>
              <w:rPr>
                <w:bCs/>
                <w:i/>
                <w:iCs/>
                <w:color w:val="4472C4" w:themeColor="accent1"/>
              </w:rPr>
              <w:t xml:space="preserve"> of your country and for your </w:t>
            </w:r>
            <w:r w:rsidRPr="00947E5A">
              <w:rPr>
                <w:b/>
                <w:i/>
                <w:iCs/>
                <w:color w:val="4472C4" w:themeColor="accent1"/>
              </w:rPr>
              <w:t>protection</w:t>
            </w:r>
            <w:r>
              <w:rPr>
                <w:bCs/>
                <w:i/>
                <w:iCs/>
                <w:color w:val="4472C4" w:themeColor="accent1"/>
              </w:rPr>
              <w:t>.</w:t>
            </w:r>
          </w:p>
          <w:p w14:paraId="4AC600AD" w14:textId="77777777" w:rsidR="00A2383F" w:rsidRDefault="00A2383F" w:rsidP="00A2383F">
            <w:pPr>
              <w:rPr>
                <w:bCs/>
                <w:i/>
                <w:iCs/>
                <w:color w:val="4472C4" w:themeColor="accent1"/>
              </w:rPr>
            </w:pPr>
            <w:r>
              <w:rPr>
                <w:bCs/>
                <w:i/>
                <w:iCs/>
                <w:color w:val="4472C4" w:themeColor="accent1"/>
              </w:rPr>
              <w:t xml:space="preserve">Range of verb forms, e.g. Imperative: Listen for the all-clear which consists of …; modal: You must </w:t>
            </w:r>
            <w:r>
              <w:rPr>
                <w:bCs/>
                <w:i/>
                <w:iCs/>
                <w:color w:val="4472C4" w:themeColor="accent1"/>
              </w:rPr>
              <w:lastRenderedPageBreak/>
              <w:t>follow these instructions carefully; passive: Further guidance will be issued if…</w:t>
            </w:r>
          </w:p>
          <w:p w14:paraId="2914BC33" w14:textId="77777777" w:rsidR="00A2383F" w:rsidRDefault="00A2383F" w:rsidP="00A2383F">
            <w:pPr>
              <w:rPr>
                <w:bCs/>
                <w:i/>
                <w:iCs/>
                <w:color w:val="4472C4" w:themeColor="accent1"/>
              </w:rPr>
            </w:pPr>
            <w:r>
              <w:rPr>
                <w:bCs/>
                <w:i/>
                <w:iCs/>
                <w:color w:val="4472C4" w:themeColor="accent1"/>
              </w:rPr>
              <w:t>Adverbs of manner, e.g. Carefully plan…; Strategically link…. And time, e.g. When the air-raid siren sounds…</w:t>
            </w:r>
          </w:p>
          <w:p w14:paraId="1B84B1B8" w14:textId="77777777" w:rsidR="00A2383F" w:rsidRDefault="00A2383F" w:rsidP="00A2383F">
            <w:pPr>
              <w:rPr>
                <w:bCs/>
                <w:i/>
                <w:iCs/>
                <w:color w:val="4472C4" w:themeColor="accent1"/>
              </w:rPr>
            </w:pPr>
          </w:p>
          <w:p w14:paraId="4CA2945E" w14:textId="77777777" w:rsidR="00A2383F" w:rsidRPr="001B2257" w:rsidRDefault="00A2383F" w:rsidP="00A2383F">
            <w:pPr>
              <w:rPr>
                <w:bCs/>
                <w:i/>
                <w:iCs/>
                <w:color w:val="4472C4" w:themeColor="accent1"/>
              </w:rPr>
            </w:pPr>
          </w:p>
          <w:p w14:paraId="1422C0A7" w14:textId="77777777" w:rsidR="00A2383F" w:rsidRDefault="00A2383F" w:rsidP="00A2383F">
            <w:pPr>
              <w:rPr>
                <w:b/>
              </w:rPr>
            </w:pPr>
          </w:p>
          <w:p w14:paraId="14458CBB" w14:textId="77777777" w:rsidR="00A2383F" w:rsidRDefault="00A2383F" w:rsidP="00A2383F">
            <w:pPr>
              <w:rPr>
                <w:b/>
              </w:rPr>
            </w:pPr>
          </w:p>
          <w:p w14:paraId="4B348F0A" w14:textId="77777777" w:rsidR="00A2383F" w:rsidRDefault="00A2383F" w:rsidP="00A2383F">
            <w:pPr>
              <w:rPr>
                <w:b/>
              </w:rPr>
            </w:pPr>
          </w:p>
          <w:p w14:paraId="3A6059CF" w14:textId="77777777" w:rsidR="00A2383F" w:rsidRDefault="00A2383F" w:rsidP="00A2383F">
            <w:pPr>
              <w:rPr>
                <w:b/>
              </w:rPr>
            </w:pPr>
          </w:p>
          <w:p w14:paraId="1D62389C" w14:textId="77777777" w:rsidR="00A2383F" w:rsidRDefault="00A2383F" w:rsidP="00A2383F">
            <w:pPr>
              <w:rPr>
                <w:b/>
              </w:rPr>
            </w:pPr>
          </w:p>
          <w:p w14:paraId="5C228D6A" w14:textId="77777777" w:rsidR="00A2383F" w:rsidRDefault="00A2383F" w:rsidP="00A2383F">
            <w:pPr>
              <w:rPr>
                <w:b/>
              </w:rPr>
            </w:pPr>
          </w:p>
          <w:p w14:paraId="3498060F" w14:textId="77777777" w:rsidR="00A2383F" w:rsidRDefault="00A2383F" w:rsidP="00A2383F">
            <w:pPr>
              <w:rPr>
                <w:b/>
              </w:rPr>
            </w:pPr>
          </w:p>
          <w:p w14:paraId="050D4C76" w14:textId="5C22E4BA" w:rsidR="00A2383F" w:rsidRPr="00BB3362" w:rsidRDefault="00A2383F" w:rsidP="00A2383F">
            <w:pPr>
              <w:rPr>
                <w:b/>
              </w:rPr>
            </w:pPr>
          </w:p>
        </w:tc>
        <w:tc>
          <w:tcPr>
            <w:tcW w:w="2368" w:type="dxa"/>
            <w:gridSpan w:val="2"/>
          </w:tcPr>
          <w:p w14:paraId="2B04225F" w14:textId="77777777" w:rsidR="00A2383F" w:rsidRDefault="00A2383F" w:rsidP="00A2383F">
            <w:pPr>
              <w:rPr>
                <w:b/>
              </w:rPr>
            </w:pPr>
            <w:r>
              <w:rPr>
                <w:b/>
              </w:rPr>
              <w:lastRenderedPageBreak/>
              <w:t>GPS links to be taught:</w:t>
            </w:r>
          </w:p>
          <w:p w14:paraId="58A76B8E" w14:textId="77777777" w:rsidR="00A2383F" w:rsidRDefault="00A2383F" w:rsidP="00A2383F">
            <w:pPr>
              <w:rPr>
                <w:b/>
              </w:rPr>
            </w:pPr>
            <w:r>
              <w:rPr>
                <w:b/>
              </w:rPr>
              <w:t xml:space="preserve">Continue to reinforce narrative skills from Y5 with focus on </w:t>
            </w:r>
          </w:p>
          <w:p w14:paraId="29D606A5" w14:textId="77777777" w:rsidR="00A2383F" w:rsidRDefault="00A2383F" w:rsidP="00A2383F">
            <w:pPr>
              <w:rPr>
                <w:b/>
                <w:i/>
                <w:iCs/>
              </w:rPr>
            </w:pPr>
            <w:r w:rsidRPr="00184151">
              <w:rPr>
                <w:bCs/>
                <w:i/>
                <w:iCs/>
                <w:color w:val="4472C4" w:themeColor="accent1"/>
                <w:sz w:val="20"/>
                <w:szCs w:val="20"/>
              </w:rPr>
              <w:t>Expan</w:t>
            </w:r>
            <w:r w:rsidRPr="005F7C34">
              <w:rPr>
                <w:bCs/>
                <w:i/>
                <w:iCs/>
                <w:color w:val="4472C4" w:themeColor="accent1"/>
                <w:sz w:val="20"/>
                <w:szCs w:val="20"/>
              </w:rPr>
              <w:t xml:space="preserve">ded noun phrases to combine information, e.g. </w:t>
            </w:r>
            <w:r w:rsidRPr="00184151">
              <w:rPr>
                <w:bCs/>
                <w:i/>
                <w:iCs/>
                <w:color w:val="4472C4" w:themeColor="accent1"/>
                <w:sz w:val="20"/>
                <w:szCs w:val="20"/>
              </w:rPr>
              <w:t xml:space="preserve">He was bald, with a thin, angular face and </w:t>
            </w:r>
            <w:r w:rsidRPr="005F7C34">
              <w:rPr>
                <w:bCs/>
                <w:i/>
                <w:iCs/>
                <w:color w:val="4472C4" w:themeColor="accent1"/>
                <w:sz w:val="20"/>
                <w:szCs w:val="20"/>
              </w:rPr>
              <w:t>pursed lips which suggested disapproval</w:t>
            </w:r>
            <w:r>
              <w:rPr>
                <w:b/>
                <w:i/>
                <w:iCs/>
              </w:rPr>
              <w:t>.</w:t>
            </w:r>
          </w:p>
          <w:p w14:paraId="12C9BC8A" w14:textId="77777777" w:rsidR="00A2383F" w:rsidRPr="005F7C34" w:rsidRDefault="00A2383F" w:rsidP="00A2383F">
            <w:pPr>
              <w:rPr>
                <w:bCs/>
                <w:i/>
                <w:iCs/>
                <w:sz w:val="20"/>
                <w:szCs w:val="20"/>
              </w:rPr>
            </w:pPr>
            <w:r w:rsidRPr="005F7C34">
              <w:rPr>
                <w:bCs/>
                <w:i/>
                <w:iCs/>
                <w:color w:val="4472C4" w:themeColor="accent1"/>
                <w:sz w:val="20"/>
                <w:szCs w:val="20"/>
              </w:rPr>
              <w:t xml:space="preserve">Use adverbials of time, manner and place, e.g. As the minutes passed, he began to grow </w:t>
            </w:r>
            <w:proofErr w:type="gramStart"/>
            <w:r w:rsidRPr="005F7C34">
              <w:rPr>
                <w:bCs/>
                <w:i/>
                <w:iCs/>
                <w:color w:val="4472C4" w:themeColor="accent1"/>
                <w:sz w:val="20"/>
                <w:szCs w:val="20"/>
              </w:rPr>
              <w:t>more and more</w:t>
            </w:r>
            <w:proofErr w:type="gramEnd"/>
            <w:r w:rsidRPr="005F7C34">
              <w:rPr>
                <w:bCs/>
                <w:i/>
                <w:iCs/>
                <w:color w:val="4472C4" w:themeColor="accent1"/>
                <w:sz w:val="20"/>
                <w:szCs w:val="20"/>
              </w:rPr>
              <w:t xml:space="preserve"> frustrated…, He … with a broad grin on his face</w:t>
            </w:r>
            <w:proofErr w:type="gramStart"/>
            <w:r w:rsidRPr="005F7C34">
              <w:rPr>
                <w:bCs/>
                <w:i/>
                <w:iCs/>
                <w:color w:val="4472C4" w:themeColor="accent1"/>
                <w:sz w:val="20"/>
                <w:szCs w:val="20"/>
              </w:rPr>
              <w:t>…;</w:t>
            </w:r>
            <w:proofErr w:type="gramEnd"/>
            <w:r w:rsidRPr="005F7C34">
              <w:rPr>
                <w:bCs/>
                <w:i/>
                <w:iCs/>
                <w:color w:val="4472C4" w:themeColor="accent1"/>
                <w:sz w:val="20"/>
                <w:szCs w:val="20"/>
              </w:rPr>
              <w:t xml:space="preserve"> on the far side of the platform</w:t>
            </w:r>
          </w:p>
          <w:p w14:paraId="6052B061" w14:textId="77777777" w:rsidR="00A2383F" w:rsidRPr="00184151" w:rsidRDefault="00A2383F" w:rsidP="00A2383F">
            <w:pPr>
              <w:rPr>
                <w:bCs/>
                <w:i/>
                <w:iCs/>
                <w:color w:val="4472C4" w:themeColor="accent1"/>
                <w:sz w:val="20"/>
                <w:szCs w:val="20"/>
              </w:rPr>
            </w:pPr>
            <w:r w:rsidRPr="00184151">
              <w:rPr>
                <w:bCs/>
                <w:i/>
                <w:iCs/>
                <w:color w:val="4472C4" w:themeColor="accent1"/>
                <w:sz w:val="20"/>
                <w:szCs w:val="20"/>
              </w:rPr>
              <w:t xml:space="preserve">Use of relative clauses to embed information, e.g. </w:t>
            </w:r>
            <w:r>
              <w:rPr>
                <w:bCs/>
                <w:i/>
                <w:iCs/>
                <w:color w:val="4472C4" w:themeColor="accent1"/>
                <w:sz w:val="20"/>
                <w:szCs w:val="20"/>
              </w:rPr>
              <w:t>Mrs F</w:t>
            </w:r>
            <w:r w:rsidRPr="00184151">
              <w:rPr>
                <w:bCs/>
                <w:i/>
                <w:iCs/>
                <w:color w:val="4472C4" w:themeColor="accent1"/>
                <w:sz w:val="20"/>
                <w:szCs w:val="20"/>
              </w:rPr>
              <w:t xml:space="preserve">, who had witnessed </w:t>
            </w:r>
            <w:r w:rsidRPr="00184151">
              <w:rPr>
                <w:bCs/>
                <w:i/>
                <w:iCs/>
                <w:color w:val="4472C4" w:themeColor="accent1"/>
                <w:sz w:val="20"/>
                <w:szCs w:val="20"/>
              </w:rPr>
              <w:lastRenderedPageBreak/>
              <w:t xml:space="preserve">the argument, strode across the platform… </w:t>
            </w:r>
          </w:p>
          <w:p w14:paraId="5F45668F" w14:textId="77777777" w:rsidR="00A2383F" w:rsidRPr="00184151" w:rsidRDefault="00A2383F" w:rsidP="00A2383F">
            <w:pPr>
              <w:rPr>
                <w:bCs/>
                <w:i/>
                <w:iCs/>
                <w:color w:val="4472C4" w:themeColor="accent1"/>
                <w:sz w:val="20"/>
                <w:szCs w:val="20"/>
              </w:rPr>
            </w:pPr>
            <w:r w:rsidRPr="00184151">
              <w:rPr>
                <w:bCs/>
                <w:i/>
                <w:iCs/>
                <w:color w:val="4472C4" w:themeColor="accent1"/>
                <w:sz w:val="20"/>
                <w:szCs w:val="20"/>
              </w:rPr>
              <w:t xml:space="preserve">Use brackets and commas to indicate </w:t>
            </w:r>
            <w:proofErr w:type="gramStart"/>
            <w:r w:rsidRPr="00184151">
              <w:rPr>
                <w:bCs/>
                <w:i/>
                <w:iCs/>
                <w:color w:val="4472C4" w:themeColor="accent1"/>
                <w:sz w:val="20"/>
                <w:szCs w:val="20"/>
              </w:rPr>
              <w:t>parenthesis ,</w:t>
            </w:r>
            <w:proofErr w:type="gramEnd"/>
            <w:r w:rsidRPr="00184151">
              <w:rPr>
                <w:bCs/>
                <w:i/>
                <w:iCs/>
                <w:color w:val="4472C4" w:themeColor="accent1"/>
                <w:sz w:val="20"/>
                <w:szCs w:val="20"/>
              </w:rPr>
              <w:t xml:space="preserve"> </w:t>
            </w:r>
            <w:proofErr w:type="spellStart"/>
            <w:r w:rsidRPr="00184151">
              <w:rPr>
                <w:bCs/>
                <w:i/>
                <w:iCs/>
                <w:color w:val="4472C4" w:themeColor="accent1"/>
                <w:sz w:val="20"/>
                <w:szCs w:val="20"/>
              </w:rPr>
              <w:t>e.g</w:t>
            </w:r>
            <w:proofErr w:type="spellEnd"/>
            <w:r w:rsidRPr="00184151">
              <w:rPr>
                <w:bCs/>
                <w:i/>
                <w:iCs/>
                <w:color w:val="4472C4" w:themeColor="accent1"/>
                <w:sz w:val="20"/>
                <w:szCs w:val="20"/>
              </w:rPr>
              <w:t xml:space="preserve"> Snatching his arm away angrily, Joseph turned to face Mrs F. (Inside, however, he was fighting the urge to cry.)</w:t>
            </w:r>
          </w:p>
          <w:p w14:paraId="047C5651" w14:textId="77777777" w:rsidR="00A2383F" w:rsidRDefault="00A2383F" w:rsidP="00A2383F">
            <w:pPr>
              <w:rPr>
                <w:b/>
              </w:rPr>
            </w:pPr>
            <w:r w:rsidRPr="00184151">
              <w:rPr>
                <w:bCs/>
                <w:i/>
                <w:iCs/>
                <w:color w:val="4472C4" w:themeColor="accent1"/>
                <w:sz w:val="20"/>
                <w:szCs w:val="20"/>
              </w:rPr>
              <w:t>Use of inverted commas for speech</w:t>
            </w:r>
            <w:r w:rsidRPr="00812217">
              <w:rPr>
                <w:bCs/>
                <w:i/>
                <w:iCs/>
                <w:color w:val="4472C4" w:themeColor="accent1"/>
                <w:sz w:val="20"/>
                <w:szCs w:val="20"/>
              </w:rPr>
              <w:t xml:space="preserve"> and to advance the action</w:t>
            </w:r>
            <w:r w:rsidRPr="00184151">
              <w:rPr>
                <w:bCs/>
                <w:i/>
                <w:iCs/>
                <w:color w:val="4472C4" w:themeColor="accent1"/>
                <w:sz w:val="20"/>
                <w:szCs w:val="20"/>
              </w:rPr>
              <w:t>, e.g. “</w:t>
            </w:r>
            <w:r w:rsidRPr="00812217">
              <w:rPr>
                <w:bCs/>
                <w:i/>
                <w:iCs/>
                <w:color w:val="4472C4" w:themeColor="accent1"/>
                <w:sz w:val="20"/>
                <w:szCs w:val="20"/>
              </w:rPr>
              <w:t xml:space="preserve">Get your hands off me! </w:t>
            </w:r>
            <w:r w:rsidRPr="00184151">
              <w:rPr>
                <w:bCs/>
                <w:i/>
                <w:iCs/>
                <w:color w:val="4472C4" w:themeColor="accent1"/>
                <w:sz w:val="20"/>
                <w:szCs w:val="20"/>
              </w:rPr>
              <w:t xml:space="preserve">I </w:t>
            </w:r>
            <w:proofErr w:type="spellStart"/>
            <w:r w:rsidRPr="00184151">
              <w:rPr>
                <w:bCs/>
                <w:i/>
                <w:iCs/>
                <w:color w:val="4472C4" w:themeColor="accent1"/>
                <w:sz w:val="20"/>
                <w:szCs w:val="20"/>
              </w:rPr>
              <w:t>ain’t</w:t>
            </w:r>
            <w:proofErr w:type="spellEnd"/>
            <w:r w:rsidRPr="00184151">
              <w:rPr>
                <w:bCs/>
                <w:i/>
                <w:iCs/>
                <w:color w:val="4472C4" w:themeColor="accent1"/>
                <w:sz w:val="20"/>
                <w:szCs w:val="20"/>
              </w:rPr>
              <w:t xml:space="preserve"> done </w:t>
            </w:r>
            <w:proofErr w:type="spellStart"/>
            <w:r w:rsidRPr="00184151">
              <w:rPr>
                <w:bCs/>
                <w:i/>
                <w:iCs/>
                <w:color w:val="4472C4" w:themeColor="accent1"/>
                <w:sz w:val="20"/>
                <w:szCs w:val="20"/>
              </w:rPr>
              <w:t>nothin</w:t>
            </w:r>
            <w:proofErr w:type="spellEnd"/>
            <w:r w:rsidRPr="00184151">
              <w:rPr>
                <w:bCs/>
                <w:i/>
                <w:iCs/>
                <w:color w:val="4472C4" w:themeColor="accent1"/>
                <w:sz w:val="20"/>
                <w:szCs w:val="20"/>
              </w:rPr>
              <w:t xml:space="preserve">’?” he </w:t>
            </w:r>
            <w:r w:rsidRPr="00812217">
              <w:rPr>
                <w:bCs/>
                <w:i/>
                <w:iCs/>
                <w:color w:val="4472C4" w:themeColor="accent1"/>
                <w:sz w:val="20"/>
                <w:szCs w:val="20"/>
              </w:rPr>
              <w:t>shouted, snatching his arm away angrily.</w:t>
            </w:r>
            <w:r>
              <w:rPr>
                <w:bCs/>
                <w:i/>
                <w:iCs/>
                <w:color w:val="4472C4" w:themeColor="accent1"/>
                <w:sz w:val="20"/>
                <w:szCs w:val="20"/>
              </w:rPr>
              <w:t xml:space="preserve"> (Use formal/informal language for dialogue depending on character.)</w:t>
            </w:r>
          </w:p>
          <w:p w14:paraId="31081727" w14:textId="77777777" w:rsidR="00A2383F" w:rsidRDefault="00A2383F" w:rsidP="00A2383F">
            <w:pPr>
              <w:rPr>
                <w:b/>
              </w:rPr>
            </w:pPr>
          </w:p>
          <w:p w14:paraId="1118406E" w14:textId="472D2C2A" w:rsidR="00A2383F" w:rsidRPr="00BB3362" w:rsidRDefault="00A2383F" w:rsidP="00A2383F">
            <w:pPr>
              <w:rPr>
                <w:b/>
              </w:rPr>
            </w:pPr>
          </w:p>
        </w:tc>
        <w:tc>
          <w:tcPr>
            <w:tcW w:w="2530" w:type="dxa"/>
            <w:gridSpan w:val="3"/>
          </w:tcPr>
          <w:p w14:paraId="5434E9F7" w14:textId="77777777" w:rsidR="00A2383F" w:rsidRDefault="00A2383F" w:rsidP="00A2383F">
            <w:pPr>
              <w:rPr>
                <w:b/>
              </w:rPr>
            </w:pPr>
            <w:r>
              <w:rPr>
                <w:b/>
              </w:rPr>
              <w:lastRenderedPageBreak/>
              <w:t>GPS links to be taught:</w:t>
            </w:r>
          </w:p>
          <w:p w14:paraId="0D008233" w14:textId="77777777" w:rsidR="00A2383F" w:rsidRPr="005227BA" w:rsidRDefault="00A2383F" w:rsidP="00A2383F">
            <w:pPr>
              <w:rPr>
                <w:bCs/>
                <w:i/>
                <w:iCs/>
                <w:color w:val="4472C4" w:themeColor="accent1"/>
                <w:sz w:val="20"/>
                <w:szCs w:val="20"/>
              </w:rPr>
            </w:pPr>
            <w:r w:rsidRPr="005227BA">
              <w:rPr>
                <w:bCs/>
                <w:i/>
                <w:iCs/>
                <w:color w:val="4472C4" w:themeColor="accent1"/>
                <w:sz w:val="20"/>
                <w:szCs w:val="20"/>
              </w:rPr>
              <w:t xml:space="preserve">Expanded noun phrases to convey information concisely, e.g. this toy has </w:t>
            </w:r>
            <w:r w:rsidRPr="00C74412">
              <w:rPr>
                <w:b/>
                <w:i/>
                <w:iCs/>
                <w:color w:val="4472C4" w:themeColor="accent1"/>
                <w:sz w:val="20"/>
                <w:szCs w:val="20"/>
              </w:rPr>
              <w:t>several unique features, cleverly designed to appeal to curious minds</w:t>
            </w:r>
            <w:r>
              <w:rPr>
                <w:bCs/>
                <w:i/>
                <w:iCs/>
                <w:color w:val="4472C4" w:themeColor="accent1"/>
                <w:sz w:val="20"/>
                <w:szCs w:val="20"/>
              </w:rPr>
              <w:t>… and for exaggeration, e.g. a never-to-be-repeated offer</w:t>
            </w:r>
          </w:p>
          <w:p w14:paraId="678F8D5B" w14:textId="77777777" w:rsidR="00A2383F" w:rsidRDefault="00A2383F" w:rsidP="00A2383F">
            <w:pPr>
              <w:rPr>
                <w:bCs/>
                <w:i/>
                <w:iCs/>
                <w:color w:val="4472C4" w:themeColor="accent1"/>
                <w:sz w:val="20"/>
                <w:szCs w:val="20"/>
              </w:rPr>
            </w:pPr>
            <w:r w:rsidRPr="005C24E1">
              <w:rPr>
                <w:bCs/>
                <w:i/>
                <w:iCs/>
                <w:color w:val="4472C4" w:themeColor="accent1"/>
                <w:sz w:val="20"/>
                <w:szCs w:val="20"/>
              </w:rPr>
              <w:t>Use of wider range of verb forms, e.g. modal: Every child should have the opportunity to…; You must act immediately to secure…</w:t>
            </w:r>
            <w:r>
              <w:rPr>
                <w:bCs/>
                <w:i/>
                <w:iCs/>
                <w:color w:val="4472C4" w:themeColor="accent1"/>
                <w:sz w:val="20"/>
                <w:szCs w:val="20"/>
              </w:rPr>
              <w:t>; imperative, e.g. Sign up for this special offer now!</w:t>
            </w:r>
          </w:p>
          <w:p w14:paraId="092ECA0F" w14:textId="77777777" w:rsidR="00A2383F" w:rsidRDefault="00A2383F" w:rsidP="00A2383F">
            <w:pPr>
              <w:rPr>
                <w:bCs/>
                <w:i/>
                <w:iCs/>
                <w:color w:val="4472C4" w:themeColor="accent1"/>
                <w:sz w:val="20"/>
                <w:szCs w:val="20"/>
              </w:rPr>
            </w:pPr>
            <w:r>
              <w:rPr>
                <w:bCs/>
                <w:i/>
                <w:iCs/>
                <w:color w:val="4472C4" w:themeColor="accent1"/>
                <w:sz w:val="20"/>
                <w:szCs w:val="20"/>
              </w:rPr>
              <w:t>Active voice: We have sold thousands of…</w:t>
            </w:r>
          </w:p>
          <w:p w14:paraId="630A4770" w14:textId="77777777" w:rsidR="00A2383F" w:rsidRPr="005C24E1" w:rsidRDefault="00A2383F" w:rsidP="00A2383F">
            <w:pPr>
              <w:rPr>
                <w:bCs/>
                <w:i/>
                <w:iCs/>
                <w:color w:val="4472C4" w:themeColor="accent1"/>
                <w:sz w:val="20"/>
                <w:szCs w:val="20"/>
              </w:rPr>
            </w:pPr>
            <w:r>
              <w:rPr>
                <w:bCs/>
                <w:i/>
                <w:iCs/>
                <w:color w:val="4472C4" w:themeColor="accent1"/>
                <w:sz w:val="20"/>
                <w:szCs w:val="20"/>
              </w:rPr>
              <w:t>Personal pronouns, e.g. You and your family deserve…</w:t>
            </w:r>
          </w:p>
          <w:p w14:paraId="1C63710D" w14:textId="77777777" w:rsidR="00A2383F" w:rsidRPr="00B575B3" w:rsidRDefault="00A2383F" w:rsidP="00A2383F">
            <w:pPr>
              <w:rPr>
                <w:bCs/>
                <w:i/>
                <w:iCs/>
                <w:color w:val="4472C4" w:themeColor="accent1"/>
                <w:sz w:val="20"/>
                <w:szCs w:val="20"/>
              </w:rPr>
            </w:pPr>
            <w:r w:rsidRPr="00A235A5">
              <w:rPr>
                <w:bCs/>
                <w:i/>
                <w:iCs/>
                <w:color w:val="4472C4" w:themeColor="accent1"/>
                <w:sz w:val="20"/>
                <w:szCs w:val="20"/>
              </w:rPr>
              <w:t xml:space="preserve">Adverbs to show possibility or degree, e.g. It is highly </w:t>
            </w:r>
            <w:r w:rsidRPr="00A235A5">
              <w:rPr>
                <w:bCs/>
                <w:i/>
                <w:iCs/>
                <w:color w:val="4472C4" w:themeColor="accent1"/>
                <w:sz w:val="20"/>
                <w:szCs w:val="20"/>
              </w:rPr>
              <w:lastRenderedPageBreak/>
              <w:t>likely</w:t>
            </w:r>
            <w:r w:rsidRPr="00A235A5">
              <w:rPr>
                <w:b/>
                <w:color w:val="4472C4" w:themeColor="accent1"/>
                <w:sz w:val="20"/>
                <w:szCs w:val="20"/>
              </w:rPr>
              <w:t xml:space="preserve"> </w:t>
            </w:r>
            <w:r w:rsidRPr="00A235A5">
              <w:rPr>
                <w:bCs/>
                <w:i/>
                <w:iCs/>
                <w:color w:val="4472C4" w:themeColor="accent1"/>
                <w:sz w:val="20"/>
                <w:szCs w:val="20"/>
              </w:rPr>
              <w:t>…Undoubtedly, this</w:t>
            </w:r>
            <w:r w:rsidRPr="00B575B3">
              <w:rPr>
                <w:bCs/>
                <w:i/>
                <w:iCs/>
                <w:color w:val="4472C4" w:themeColor="accent1"/>
                <w:sz w:val="20"/>
                <w:szCs w:val="20"/>
              </w:rPr>
              <w:t xml:space="preserve"> is an opportunity which cannot be missed…</w:t>
            </w:r>
          </w:p>
          <w:p w14:paraId="2DF4BFA3" w14:textId="77777777" w:rsidR="00A2383F" w:rsidRDefault="00A2383F" w:rsidP="00A2383F">
            <w:pPr>
              <w:rPr>
                <w:bCs/>
                <w:i/>
                <w:iCs/>
                <w:color w:val="4472C4" w:themeColor="accent1"/>
                <w:sz w:val="20"/>
                <w:szCs w:val="20"/>
              </w:rPr>
            </w:pPr>
            <w:r w:rsidRPr="00B575B3">
              <w:rPr>
                <w:bCs/>
                <w:i/>
                <w:iCs/>
                <w:color w:val="4472C4" w:themeColor="accent1"/>
                <w:sz w:val="20"/>
                <w:szCs w:val="20"/>
              </w:rPr>
              <w:t>Use of relative clauses to embed information, e.g. The xxx, which has been designed with young children in mind, will…</w:t>
            </w:r>
          </w:p>
          <w:p w14:paraId="2168A7BC" w14:textId="77777777" w:rsidR="00A2383F" w:rsidRPr="006C7DAF" w:rsidRDefault="00A2383F" w:rsidP="00A2383F">
            <w:pPr>
              <w:rPr>
                <w:bCs/>
                <w:i/>
                <w:iCs/>
                <w:color w:val="4472C4" w:themeColor="accent1"/>
                <w:sz w:val="20"/>
                <w:szCs w:val="20"/>
              </w:rPr>
            </w:pPr>
            <w:r w:rsidRPr="006C7DAF">
              <w:rPr>
                <w:bCs/>
                <w:i/>
                <w:iCs/>
                <w:color w:val="4472C4" w:themeColor="accent1"/>
                <w:sz w:val="20"/>
                <w:szCs w:val="20"/>
              </w:rPr>
              <w:t>Use range of cohesive devices, e.g. conjunctive adverbials for:</w:t>
            </w:r>
          </w:p>
          <w:p w14:paraId="46F790C4" w14:textId="77777777" w:rsidR="00A2383F" w:rsidRPr="006C7DAF" w:rsidRDefault="00A2383F" w:rsidP="00A2383F">
            <w:pPr>
              <w:rPr>
                <w:bCs/>
                <w:i/>
                <w:iCs/>
                <w:color w:val="4472C4" w:themeColor="accent1"/>
                <w:sz w:val="20"/>
                <w:szCs w:val="20"/>
              </w:rPr>
            </w:pPr>
            <w:r>
              <w:rPr>
                <w:bCs/>
                <w:i/>
                <w:iCs/>
                <w:color w:val="4472C4" w:themeColor="accent1"/>
                <w:sz w:val="20"/>
                <w:szCs w:val="20"/>
              </w:rPr>
              <w:t>-</w:t>
            </w:r>
            <w:r w:rsidRPr="006C7DAF">
              <w:rPr>
                <w:bCs/>
                <w:i/>
                <w:iCs/>
                <w:color w:val="4472C4" w:themeColor="accent1"/>
                <w:sz w:val="20"/>
                <w:szCs w:val="20"/>
              </w:rPr>
              <w:t xml:space="preserve">Additional points, e.g. What’s more… </w:t>
            </w:r>
            <w:proofErr w:type="spellStart"/>
            <w:proofErr w:type="gramStart"/>
            <w:r w:rsidRPr="006C7DAF">
              <w:rPr>
                <w:bCs/>
                <w:i/>
                <w:iCs/>
                <w:color w:val="4472C4" w:themeColor="accent1"/>
                <w:sz w:val="20"/>
                <w:szCs w:val="20"/>
              </w:rPr>
              <w:t>Additionally..</w:t>
            </w:r>
            <w:proofErr w:type="gramEnd"/>
            <w:r w:rsidRPr="006C7DAF">
              <w:rPr>
                <w:bCs/>
                <w:i/>
                <w:iCs/>
                <w:color w:val="4472C4" w:themeColor="accent1"/>
                <w:sz w:val="20"/>
                <w:szCs w:val="20"/>
              </w:rPr>
              <w:t>Also</w:t>
            </w:r>
            <w:proofErr w:type="spellEnd"/>
          </w:p>
          <w:p w14:paraId="22799542" w14:textId="77777777" w:rsidR="00A2383F" w:rsidRPr="006C7DAF" w:rsidRDefault="00A2383F" w:rsidP="00A2383F">
            <w:pPr>
              <w:rPr>
                <w:bCs/>
                <w:i/>
                <w:iCs/>
                <w:color w:val="4472C4" w:themeColor="accent1"/>
                <w:sz w:val="20"/>
                <w:szCs w:val="20"/>
              </w:rPr>
            </w:pPr>
            <w:r>
              <w:rPr>
                <w:bCs/>
                <w:i/>
                <w:iCs/>
                <w:color w:val="4472C4" w:themeColor="accent1"/>
                <w:sz w:val="20"/>
                <w:szCs w:val="20"/>
              </w:rPr>
              <w:t>-</w:t>
            </w:r>
            <w:r w:rsidRPr="006C7DAF">
              <w:rPr>
                <w:bCs/>
                <w:i/>
                <w:iCs/>
                <w:color w:val="4472C4" w:themeColor="accent1"/>
                <w:sz w:val="20"/>
                <w:szCs w:val="20"/>
              </w:rPr>
              <w:t>Similar points, e.g. Equally…</w:t>
            </w:r>
          </w:p>
          <w:p w14:paraId="2D5FC797" w14:textId="77777777" w:rsidR="00A2383F" w:rsidRPr="006C7DAF" w:rsidRDefault="00A2383F" w:rsidP="00A2383F">
            <w:pPr>
              <w:rPr>
                <w:bCs/>
                <w:i/>
                <w:iCs/>
                <w:color w:val="4472C4" w:themeColor="accent1"/>
                <w:sz w:val="20"/>
                <w:szCs w:val="20"/>
              </w:rPr>
            </w:pPr>
            <w:r>
              <w:rPr>
                <w:bCs/>
                <w:i/>
                <w:iCs/>
                <w:color w:val="4472C4" w:themeColor="accent1"/>
                <w:sz w:val="20"/>
                <w:szCs w:val="20"/>
              </w:rPr>
              <w:t>-</w:t>
            </w:r>
            <w:r w:rsidRPr="006C7DAF">
              <w:rPr>
                <w:bCs/>
                <w:i/>
                <w:iCs/>
                <w:color w:val="4472C4" w:themeColor="accent1"/>
                <w:sz w:val="20"/>
                <w:szCs w:val="20"/>
              </w:rPr>
              <w:t xml:space="preserve">Opposite points, e.g. In </w:t>
            </w:r>
            <w:proofErr w:type="spellStart"/>
            <w:proofErr w:type="gramStart"/>
            <w:r w:rsidRPr="006C7DAF">
              <w:rPr>
                <w:bCs/>
                <w:i/>
                <w:iCs/>
                <w:color w:val="4472C4" w:themeColor="accent1"/>
                <w:sz w:val="20"/>
                <w:szCs w:val="20"/>
              </w:rPr>
              <w:t>contrast..</w:t>
            </w:r>
            <w:proofErr w:type="gramEnd"/>
            <w:r w:rsidRPr="006C7DAF">
              <w:rPr>
                <w:bCs/>
                <w:i/>
                <w:iCs/>
                <w:color w:val="4472C4" w:themeColor="accent1"/>
                <w:sz w:val="20"/>
                <w:szCs w:val="20"/>
              </w:rPr>
              <w:t>however</w:t>
            </w:r>
            <w:proofErr w:type="spellEnd"/>
          </w:p>
          <w:p w14:paraId="4E78B1B0" w14:textId="77777777" w:rsidR="00A2383F" w:rsidRPr="006C7DAF" w:rsidRDefault="00A2383F" w:rsidP="00A2383F">
            <w:pPr>
              <w:rPr>
                <w:bCs/>
                <w:i/>
                <w:iCs/>
                <w:color w:val="4472C4" w:themeColor="accent1"/>
                <w:sz w:val="20"/>
                <w:szCs w:val="20"/>
              </w:rPr>
            </w:pPr>
            <w:r>
              <w:rPr>
                <w:bCs/>
                <w:i/>
                <w:iCs/>
                <w:color w:val="4472C4" w:themeColor="accent1"/>
                <w:sz w:val="20"/>
                <w:szCs w:val="20"/>
              </w:rPr>
              <w:t>-</w:t>
            </w:r>
            <w:r w:rsidRPr="006C7DAF">
              <w:rPr>
                <w:bCs/>
                <w:i/>
                <w:iCs/>
                <w:color w:val="4472C4" w:themeColor="accent1"/>
                <w:sz w:val="20"/>
                <w:szCs w:val="20"/>
              </w:rPr>
              <w:t>Transition phrase, e.g. As far as xxx is concerned…</w:t>
            </w:r>
          </w:p>
          <w:p w14:paraId="074591DF" w14:textId="77777777" w:rsidR="00A2383F" w:rsidRPr="006C7DAF" w:rsidRDefault="00A2383F" w:rsidP="00A2383F">
            <w:pPr>
              <w:rPr>
                <w:bCs/>
                <w:i/>
                <w:iCs/>
                <w:color w:val="4472C4" w:themeColor="accent1"/>
                <w:sz w:val="20"/>
                <w:szCs w:val="20"/>
              </w:rPr>
            </w:pPr>
            <w:r>
              <w:rPr>
                <w:bCs/>
                <w:i/>
                <w:iCs/>
                <w:color w:val="4472C4" w:themeColor="accent1"/>
                <w:sz w:val="20"/>
                <w:szCs w:val="20"/>
              </w:rPr>
              <w:t>-</w:t>
            </w:r>
            <w:r w:rsidRPr="006C7DAF">
              <w:rPr>
                <w:bCs/>
                <w:i/>
                <w:iCs/>
                <w:color w:val="4472C4" w:themeColor="accent1"/>
                <w:sz w:val="20"/>
                <w:szCs w:val="20"/>
              </w:rPr>
              <w:t xml:space="preserve">Results, e.g. For this reason, </w:t>
            </w:r>
            <w:r>
              <w:rPr>
                <w:bCs/>
                <w:i/>
                <w:iCs/>
                <w:color w:val="4472C4" w:themeColor="accent1"/>
                <w:sz w:val="20"/>
                <w:szCs w:val="20"/>
              </w:rPr>
              <w:t>you</w:t>
            </w:r>
            <w:r w:rsidRPr="006C7DAF">
              <w:rPr>
                <w:bCs/>
                <w:i/>
                <w:iCs/>
                <w:color w:val="4472C4" w:themeColor="accent1"/>
                <w:sz w:val="20"/>
                <w:szCs w:val="20"/>
              </w:rPr>
              <w:t xml:space="preserve"> must…In </w:t>
            </w:r>
            <w:proofErr w:type="gramStart"/>
            <w:r w:rsidRPr="006C7DAF">
              <w:rPr>
                <w:bCs/>
                <w:i/>
                <w:iCs/>
                <w:color w:val="4472C4" w:themeColor="accent1"/>
                <w:sz w:val="20"/>
                <w:szCs w:val="20"/>
              </w:rPr>
              <w:t>short,…</w:t>
            </w:r>
            <w:proofErr w:type="gramEnd"/>
            <w:r w:rsidRPr="006C7DAF">
              <w:rPr>
                <w:bCs/>
                <w:i/>
                <w:iCs/>
                <w:color w:val="4472C4" w:themeColor="accent1"/>
                <w:sz w:val="20"/>
                <w:szCs w:val="20"/>
              </w:rPr>
              <w:t>.</w:t>
            </w:r>
          </w:p>
          <w:p w14:paraId="12F9BED4" w14:textId="77777777" w:rsidR="00A2383F" w:rsidRDefault="00A2383F" w:rsidP="00A2383F">
            <w:pPr>
              <w:rPr>
                <w:bCs/>
                <w:i/>
                <w:iCs/>
                <w:color w:val="4472C4" w:themeColor="accent1"/>
                <w:sz w:val="20"/>
                <w:szCs w:val="20"/>
              </w:rPr>
            </w:pPr>
            <w:r w:rsidRPr="006C7DAF">
              <w:rPr>
                <w:bCs/>
                <w:i/>
                <w:iCs/>
                <w:color w:val="4472C4" w:themeColor="accent1"/>
                <w:sz w:val="20"/>
                <w:szCs w:val="20"/>
              </w:rPr>
              <w:t>Synonyms and repetition</w:t>
            </w:r>
          </w:p>
          <w:p w14:paraId="121A81F1" w14:textId="77777777" w:rsidR="00A2383F" w:rsidRDefault="00A2383F" w:rsidP="00A2383F">
            <w:pPr>
              <w:rPr>
                <w:bCs/>
                <w:i/>
                <w:iCs/>
                <w:color w:val="4472C4" w:themeColor="accent1"/>
                <w:sz w:val="20"/>
                <w:szCs w:val="20"/>
              </w:rPr>
            </w:pPr>
            <w:r>
              <w:rPr>
                <w:bCs/>
                <w:i/>
                <w:iCs/>
                <w:color w:val="4472C4" w:themeColor="accent1"/>
                <w:sz w:val="20"/>
                <w:szCs w:val="20"/>
              </w:rPr>
              <w:t>Variation of sentence length and type for effect, e.g. Act fast. Act now.; Are you looking for…?</w:t>
            </w:r>
          </w:p>
          <w:p w14:paraId="33EAE5E8" w14:textId="1CE0C556" w:rsidR="00A2383F" w:rsidRPr="00BB3362" w:rsidRDefault="00A2383F" w:rsidP="00A2383F">
            <w:pPr>
              <w:rPr>
                <w:bCs/>
                <w:i/>
                <w:iCs/>
                <w:color w:val="4472C4" w:themeColor="accent1"/>
                <w:sz w:val="20"/>
                <w:szCs w:val="20"/>
              </w:rPr>
            </w:pPr>
            <w:r>
              <w:rPr>
                <w:bCs/>
                <w:i/>
                <w:iCs/>
                <w:color w:val="4472C4" w:themeColor="accent1"/>
                <w:sz w:val="20"/>
                <w:szCs w:val="20"/>
              </w:rPr>
              <w:t>Use of semi-colon, e.g. Our prices are the lowest in the UK; you’ll spend forever looking for a better deal.</w:t>
            </w:r>
          </w:p>
        </w:tc>
        <w:tc>
          <w:tcPr>
            <w:tcW w:w="2372" w:type="dxa"/>
            <w:gridSpan w:val="2"/>
          </w:tcPr>
          <w:p w14:paraId="5582CD3F" w14:textId="77777777" w:rsidR="00A2383F" w:rsidRPr="00910E0D" w:rsidRDefault="00A2383F" w:rsidP="00A2383F">
            <w:pPr>
              <w:rPr>
                <w:b/>
              </w:rPr>
            </w:pPr>
          </w:p>
        </w:tc>
        <w:tc>
          <w:tcPr>
            <w:tcW w:w="4673" w:type="dxa"/>
            <w:gridSpan w:val="4"/>
          </w:tcPr>
          <w:p w14:paraId="346049A8" w14:textId="77777777" w:rsidR="00A2383F" w:rsidRDefault="00A2383F" w:rsidP="00A2383F">
            <w:pPr>
              <w:rPr>
                <w:b/>
              </w:rPr>
            </w:pPr>
            <w:r>
              <w:rPr>
                <w:b/>
              </w:rPr>
              <w:t>GPS links to be taught:</w:t>
            </w:r>
          </w:p>
          <w:p w14:paraId="6CF68234" w14:textId="77777777" w:rsidR="00A2383F" w:rsidRPr="009A52C9" w:rsidRDefault="00A2383F" w:rsidP="00A2383F">
            <w:pPr>
              <w:rPr>
                <w:bCs/>
                <w:i/>
                <w:iCs/>
                <w:color w:val="4472C4" w:themeColor="accent1"/>
                <w:sz w:val="20"/>
                <w:szCs w:val="20"/>
              </w:rPr>
            </w:pPr>
            <w:r w:rsidRPr="009A52C9">
              <w:rPr>
                <w:bCs/>
                <w:i/>
                <w:iCs/>
                <w:color w:val="4472C4" w:themeColor="accent1"/>
                <w:sz w:val="20"/>
                <w:szCs w:val="20"/>
              </w:rPr>
              <w:t>Reinforce GPS skills as above</w:t>
            </w:r>
          </w:p>
          <w:p w14:paraId="6AB3B7F2" w14:textId="77777777" w:rsidR="00A2383F" w:rsidRPr="00910E0D" w:rsidRDefault="00A2383F" w:rsidP="00A2383F">
            <w:pPr>
              <w:rPr>
                <w:b/>
              </w:rPr>
            </w:pPr>
          </w:p>
        </w:tc>
      </w:tr>
      <w:tr w:rsidR="00A2383F" w14:paraId="6BB04F95" w14:textId="77777777" w:rsidTr="5146A12B">
        <w:trPr>
          <w:trHeight w:val="430"/>
        </w:trPr>
        <w:tc>
          <w:tcPr>
            <w:tcW w:w="2550" w:type="dxa"/>
          </w:tcPr>
          <w:p w14:paraId="471FD7C8" w14:textId="77777777" w:rsidR="00A2383F" w:rsidRDefault="00A2383F" w:rsidP="00A2383F">
            <w:pPr>
              <w:rPr>
                <w:b/>
                <w:color w:val="FF0000"/>
              </w:rPr>
            </w:pPr>
            <w:r w:rsidRPr="00034402">
              <w:rPr>
                <w:b/>
              </w:rPr>
              <w:lastRenderedPageBreak/>
              <w:t>Unit outcome</w:t>
            </w:r>
            <w:r>
              <w:rPr>
                <w:b/>
              </w:rPr>
              <w:t xml:space="preserve"> for best write books – </w:t>
            </w:r>
            <w:proofErr w:type="spellStart"/>
            <w:r>
              <w:rPr>
                <w:b/>
                <w:color w:val="0070C0"/>
              </w:rPr>
              <w:t>Biogrpahy</w:t>
            </w:r>
            <w:proofErr w:type="spellEnd"/>
          </w:p>
          <w:p w14:paraId="2BA5F00B" w14:textId="77777777" w:rsidR="00A2383F" w:rsidRPr="001A6E23" w:rsidRDefault="00A2383F" w:rsidP="00A2383F">
            <w:pPr>
              <w:jc w:val="center"/>
              <w:rPr>
                <w:i/>
              </w:rPr>
            </w:pPr>
            <w:r>
              <w:rPr>
                <w:b/>
              </w:rPr>
              <w:t>(Adolf Hitler/Churchill)</w:t>
            </w:r>
          </w:p>
          <w:p w14:paraId="17F6AE6A" w14:textId="77777777" w:rsidR="00A2383F" w:rsidRDefault="00A2383F" w:rsidP="00A2383F">
            <w:r w:rsidRPr="00034402">
              <w:rPr>
                <w:b/>
              </w:rPr>
              <w:t>Audience:</w:t>
            </w:r>
            <w:r>
              <w:t xml:space="preserve"> readers</w:t>
            </w:r>
          </w:p>
          <w:p w14:paraId="6D8DD8DE" w14:textId="77777777" w:rsidR="00A2383F" w:rsidRDefault="00A2383F" w:rsidP="00A2383F">
            <w:pPr>
              <w:rPr>
                <w:b/>
              </w:rPr>
            </w:pPr>
            <w:r w:rsidRPr="00034402">
              <w:rPr>
                <w:b/>
              </w:rPr>
              <w:t>Purpose:</w:t>
            </w:r>
            <w:r>
              <w:t xml:space="preserve"> to recount </w:t>
            </w:r>
            <w:r w:rsidRPr="00034402">
              <w:rPr>
                <w:b/>
              </w:rPr>
              <w:t>Outcome:</w:t>
            </w:r>
            <w:r>
              <w:rPr>
                <w:b/>
              </w:rPr>
              <w:t xml:space="preserve"> </w:t>
            </w:r>
            <w:r>
              <w:t>an article</w:t>
            </w:r>
          </w:p>
        </w:tc>
        <w:tc>
          <w:tcPr>
            <w:tcW w:w="2368" w:type="dxa"/>
            <w:gridSpan w:val="2"/>
          </w:tcPr>
          <w:p w14:paraId="75C5BDF9" w14:textId="77777777" w:rsidR="00A2383F" w:rsidRPr="00146893" w:rsidRDefault="00A2383F" w:rsidP="00A2383F">
            <w:pPr>
              <w:rPr>
                <w:b/>
                <w:color w:val="FF0000"/>
              </w:rPr>
            </w:pPr>
            <w:r w:rsidRPr="00034402">
              <w:rPr>
                <w:b/>
              </w:rPr>
              <w:t>Unit outcome</w:t>
            </w:r>
            <w:r>
              <w:rPr>
                <w:b/>
              </w:rPr>
              <w:t xml:space="preserve"> for best write books – </w:t>
            </w:r>
            <w:r w:rsidRPr="00146893">
              <w:rPr>
                <w:b/>
                <w:color w:val="FF0000"/>
              </w:rPr>
              <w:t>Action narrative</w:t>
            </w:r>
          </w:p>
          <w:p w14:paraId="3E15E714" w14:textId="77777777" w:rsidR="00A2383F" w:rsidRDefault="00A2383F" w:rsidP="00A2383F">
            <w:pPr>
              <w:jc w:val="center"/>
              <w:rPr>
                <w:b/>
              </w:rPr>
            </w:pPr>
            <w:r>
              <w:rPr>
                <w:b/>
              </w:rPr>
              <w:t>(Action scene of Joseph being somewhere else when air raid siren goes off)</w:t>
            </w:r>
          </w:p>
          <w:p w14:paraId="694EBA36" w14:textId="77777777" w:rsidR="00A2383F" w:rsidRDefault="00A2383F" w:rsidP="00A2383F">
            <w:r w:rsidRPr="00034402">
              <w:rPr>
                <w:b/>
              </w:rPr>
              <w:t>Audience:</w:t>
            </w:r>
            <w:r>
              <w:t xml:space="preserve"> readers</w:t>
            </w:r>
          </w:p>
          <w:p w14:paraId="0C4AA28E" w14:textId="77777777" w:rsidR="00A2383F" w:rsidRPr="00910E0D" w:rsidRDefault="00A2383F" w:rsidP="00A2383F">
            <w:pPr>
              <w:rPr>
                <w:b/>
              </w:rPr>
            </w:pPr>
            <w:r w:rsidRPr="00034402">
              <w:rPr>
                <w:b/>
              </w:rPr>
              <w:t>Purpose:</w:t>
            </w:r>
            <w:r>
              <w:t xml:space="preserve"> to describe </w:t>
            </w:r>
            <w:r w:rsidRPr="00034402">
              <w:rPr>
                <w:b/>
              </w:rPr>
              <w:t>Outcome:</w:t>
            </w:r>
            <w:r>
              <w:rPr>
                <w:b/>
              </w:rPr>
              <w:t xml:space="preserve"> </w:t>
            </w:r>
            <w:r>
              <w:t>new event</w:t>
            </w:r>
          </w:p>
        </w:tc>
        <w:tc>
          <w:tcPr>
            <w:tcW w:w="2530" w:type="dxa"/>
            <w:gridSpan w:val="3"/>
          </w:tcPr>
          <w:p w14:paraId="264ADB82" w14:textId="77777777" w:rsidR="00A2383F" w:rsidRDefault="00A2383F" w:rsidP="00A2383F">
            <w:pPr>
              <w:rPr>
                <w:b/>
              </w:rPr>
            </w:pPr>
          </w:p>
        </w:tc>
        <w:tc>
          <w:tcPr>
            <w:tcW w:w="2372" w:type="dxa"/>
            <w:gridSpan w:val="2"/>
          </w:tcPr>
          <w:p w14:paraId="20D3CD5D" w14:textId="77777777" w:rsidR="00A2383F" w:rsidRPr="00910E0D" w:rsidRDefault="00A2383F" w:rsidP="00A2383F">
            <w:pPr>
              <w:rPr>
                <w:b/>
              </w:rPr>
            </w:pPr>
          </w:p>
        </w:tc>
        <w:tc>
          <w:tcPr>
            <w:tcW w:w="4673" w:type="dxa"/>
            <w:gridSpan w:val="4"/>
          </w:tcPr>
          <w:p w14:paraId="787A3908" w14:textId="77777777" w:rsidR="00A2383F" w:rsidRDefault="00A2383F" w:rsidP="00A2383F">
            <w:pPr>
              <w:rPr>
                <w:b/>
                <w:color w:val="0070C0"/>
              </w:rPr>
            </w:pPr>
            <w:r w:rsidRPr="00034402">
              <w:rPr>
                <w:b/>
              </w:rPr>
              <w:t>Unit outcome</w:t>
            </w:r>
            <w:r>
              <w:rPr>
                <w:b/>
              </w:rPr>
              <w:t xml:space="preserve"> for best write books – </w:t>
            </w:r>
            <w:r w:rsidRPr="00367B3C">
              <w:rPr>
                <w:b/>
                <w:color w:val="0070C0"/>
              </w:rPr>
              <w:t>Instructional writing</w:t>
            </w:r>
          </w:p>
          <w:p w14:paraId="03EAD65B" w14:textId="77777777" w:rsidR="00A2383F" w:rsidRPr="00367B3C" w:rsidRDefault="00A2383F" w:rsidP="00A2383F">
            <w:pPr>
              <w:jc w:val="center"/>
              <w:rPr>
                <w:b/>
              </w:rPr>
            </w:pPr>
            <w:r w:rsidRPr="00367B3C">
              <w:rPr>
                <w:b/>
              </w:rPr>
              <w:t>(How to care for new creature)</w:t>
            </w:r>
          </w:p>
          <w:p w14:paraId="632E0AA4" w14:textId="77777777" w:rsidR="00A2383F" w:rsidRDefault="00A2383F" w:rsidP="00A2383F">
            <w:r w:rsidRPr="00034402">
              <w:rPr>
                <w:b/>
              </w:rPr>
              <w:t>Audience:</w:t>
            </w:r>
            <w:r>
              <w:t xml:space="preserve"> child with a pet</w:t>
            </w:r>
          </w:p>
          <w:p w14:paraId="785B2E82" w14:textId="77777777" w:rsidR="00A2383F" w:rsidRDefault="00A2383F" w:rsidP="00A2383F">
            <w:r w:rsidRPr="00034402">
              <w:rPr>
                <w:b/>
              </w:rPr>
              <w:t>Purpose:</w:t>
            </w:r>
            <w:r>
              <w:t xml:space="preserve"> to instruct/inform</w:t>
            </w:r>
          </w:p>
          <w:p w14:paraId="5D1437DF" w14:textId="77777777" w:rsidR="00A2383F" w:rsidRPr="00910E0D" w:rsidRDefault="00A2383F" w:rsidP="00A2383F">
            <w:pPr>
              <w:rPr>
                <w:b/>
              </w:rPr>
            </w:pPr>
            <w:r w:rsidRPr="00034402">
              <w:rPr>
                <w:b/>
              </w:rPr>
              <w:t>Outcome:</w:t>
            </w:r>
            <w:r>
              <w:rPr>
                <w:b/>
              </w:rPr>
              <w:t xml:space="preserve"> </w:t>
            </w:r>
            <w:r>
              <w:t>a leaflet</w:t>
            </w:r>
          </w:p>
        </w:tc>
      </w:tr>
      <w:tr w:rsidR="00A2383F" w14:paraId="5AE293E2" w14:textId="77777777" w:rsidTr="5146A12B">
        <w:trPr>
          <w:trHeight w:val="430"/>
        </w:trPr>
        <w:tc>
          <w:tcPr>
            <w:tcW w:w="2550" w:type="dxa"/>
          </w:tcPr>
          <w:p w14:paraId="776282DD" w14:textId="77777777" w:rsidR="00A2383F" w:rsidRDefault="00A2383F" w:rsidP="00A2383F">
            <w:pPr>
              <w:rPr>
                <w:b/>
              </w:rPr>
            </w:pPr>
            <w:r>
              <w:rPr>
                <w:b/>
              </w:rPr>
              <w:t>GPS links to be taught:</w:t>
            </w:r>
          </w:p>
          <w:p w14:paraId="19435B1D" w14:textId="77777777" w:rsidR="00A2383F" w:rsidRDefault="00A2383F" w:rsidP="00A2383F">
            <w:pPr>
              <w:rPr>
                <w:b/>
                <w:bCs/>
                <w:i/>
                <w:iCs/>
              </w:rPr>
            </w:pPr>
            <w:r>
              <w:rPr>
                <w:b/>
                <w:bCs/>
                <w:i/>
                <w:iCs/>
              </w:rPr>
              <w:t xml:space="preserve">Continue to build on recount skills from Y5 </w:t>
            </w:r>
            <w:proofErr w:type="gramStart"/>
            <w:r>
              <w:rPr>
                <w:b/>
                <w:bCs/>
                <w:i/>
                <w:iCs/>
              </w:rPr>
              <w:t>plus..</w:t>
            </w:r>
            <w:proofErr w:type="gramEnd"/>
          </w:p>
          <w:p w14:paraId="480B20B5" w14:textId="77777777" w:rsidR="00A2383F" w:rsidRPr="004A0A25" w:rsidRDefault="00A2383F" w:rsidP="00A2383F">
            <w:pPr>
              <w:rPr>
                <w:i/>
                <w:iCs/>
                <w:color w:val="4472C4" w:themeColor="accent1"/>
                <w:sz w:val="20"/>
                <w:szCs w:val="20"/>
              </w:rPr>
            </w:pPr>
            <w:r w:rsidRPr="006E6BDC">
              <w:rPr>
                <w:i/>
                <w:iCs/>
                <w:color w:val="4472C4" w:themeColor="accent1"/>
                <w:sz w:val="20"/>
                <w:szCs w:val="20"/>
              </w:rPr>
              <w:t>Use a</w:t>
            </w:r>
            <w:r w:rsidRPr="004A0A25">
              <w:rPr>
                <w:i/>
                <w:iCs/>
                <w:color w:val="4472C4" w:themeColor="accent1"/>
                <w:sz w:val="20"/>
                <w:szCs w:val="20"/>
              </w:rPr>
              <w:t xml:space="preserve"> wider range of verb tenses appropriately within and across sentences</w:t>
            </w:r>
            <w:r>
              <w:rPr>
                <w:i/>
                <w:iCs/>
                <w:color w:val="4472C4" w:themeColor="accent1"/>
                <w:sz w:val="20"/>
                <w:szCs w:val="20"/>
              </w:rPr>
              <w:t>.</w:t>
            </w:r>
            <w:r w:rsidRPr="004A0A25">
              <w:rPr>
                <w:i/>
                <w:iCs/>
                <w:color w:val="4472C4" w:themeColor="accent1"/>
                <w:sz w:val="20"/>
                <w:szCs w:val="20"/>
              </w:rPr>
              <w:t xml:space="preserve"> </w:t>
            </w:r>
          </w:p>
          <w:p w14:paraId="6DF289EE" w14:textId="77777777" w:rsidR="00A2383F" w:rsidRDefault="00A2383F" w:rsidP="00A2383F">
            <w:pPr>
              <w:rPr>
                <w:i/>
                <w:iCs/>
                <w:color w:val="4472C4" w:themeColor="accent1"/>
                <w:sz w:val="20"/>
                <w:szCs w:val="20"/>
              </w:rPr>
            </w:pPr>
            <w:r w:rsidRPr="004A0A25">
              <w:rPr>
                <w:i/>
                <w:iCs/>
                <w:color w:val="4472C4" w:themeColor="accent1"/>
                <w:sz w:val="20"/>
                <w:szCs w:val="20"/>
              </w:rPr>
              <w:t>Expanded noun phrases to convey information precisely, e.g. …</w:t>
            </w:r>
            <w:proofErr w:type="gramStart"/>
            <w:r w:rsidRPr="006E6BDC">
              <w:rPr>
                <w:i/>
                <w:iCs/>
                <w:color w:val="4472C4" w:themeColor="accent1"/>
                <w:sz w:val="20"/>
                <w:szCs w:val="20"/>
              </w:rPr>
              <w:t>as a result of</w:t>
            </w:r>
            <w:proofErr w:type="gramEnd"/>
            <w:r w:rsidRPr="006E6BDC">
              <w:rPr>
                <w:i/>
                <w:iCs/>
                <w:color w:val="4472C4" w:themeColor="accent1"/>
                <w:sz w:val="20"/>
                <w:szCs w:val="20"/>
              </w:rPr>
              <w:t xml:space="preserve"> </w:t>
            </w:r>
            <w:r w:rsidRPr="004A0A25">
              <w:rPr>
                <w:i/>
                <w:iCs/>
                <w:color w:val="4472C4" w:themeColor="accent1"/>
                <w:sz w:val="20"/>
                <w:szCs w:val="20"/>
              </w:rPr>
              <w:t xml:space="preserve">his ever-growing </w:t>
            </w:r>
            <w:r w:rsidRPr="006E6BDC">
              <w:rPr>
                <w:i/>
                <w:iCs/>
                <w:color w:val="4472C4" w:themeColor="accent1"/>
                <w:sz w:val="20"/>
                <w:szCs w:val="20"/>
              </w:rPr>
              <w:t>resentment of…</w:t>
            </w:r>
          </w:p>
          <w:p w14:paraId="0CA268EC" w14:textId="77777777" w:rsidR="00A2383F" w:rsidRPr="006E6BDC" w:rsidRDefault="00A2383F" w:rsidP="00A2383F">
            <w:pPr>
              <w:rPr>
                <w:i/>
                <w:iCs/>
                <w:color w:val="4472C4" w:themeColor="accent1"/>
                <w:sz w:val="20"/>
                <w:szCs w:val="20"/>
              </w:rPr>
            </w:pPr>
            <w:r>
              <w:rPr>
                <w:i/>
                <w:iCs/>
                <w:color w:val="4472C4" w:themeColor="accent1"/>
                <w:sz w:val="20"/>
                <w:szCs w:val="20"/>
              </w:rPr>
              <w:t>If a formal tone is required, use passive voice, e.g. Little is known about</w:t>
            </w:r>
            <w:proofErr w:type="gramStart"/>
            <w:r>
              <w:rPr>
                <w:i/>
                <w:iCs/>
                <w:color w:val="4472C4" w:themeColor="accent1"/>
                <w:sz w:val="20"/>
                <w:szCs w:val="20"/>
              </w:rPr>
              <w:t>…;</w:t>
            </w:r>
            <w:proofErr w:type="gramEnd"/>
            <w:r>
              <w:rPr>
                <w:i/>
                <w:iCs/>
                <w:color w:val="4472C4" w:themeColor="accent1"/>
                <w:sz w:val="20"/>
                <w:szCs w:val="20"/>
              </w:rPr>
              <w:t xml:space="preserve"> and abstract nouns, e.g. The antipathy shown towards…</w:t>
            </w:r>
          </w:p>
          <w:p w14:paraId="4D9FEA25" w14:textId="77777777" w:rsidR="00A2383F" w:rsidRPr="004A0A25" w:rsidRDefault="00A2383F" w:rsidP="00A2383F">
            <w:pPr>
              <w:rPr>
                <w:b/>
              </w:rPr>
            </w:pPr>
            <w:r w:rsidRPr="004A0A25">
              <w:rPr>
                <w:b/>
                <w:bCs/>
                <w:i/>
                <w:iCs/>
              </w:rPr>
              <w:t xml:space="preserve"> </w:t>
            </w:r>
            <w:r w:rsidRPr="004A0A25">
              <w:rPr>
                <w:color w:val="4472C4" w:themeColor="accent1"/>
                <w:sz w:val="20"/>
                <w:szCs w:val="20"/>
              </w:rPr>
              <w:t>Cohesive adverbials to link sentences and paragraphs, e.g. At the age of…; Two years</w:t>
            </w:r>
            <w:r w:rsidRPr="004A0A25">
              <w:rPr>
                <w:b/>
                <w:bCs/>
                <w:i/>
                <w:iCs/>
                <w:color w:val="4472C4" w:themeColor="accent1"/>
              </w:rPr>
              <w:t xml:space="preserve"> </w:t>
            </w:r>
            <w:r w:rsidRPr="004A0A25">
              <w:rPr>
                <w:i/>
                <w:iCs/>
                <w:color w:val="4472C4" w:themeColor="accent1"/>
                <w:sz w:val="20"/>
                <w:szCs w:val="20"/>
              </w:rPr>
              <w:t>later…; Years passed before…etc</w:t>
            </w:r>
          </w:p>
          <w:p w14:paraId="2FC89571" w14:textId="4158668A" w:rsidR="00A2383F" w:rsidRPr="00BB3362" w:rsidRDefault="00A2383F" w:rsidP="00A2383F">
            <w:pPr>
              <w:rPr>
                <w:b/>
              </w:rPr>
            </w:pPr>
          </w:p>
        </w:tc>
        <w:tc>
          <w:tcPr>
            <w:tcW w:w="2368" w:type="dxa"/>
            <w:gridSpan w:val="2"/>
          </w:tcPr>
          <w:p w14:paraId="34DF777B" w14:textId="77777777" w:rsidR="00A2383F" w:rsidRDefault="00A2383F" w:rsidP="00A2383F">
            <w:pPr>
              <w:rPr>
                <w:b/>
              </w:rPr>
            </w:pPr>
            <w:r>
              <w:rPr>
                <w:b/>
              </w:rPr>
              <w:t>GPS links to be taught:</w:t>
            </w:r>
          </w:p>
          <w:p w14:paraId="7BF77F2C" w14:textId="77777777" w:rsidR="00A2383F" w:rsidRDefault="00A2383F" w:rsidP="00A2383F">
            <w:pPr>
              <w:rPr>
                <w:b/>
              </w:rPr>
            </w:pPr>
            <w:r w:rsidRPr="00D43B9B">
              <w:rPr>
                <w:bCs/>
                <w:i/>
                <w:iCs/>
                <w:color w:val="4472C4" w:themeColor="accent1"/>
                <w:sz w:val="16"/>
                <w:szCs w:val="16"/>
              </w:rPr>
              <w:t>Reinforce consistently accurate use of punctuation from</w:t>
            </w:r>
            <w:r>
              <w:rPr>
                <w:bCs/>
                <w:i/>
                <w:iCs/>
                <w:color w:val="4472C4" w:themeColor="accent1"/>
                <w:sz w:val="16"/>
                <w:szCs w:val="16"/>
              </w:rPr>
              <w:t xml:space="preserve"> previous years</w:t>
            </w:r>
            <w:r w:rsidRPr="00D43B9B">
              <w:rPr>
                <w:bCs/>
                <w:i/>
                <w:iCs/>
                <w:color w:val="4472C4" w:themeColor="accent1"/>
                <w:sz w:val="16"/>
                <w:szCs w:val="16"/>
              </w:rPr>
              <w:t xml:space="preserve">, i.e. capital letters to start sentences and for proper nouns; full stops to end sentences; use </w:t>
            </w:r>
            <w:proofErr w:type="gramStart"/>
            <w:r w:rsidRPr="00D43B9B">
              <w:rPr>
                <w:bCs/>
                <w:i/>
                <w:iCs/>
                <w:color w:val="4472C4" w:themeColor="accent1"/>
                <w:sz w:val="16"/>
                <w:szCs w:val="16"/>
              </w:rPr>
              <w:t>of ?</w:t>
            </w:r>
            <w:proofErr w:type="gramEnd"/>
            <w:r w:rsidRPr="00D43B9B">
              <w:rPr>
                <w:bCs/>
                <w:i/>
                <w:iCs/>
                <w:color w:val="4472C4" w:themeColor="accent1"/>
                <w:sz w:val="16"/>
                <w:szCs w:val="16"/>
              </w:rPr>
              <w:t xml:space="preserve"> </w:t>
            </w:r>
            <w:proofErr w:type="gramStart"/>
            <w:r w:rsidRPr="00D43B9B">
              <w:rPr>
                <w:bCs/>
                <w:i/>
                <w:iCs/>
                <w:color w:val="4472C4" w:themeColor="accent1"/>
                <w:sz w:val="16"/>
                <w:szCs w:val="16"/>
              </w:rPr>
              <w:t>and !</w:t>
            </w:r>
            <w:proofErr w:type="gramEnd"/>
            <w:r w:rsidRPr="00D43B9B">
              <w:rPr>
                <w:bCs/>
                <w:i/>
                <w:iCs/>
                <w:color w:val="4472C4" w:themeColor="accent1"/>
                <w:sz w:val="16"/>
                <w:szCs w:val="16"/>
              </w:rPr>
              <w:t>;</w:t>
            </w:r>
            <w:r>
              <w:rPr>
                <w:bCs/>
                <w:i/>
                <w:iCs/>
                <w:color w:val="4472C4" w:themeColor="accent1"/>
                <w:sz w:val="16"/>
                <w:szCs w:val="16"/>
              </w:rPr>
              <w:t xml:space="preserve"> commas for lists and to mark phrases and clauses; use of inverted commas for speech.</w:t>
            </w:r>
          </w:p>
          <w:p w14:paraId="60D6C4DA" w14:textId="77777777" w:rsidR="00A2383F" w:rsidRPr="000B6853" w:rsidRDefault="00A2383F" w:rsidP="00A2383F">
            <w:pPr>
              <w:rPr>
                <w:b/>
              </w:rPr>
            </w:pPr>
            <w:r w:rsidRPr="00DE42AF">
              <w:rPr>
                <w:bCs/>
                <w:i/>
                <w:iCs/>
                <w:color w:val="4472C4" w:themeColor="accent1"/>
                <w:sz w:val="20"/>
                <w:szCs w:val="20"/>
              </w:rPr>
              <w:t>Use of wider range of verb forms, e.g. modal:  Could this really be happening?</w:t>
            </w:r>
            <w:r w:rsidRPr="00DE42AF">
              <w:rPr>
                <w:b/>
                <w:color w:val="4472C4" w:themeColor="accent1"/>
              </w:rPr>
              <w:t xml:space="preserve"> </w:t>
            </w:r>
          </w:p>
          <w:p w14:paraId="2A4AC16E" w14:textId="77777777" w:rsidR="00A2383F" w:rsidRPr="00DE42AF" w:rsidRDefault="00A2383F" w:rsidP="00A2383F">
            <w:pPr>
              <w:rPr>
                <w:bCs/>
                <w:i/>
                <w:iCs/>
                <w:color w:val="4472C4" w:themeColor="accent1"/>
                <w:sz w:val="20"/>
                <w:szCs w:val="20"/>
              </w:rPr>
            </w:pPr>
            <w:r w:rsidRPr="00DE42AF">
              <w:rPr>
                <w:bCs/>
                <w:i/>
                <w:iCs/>
                <w:color w:val="4472C4" w:themeColor="accent1"/>
                <w:sz w:val="20"/>
                <w:szCs w:val="20"/>
              </w:rPr>
              <w:t>Use of wider range of cohesive devices, e.g. The next minute was the longest of his life</w:t>
            </w:r>
            <w:proofErr w:type="gramStart"/>
            <w:r w:rsidRPr="00DE42AF">
              <w:rPr>
                <w:bCs/>
                <w:i/>
                <w:iCs/>
                <w:color w:val="4472C4" w:themeColor="accent1"/>
                <w:sz w:val="20"/>
                <w:szCs w:val="20"/>
              </w:rPr>
              <w:t>…;</w:t>
            </w:r>
            <w:proofErr w:type="gramEnd"/>
            <w:r w:rsidRPr="00DE42AF">
              <w:rPr>
                <w:bCs/>
                <w:i/>
                <w:iCs/>
                <w:color w:val="4472C4" w:themeColor="accent1"/>
                <w:sz w:val="20"/>
                <w:szCs w:val="20"/>
              </w:rPr>
              <w:t xml:space="preserve"> </w:t>
            </w:r>
          </w:p>
          <w:p w14:paraId="10EB5176" w14:textId="77777777" w:rsidR="00A2383F" w:rsidRPr="000B6853" w:rsidRDefault="00A2383F" w:rsidP="00A2383F">
            <w:pPr>
              <w:rPr>
                <w:b/>
              </w:rPr>
            </w:pPr>
            <w:r w:rsidRPr="00AA2298">
              <w:rPr>
                <w:bCs/>
                <w:i/>
                <w:iCs/>
                <w:color w:val="4472C4" w:themeColor="accent1"/>
                <w:sz w:val="20"/>
                <w:szCs w:val="20"/>
              </w:rPr>
              <w:t xml:space="preserve">Consolidate use of appropriate conjunctions from previous year groups, e.g. when, if, because, although, until, so, </w:t>
            </w:r>
            <w:proofErr w:type="gramStart"/>
            <w:r w:rsidRPr="00AA2298">
              <w:rPr>
                <w:bCs/>
                <w:i/>
                <w:iCs/>
                <w:color w:val="4472C4" w:themeColor="accent1"/>
                <w:sz w:val="20"/>
                <w:szCs w:val="20"/>
              </w:rPr>
              <w:t>but,</w:t>
            </w:r>
            <w:proofErr w:type="gramEnd"/>
            <w:r w:rsidRPr="00AA2298">
              <w:rPr>
                <w:bCs/>
                <w:i/>
                <w:iCs/>
                <w:color w:val="4472C4" w:themeColor="accent1"/>
                <w:sz w:val="20"/>
                <w:szCs w:val="20"/>
              </w:rPr>
              <w:t xml:space="preserve"> as including those for time, e.g. Before he could react, he</w:t>
            </w:r>
            <w:proofErr w:type="gramStart"/>
            <w:r w:rsidRPr="00AA2298">
              <w:rPr>
                <w:bCs/>
                <w:i/>
                <w:iCs/>
                <w:color w:val="4472C4" w:themeColor="accent1"/>
                <w:sz w:val="20"/>
                <w:szCs w:val="20"/>
              </w:rPr>
              <w:t xml:space="preserve">….  </w:t>
            </w:r>
            <w:r w:rsidRPr="000B6853">
              <w:rPr>
                <w:b/>
              </w:rPr>
              <w:t>.</w:t>
            </w:r>
            <w:proofErr w:type="gramEnd"/>
          </w:p>
          <w:p w14:paraId="2EA0CDB2" w14:textId="77777777" w:rsidR="00A2383F" w:rsidRDefault="00A2383F" w:rsidP="00A2383F">
            <w:pPr>
              <w:rPr>
                <w:bCs/>
                <w:i/>
                <w:iCs/>
                <w:color w:val="4472C4" w:themeColor="accent1"/>
                <w:sz w:val="20"/>
                <w:szCs w:val="20"/>
              </w:rPr>
            </w:pPr>
            <w:r>
              <w:rPr>
                <w:bCs/>
                <w:i/>
                <w:iCs/>
                <w:color w:val="4472C4" w:themeColor="accent1"/>
                <w:sz w:val="20"/>
                <w:szCs w:val="20"/>
              </w:rPr>
              <w:lastRenderedPageBreak/>
              <w:t xml:space="preserve">Expand range of </w:t>
            </w:r>
            <w:r w:rsidRPr="00AA2298">
              <w:rPr>
                <w:bCs/>
                <w:i/>
                <w:iCs/>
                <w:color w:val="4472C4" w:themeColor="accent1"/>
                <w:sz w:val="20"/>
                <w:szCs w:val="20"/>
              </w:rPr>
              <w:t xml:space="preserve">adverbials of time, manner and place, e.g. Without a second’s hesitation, he…; with panic rising in his chest, </w:t>
            </w:r>
            <w:proofErr w:type="gramStart"/>
            <w:r w:rsidRPr="00AA2298">
              <w:rPr>
                <w:bCs/>
                <w:i/>
                <w:iCs/>
                <w:color w:val="4472C4" w:themeColor="accent1"/>
                <w:sz w:val="20"/>
                <w:szCs w:val="20"/>
              </w:rPr>
              <w:t>he..…;</w:t>
            </w:r>
            <w:proofErr w:type="gramEnd"/>
            <w:r w:rsidRPr="00AA2298">
              <w:rPr>
                <w:bCs/>
                <w:i/>
                <w:iCs/>
                <w:color w:val="4472C4" w:themeColor="accent1"/>
                <w:sz w:val="20"/>
                <w:szCs w:val="20"/>
              </w:rPr>
              <w:t xml:space="preserve"> </w:t>
            </w:r>
          </w:p>
          <w:p w14:paraId="69FFF77C" w14:textId="77777777" w:rsidR="00A2383F" w:rsidRPr="00AA2298" w:rsidRDefault="00A2383F" w:rsidP="00A2383F">
            <w:pPr>
              <w:rPr>
                <w:bCs/>
                <w:i/>
                <w:iCs/>
                <w:color w:val="4472C4" w:themeColor="accent1"/>
                <w:sz w:val="20"/>
                <w:szCs w:val="20"/>
              </w:rPr>
            </w:pPr>
            <w:r>
              <w:rPr>
                <w:bCs/>
                <w:i/>
                <w:iCs/>
                <w:color w:val="4472C4" w:themeColor="accent1"/>
                <w:sz w:val="20"/>
                <w:szCs w:val="20"/>
              </w:rPr>
              <w:t>Use of dialogue to show characterisation and to advance the action.</w:t>
            </w:r>
          </w:p>
          <w:p w14:paraId="1BC63760" w14:textId="77777777" w:rsidR="00A2383F" w:rsidRDefault="00A2383F" w:rsidP="00A2383F">
            <w:pPr>
              <w:rPr>
                <w:bCs/>
                <w:i/>
                <w:iCs/>
                <w:color w:val="4472C4" w:themeColor="accent1"/>
                <w:sz w:val="20"/>
                <w:szCs w:val="20"/>
              </w:rPr>
            </w:pPr>
            <w:r>
              <w:rPr>
                <w:bCs/>
                <w:i/>
                <w:iCs/>
                <w:color w:val="4472C4" w:themeColor="accent1"/>
                <w:sz w:val="20"/>
                <w:szCs w:val="20"/>
              </w:rPr>
              <w:t>Reinforce</w:t>
            </w:r>
            <w:r w:rsidRPr="00AA2298">
              <w:rPr>
                <w:bCs/>
                <w:i/>
                <w:iCs/>
                <w:color w:val="4472C4" w:themeColor="accent1"/>
                <w:sz w:val="20"/>
                <w:szCs w:val="20"/>
              </w:rPr>
              <w:t xml:space="preserve"> punctuation for parenthesis, e.g. use of commas: </w:t>
            </w:r>
            <w:r>
              <w:rPr>
                <w:bCs/>
                <w:i/>
                <w:iCs/>
                <w:color w:val="4472C4" w:themeColor="accent1"/>
                <w:sz w:val="20"/>
                <w:szCs w:val="20"/>
              </w:rPr>
              <w:t>Joseph</w:t>
            </w:r>
            <w:r w:rsidRPr="00AA2298">
              <w:rPr>
                <w:bCs/>
                <w:i/>
                <w:iCs/>
                <w:color w:val="4472C4" w:themeColor="accent1"/>
                <w:sz w:val="20"/>
                <w:szCs w:val="20"/>
              </w:rPr>
              <w:t xml:space="preserve">, sick with </w:t>
            </w:r>
            <w:r>
              <w:rPr>
                <w:bCs/>
                <w:i/>
                <w:iCs/>
                <w:color w:val="4472C4" w:themeColor="accent1"/>
                <w:sz w:val="20"/>
                <w:szCs w:val="20"/>
              </w:rPr>
              <w:t>fear</w:t>
            </w:r>
            <w:r w:rsidRPr="00AA2298">
              <w:rPr>
                <w:bCs/>
                <w:i/>
                <w:iCs/>
                <w:color w:val="4472C4" w:themeColor="accent1"/>
                <w:sz w:val="20"/>
                <w:szCs w:val="20"/>
              </w:rPr>
              <w:t xml:space="preserve">, </w:t>
            </w:r>
            <w:r>
              <w:rPr>
                <w:bCs/>
                <w:i/>
                <w:iCs/>
                <w:color w:val="4472C4" w:themeColor="accent1"/>
                <w:sz w:val="20"/>
                <w:szCs w:val="20"/>
              </w:rPr>
              <w:t>raced towards the zoo; He stared at the open cage – he was too late.</w:t>
            </w:r>
          </w:p>
          <w:p w14:paraId="72C15E11" w14:textId="0289086F" w:rsidR="00A2383F" w:rsidRPr="00BB3362" w:rsidRDefault="00A2383F" w:rsidP="00A2383F">
            <w:pPr>
              <w:rPr>
                <w:b/>
              </w:rPr>
            </w:pPr>
            <w:r>
              <w:rPr>
                <w:bCs/>
                <w:i/>
                <w:iCs/>
                <w:color w:val="4472C4" w:themeColor="accent1"/>
                <w:sz w:val="20"/>
                <w:szCs w:val="20"/>
              </w:rPr>
              <w:t>Vary sentence length for effect to show pace, e.g. It lunged.  He swerved.</w:t>
            </w:r>
          </w:p>
        </w:tc>
        <w:tc>
          <w:tcPr>
            <w:tcW w:w="2530" w:type="dxa"/>
            <w:gridSpan w:val="3"/>
          </w:tcPr>
          <w:p w14:paraId="7F42AE07" w14:textId="77777777" w:rsidR="00A2383F" w:rsidRDefault="00A2383F" w:rsidP="00A2383F">
            <w:pPr>
              <w:rPr>
                <w:b/>
              </w:rPr>
            </w:pPr>
          </w:p>
        </w:tc>
        <w:tc>
          <w:tcPr>
            <w:tcW w:w="2372" w:type="dxa"/>
            <w:gridSpan w:val="2"/>
          </w:tcPr>
          <w:p w14:paraId="3C1B4C7D" w14:textId="77777777" w:rsidR="00A2383F" w:rsidRPr="00910E0D" w:rsidRDefault="00A2383F" w:rsidP="00A2383F">
            <w:pPr>
              <w:rPr>
                <w:b/>
              </w:rPr>
            </w:pPr>
          </w:p>
        </w:tc>
        <w:tc>
          <w:tcPr>
            <w:tcW w:w="4673" w:type="dxa"/>
            <w:gridSpan w:val="4"/>
          </w:tcPr>
          <w:p w14:paraId="2D86C988" w14:textId="77777777" w:rsidR="00A2383F" w:rsidRDefault="00A2383F" w:rsidP="00A2383F">
            <w:pPr>
              <w:rPr>
                <w:b/>
              </w:rPr>
            </w:pPr>
            <w:r>
              <w:rPr>
                <w:b/>
              </w:rPr>
              <w:t>GPS links to be taught:</w:t>
            </w:r>
          </w:p>
          <w:p w14:paraId="26EE4471" w14:textId="77777777" w:rsidR="00A2383F" w:rsidRDefault="00A2383F" w:rsidP="00A2383F">
            <w:pPr>
              <w:rPr>
                <w:b/>
                <w:i/>
                <w:iCs/>
                <w:color w:val="4472C4" w:themeColor="accent1"/>
                <w:sz w:val="20"/>
                <w:szCs w:val="20"/>
              </w:rPr>
            </w:pPr>
            <w:r w:rsidRPr="00404408">
              <w:rPr>
                <w:b/>
                <w:i/>
                <w:iCs/>
                <w:color w:val="4472C4" w:themeColor="accent1"/>
                <w:sz w:val="20"/>
                <w:szCs w:val="20"/>
              </w:rPr>
              <w:t>Reinforce GPS skills taught in autumn 1 but with more of an informal, engaging tone to appeal to a young audience.</w:t>
            </w:r>
          </w:p>
          <w:p w14:paraId="2EFDD509" w14:textId="333CB745" w:rsidR="00A2383F" w:rsidRPr="00BB3362" w:rsidRDefault="00A2383F" w:rsidP="00A2383F">
            <w:pPr>
              <w:rPr>
                <w:b/>
                <w:i/>
                <w:iCs/>
                <w:color w:val="4472C4" w:themeColor="accent1"/>
                <w:sz w:val="20"/>
                <w:szCs w:val="20"/>
              </w:rPr>
            </w:pPr>
            <w:r>
              <w:rPr>
                <w:b/>
                <w:i/>
                <w:iCs/>
                <w:color w:val="4472C4" w:themeColor="accent1"/>
                <w:sz w:val="20"/>
                <w:szCs w:val="20"/>
              </w:rPr>
              <w:t>Use subject-specific vocabulary from information text earlier in this unit.</w:t>
            </w:r>
          </w:p>
        </w:tc>
      </w:tr>
    </w:tbl>
    <w:p w14:paraId="44646C1A" w14:textId="16A314AF" w:rsidR="370A4E4E" w:rsidRDefault="370A4E4E"/>
    <w:p w14:paraId="4150283B" w14:textId="77777777" w:rsidR="000950D6" w:rsidRDefault="000950D6"/>
    <w:sectPr w:rsidR="000950D6" w:rsidSect="00034402">
      <w:headerReference w:type="default" r:id="rId8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0B07" w14:textId="77777777" w:rsidR="008C1D72" w:rsidRDefault="008C1D72" w:rsidP="00E66DFC">
      <w:pPr>
        <w:spacing w:after="0" w:line="240" w:lineRule="auto"/>
      </w:pPr>
      <w:r>
        <w:separator/>
      </w:r>
    </w:p>
  </w:endnote>
  <w:endnote w:type="continuationSeparator" w:id="0">
    <w:p w14:paraId="75728697" w14:textId="77777777" w:rsidR="008C1D72" w:rsidRDefault="008C1D72" w:rsidP="00E6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1985" w14:textId="77777777" w:rsidR="008C1D72" w:rsidRDefault="008C1D72" w:rsidP="00E66DFC">
      <w:pPr>
        <w:spacing w:after="0" w:line="240" w:lineRule="auto"/>
      </w:pPr>
      <w:r>
        <w:separator/>
      </w:r>
    </w:p>
  </w:footnote>
  <w:footnote w:type="continuationSeparator" w:id="0">
    <w:p w14:paraId="3F0BF1E3" w14:textId="77777777" w:rsidR="008C1D72" w:rsidRDefault="008C1D72" w:rsidP="00E66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83E7" w14:textId="054E9392" w:rsidR="003414BE" w:rsidRDefault="003414BE" w:rsidP="0054438D">
    <w:pPr>
      <w:pStyle w:val="Header"/>
      <w:jc w:val="center"/>
      <w:rPr>
        <w:b/>
        <w:sz w:val="36"/>
        <w:szCs w:val="36"/>
      </w:rPr>
    </w:pPr>
    <w:r w:rsidRPr="00E66DFC">
      <w:rPr>
        <w:b/>
        <w:sz w:val="36"/>
        <w:szCs w:val="36"/>
      </w:rPr>
      <w:t>Annie Lennard Primary School writing curriculum map 202</w:t>
    </w:r>
    <w:r w:rsidR="00982311">
      <w:rPr>
        <w:b/>
        <w:sz w:val="36"/>
        <w:szCs w:val="36"/>
      </w:rPr>
      <w:t>5</w:t>
    </w:r>
    <w:r w:rsidRPr="00E66DFC">
      <w:rPr>
        <w:b/>
        <w:sz w:val="36"/>
        <w:szCs w:val="36"/>
      </w:rPr>
      <w:t>-2</w:t>
    </w:r>
    <w:r w:rsidR="00982311">
      <w:rPr>
        <w:b/>
        <w:sz w:val="36"/>
        <w:szCs w:val="36"/>
      </w:rPr>
      <w:t>6</w:t>
    </w:r>
  </w:p>
  <w:p w14:paraId="4D495EE3" w14:textId="7E7E8829" w:rsidR="003414BE" w:rsidRPr="00E66DFC" w:rsidRDefault="003414BE" w:rsidP="0054438D">
    <w:pPr>
      <w:pStyle w:val="Header"/>
      <w:jc w:val="center"/>
      <w:rPr>
        <w:b/>
        <w:sz w:val="36"/>
        <w:szCs w:val="36"/>
      </w:rPr>
    </w:pPr>
    <w:r>
      <w:rPr>
        <w:b/>
        <w:sz w:val="36"/>
        <w:szCs w:val="36"/>
      </w:rPr>
      <w:t>Nursery – Year 6</w:t>
    </w:r>
  </w:p>
  <w:p w14:paraId="3D6FB6CA" w14:textId="77777777" w:rsidR="003414BE" w:rsidRDefault="00341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108"/>
    <w:multiLevelType w:val="hybridMultilevel"/>
    <w:tmpl w:val="BCF0CCFC"/>
    <w:lvl w:ilvl="0" w:tplc="5B0C52FA">
      <w:numFmt w:val="bullet"/>
      <w:lvlText w:val="-"/>
      <w:lvlJc w:val="left"/>
      <w:pPr>
        <w:ind w:left="303" w:hanging="360"/>
      </w:pPr>
      <w:rPr>
        <w:rFonts w:ascii="Calibri" w:eastAsiaTheme="minorHAnsi" w:hAnsi="Calibri" w:cs="Calibri"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1" w15:restartNumberingAfterBreak="0">
    <w:nsid w:val="0427756A"/>
    <w:multiLevelType w:val="hybridMultilevel"/>
    <w:tmpl w:val="841A3A74"/>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A0E39"/>
    <w:multiLevelType w:val="hybridMultilevel"/>
    <w:tmpl w:val="C17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37133"/>
    <w:multiLevelType w:val="hybridMultilevel"/>
    <w:tmpl w:val="DF52E62E"/>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D0121"/>
    <w:multiLevelType w:val="hybridMultilevel"/>
    <w:tmpl w:val="E09074A2"/>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67F32"/>
    <w:multiLevelType w:val="hybridMultilevel"/>
    <w:tmpl w:val="C6AA0BD2"/>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E387E"/>
    <w:multiLevelType w:val="hybridMultilevel"/>
    <w:tmpl w:val="D0446680"/>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22DF7"/>
    <w:multiLevelType w:val="hybridMultilevel"/>
    <w:tmpl w:val="55865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474743"/>
    <w:multiLevelType w:val="hybridMultilevel"/>
    <w:tmpl w:val="1808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F06391"/>
    <w:multiLevelType w:val="hybridMultilevel"/>
    <w:tmpl w:val="F5E29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8A5A9A"/>
    <w:multiLevelType w:val="hybridMultilevel"/>
    <w:tmpl w:val="2D7A2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2039F3"/>
    <w:multiLevelType w:val="hybridMultilevel"/>
    <w:tmpl w:val="D2C66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5115A5"/>
    <w:multiLevelType w:val="hybridMultilevel"/>
    <w:tmpl w:val="D6727D32"/>
    <w:lvl w:ilvl="0" w:tplc="58BC8780">
      <w:start w:val="1"/>
      <w:numFmt w:val="bullet"/>
      <w:lvlText w:val="·"/>
      <w:lvlJc w:val="left"/>
      <w:pPr>
        <w:ind w:left="720" w:hanging="360"/>
      </w:pPr>
      <w:rPr>
        <w:rFonts w:ascii="Symbol" w:hAnsi="Symbol" w:hint="default"/>
      </w:rPr>
    </w:lvl>
    <w:lvl w:ilvl="1" w:tplc="D500201A">
      <w:start w:val="1"/>
      <w:numFmt w:val="bullet"/>
      <w:lvlText w:val="o"/>
      <w:lvlJc w:val="left"/>
      <w:pPr>
        <w:ind w:left="1440" w:hanging="360"/>
      </w:pPr>
      <w:rPr>
        <w:rFonts w:ascii="Courier New" w:hAnsi="Courier New" w:hint="default"/>
      </w:rPr>
    </w:lvl>
    <w:lvl w:ilvl="2" w:tplc="E8A20B82">
      <w:start w:val="1"/>
      <w:numFmt w:val="bullet"/>
      <w:lvlText w:val=""/>
      <w:lvlJc w:val="left"/>
      <w:pPr>
        <w:ind w:left="2160" w:hanging="360"/>
      </w:pPr>
      <w:rPr>
        <w:rFonts w:ascii="Wingdings" w:hAnsi="Wingdings" w:hint="default"/>
      </w:rPr>
    </w:lvl>
    <w:lvl w:ilvl="3" w:tplc="EE34076E">
      <w:start w:val="1"/>
      <w:numFmt w:val="bullet"/>
      <w:lvlText w:val=""/>
      <w:lvlJc w:val="left"/>
      <w:pPr>
        <w:ind w:left="2880" w:hanging="360"/>
      </w:pPr>
      <w:rPr>
        <w:rFonts w:ascii="Symbol" w:hAnsi="Symbol" w:hint="default"/>
      </w:rPr>
    </w:lvl>
    <w:lvl w:ilvl="4" w:tplc="61F0C6EA">
      <w:start w:val="1"/>
      <w:numFmt w:val="bullet"/>
      <w:lvlText w:val="o"/>
      <w:lvlJc w:val="left"/>
      <w:pPr>
        <w:ind w:left="3600" w:hanging="360"/>
      </w:pPr>
      <w:rPr>
        <w:rFonts w:ascii="Courier New" w:hAnsi="Courier New" w:hint="default"/>
      </w:rPr>
    </w:lvl>
    <w:lvl w:ilvl="5" w:tplc="9B3CD2AE">
      <w:start w:val="1"/>
      <w:numFmt w:val="bullet"/>
      <w:lvlText w:val=""/>
      <w:lvlJc w:val="left"/>
      <w:pPr>
        <w:ind w:left="4320" w:hanging="360"/>
      </w:pPr>
      <w:rPr>
        <w:rFonts w:ascii="Wingdings" w:hAnsi="Wingdings" w:hint="default"/>
      </w:rPr>
    </w:lvl>
    <w:lvl w:ilvl="6" w:tplc="D514EE24">
      <w:start w:val="1"/>
      <w:numFmt w:val="bullet"/>
      <w:lvlText w:val=""/>
      <w:lvlJc w:val="left"/>
      <w:pPr>
        <w:ind w:left="5040" w:hanging="360"/>
      </w:pPr>
      <w:rPr>
        <w:rFonts w:ascii="Symbol" w:hAnsi="Symbol" w:hint="default"/>
      </w:rPr>
    </w:lvl>
    <w:lvl w:ilvl="7" w:tplc="6DFCC01E">
      <w:start w:val="1"/>
      <w:numFmt w:val="bullet"/>
      <w:lvlText w:val="o"/>
      <w:lvlJc w:val="left"/>
      <w:pPr>
        <w:ind w:left="5760" w:hanging="360"/>
      </w:pPr>
      <w:rPr>
        <w:rFonts w:ascii="Courier New" w:hAnsi="Courier New" w:hint="default"/>
      </w:rPr>
    </w:lvl>
    <w:lvl w:ilvl="8" w:tplc="D444D846">
      <w:start w:val="1"/>
      <w:numFmt w:val="bullet"/>
      <w:lvlText w:val=""/>
      <w:lvlJc w:val="left"/>
      <w:pPr>
        <w:ind w:left="6480" w:hanging="360"/>
      </w:pPr>
      <w:rPr>
        <w:rFonts w:ascii="Wingdings" w:hAnsi="Wingdings" w:hint="default"/>
      </w:rPr>
    </w:lvl>
  </w:abstractNum>
  <w:abstractNum w:abstractNumId="13" w15:restartNumberingAfterBreak="0">
    <w:nsid w:val="14AE14D7"/>
    <w:multiLevelType w:val="multilevel"/>
    <w:tmpl w:val="4116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897C36"/>
    <w:multiLevelType w:val="hybridMultilevel"/>
    <w:tmpl w:val="C98A6CD8"/>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8E2F96"/>
    <w:multiLevelType w:val="hybridMultilevel"/>
    <w:tmpl w:val="A7F012DE"/>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75EB3"/>
    <w:multiLevelType w:val="hybridMultilevel"/>
    <w:tmpl w:val="7EE47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C814E6"/>
    <w:multiLevelType w:val="hybridMultilevel"/>
    <w:tmpl w:val="F83E0D5A"/>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930D38"/>
    <w:multiLevelType w:val="multilevel"/>
    <w:tmpl w:val="801E8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0277E5"/>
    <w:multiLevelType w:val="hybridMultilevel"/>
    <w:tmpl w:val="DE6EBF50"/>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3616B7"/>
    <w:multiLevelType w:val="multilevel"/>
    <w:tmpl w:val="52F8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3605CF"/>
    <w:multiLevelType w:val="multilevel"/>
    <w:tmpl w:val="55E214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SassoonPrimaryInfant" w:eastAsia="Times New Roman" w:hAnsi="SassoonPrimaryInfant"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2D155B"/>
    <w:multiLevelType w:val="hybridMultilevel"/>
    <w:tmpl w:val="3DF68DD4"/>
    <w:lvl w:ilvl="0" w:tplc="5F9A0FBE">
      <w:start w:val="1"/>
      <w:numFmt w:val="bullet"/>
      <w:lvlText w:val=""/>
      <w:lvlJc w:val="left"/>
      <w:pPr>
        <w:ind w:left="720" w:hanging="360"/>
      </w:pPr>
      <w:rPr>
        <w:rFonts w:ascii="Symbol" w:hAnsi="Symbol" w:hint="default"/>
      </w:rPr>
    </w:lvl>
    <w:lvl w:ilvl="1" w:tplc="4FF6271A">
      <w:start w:val="1"/>
      <w:numFmt w:val="bullet"/>
      <w:lvlText w:val="o"/>
      <w:lvlJc w:val="left"/>
      <w:pPr>
        <w:ind w:left="1440" w:hanging="360"/>
      </w:pPr>
      <w:rPr>
        <w:rFonts w:ascii="Courier New" w:hAnsi="Courier New" w:hint="default"/>
      </w:rPr>
    </w:lvl>
    <w:lvl w:ilvl="2" w:tplc="9EBACBB0">
      <w:start w:val="1"/>
      <w:numFmt w:val="bullet"/>
      <w:lvlText w:val=""/>
      <w:lvlJc w:val="left"/>
      <w:pPr>
        <w:ind w:left="2160" w:hanging="360"/>
      </w:pPr>
      <w:rPr>
        <w:rFonts w:ascii="Wingdings" w:hAnsi="Wingdings" w:hint="default"/>
      </w:rPr>
    </w:lvl>
    <w:lvl w:ilvl="3" w:tplc="BECC482A">
      <w:start w:val="1"/>
      <w:numFmt w:val="bullet"/>
      <w:lvlText w:val=""/>
      <w:lvlJc w:val="left"/>
      <w:pPr>
        <w:ind w:left="2880" w:hanging="360"/>
      </w:pPr>
      <w:rPr>
        <w:rFonts w:ascii="Symbol" w:hAnsi="Symbol" w:hint="default"/>
      </w:rPr>
    </w:lvl>
    <w:lvl w:ilvl="4" w:tplc="DEBC71E6">
      <w:start w:val="1"/>
      <w:numFmt w:val="bullet"/>
      <w:lvlText w:val="o"/>
      <w:lvlJc w:val="left"/>
      <w:pPr>
        <w:ind w:left="3600" w:hanging="360"/>
      </w:pPr>
      <w:rPr>
        <w:rFonts w:ascii="Courier New" w:hAnsi="Courier New" w:hint="default"/>
      </w:rPr>
    </w:lvl>
    <w:lvl w:ilvl="5" w:tplc="E9CCCA2E">
      <w:start w:val="1"/>
      <w:numFmt w:val="bullet"/>
      <w:lvlText w:val=""/>
      <w:lvlJc w:val="left"/>
      <w:pPr>
        <w:ind w:left="4320" w:hanging="360"/>
      </w:pPr>
      <w:rPr>
        <w:rFonts w:ascii="Wingdings" w:hAnsi="Wingdings" w:hint="default"/>
      </w:rPr>
    </w:lvl>
    <w:lvl w:ilvl="6" w:tplc="BF3868DE">
      <w:start w:val="1"/>
      <w:numFmt w:val="bullet"/>
      <w:lvlText w:val=""/>
      <w:lvlJc w:val="left"/>
      <w:pPr>
        <w:ind w:left="5040" w:hanging="360"/>
      </w:pPr>
      <w:rPr>
        <w:rFonts w:ascii="Symbol" w:hAnsi="Symbol" w:hint="default"/>
      </w:rPr>
    </w:lvl>
    <w:lvl w:ilvl="7" w:tplc="7B38989A">
      <w:start w:val="1"/>
      <w:numFmt w:val="bullet"/>
      <w:lvlText w:val="o"/>
      <w:lvlJc w:val="left"/>
      <w:pPr>
        <w:ind w:left="5760" w:hanging="360"/>
      </w:pPr>
      <w:rPr>
        <w:rFonts w:ascii="Courier New" w:hAnsi="Courier New" w:hint="default"/>
      </w:rPr>
    </w:lvl>
    <w:lvl w:ilvl="8" w:tplc="FBDCF39C">
      <w:start w:val="1"/>
      <w:numFmt w:val="bullet"/>
      <w:lvlText w:val=""/>
      <w:lvlJc w:val="left"/>
      <w:pPr>
        <w:ind w:left="6480" w:hanging="360"/>
      </w:pPr>
      <w:rPr>
        <w:rFonts w:ascii="Wingdings" w:hAnsi="Wingdings" w:hint="default"/>
      </w:rPr>
    </w:lvl>
  </w:abstractNum>
  <w:abstractNum w:abstractNumId="23" w15:restartNumberingAfterBreak="0">
    <w:nsid w:val="2F1E54A4"/>
    <w:multiLevelType w:val="hybridMultilevel"/>
    <w:tmpl w:val="C9D22766"/>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4162D4"/>
    <w:multiLevelType w:val="multilevel"/>
    <w:tmpl w:val="34F89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24769E"/>
    <w:multiLevelType w:val="hybridMultilevel"/>
    <w:tmpl w:val="C84C8AAC"/>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8D3EE6"/>
    <w:multiLevelType w:val="multilevel"/>
    <w:tmpl w:val="750E1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0B1073C"/>
    <w:multiLevelType w:val="hybridMultilevel"/>
    <w:tmpl w:val="975410A0"/>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2A37F4"/>
    <w:multiLevelType w:val="hybridMultilevel"/>
    <w:tmpl w:val="9016450A"/>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D67813"/>
    <w:multiLevelType w:val="hybridMultilevel"/>
    <w:tmpl w:val="A7CA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C81702"/>
    <w:multiLevelType w:val="multilevel"/>
    <w:tmpl w:val="C6EE4D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B40F960"/>
    <w:multiLevelType w:val="hybridMultilevel"/>
    <w:tmpl w:val="A8B82B3A"/>
    <w:lvl w:ilvl="0" w:tplc="C7AEE54A">
      <w:start w:val="1"/>
      <w:numFmt w:val="bullet"/>
      <w:lvlText w:val=""/>
      <w:lvlJc w:val="left"/>
      <w:pPr>
        <w:ind w:left="720" w:hanging="360"/>
      </w:pPr>
      <w:rPr>
        <w:rFonts w:ascii="Symbol" w:hAnsi="Symbol" w:hint="default"/>
      </w:rPr>
    </w:lvl>
    <w:lvl w:ilvl="1" w:tplc="E7E26218">
      <w:start w:val="1"/>
      <w:numFmt w:val="bullet"/>
      <w:lvlText w:val="o"/>
      <w:lvlJc w:val="left"/>
      <w:pPr>
        <w:ind w:left="1440" w:hanging="360"/>
      </w:pPr>
      <w:rPr>
        <w:rFonts w:ascii="Courier New" w:hAnsi="Courier New" w:hint="default"/>
      </w:rPr>
    </w:lvl>
    <w:lvl w:ilvl="2" w:tplc="C0D42D02">
      <w:start w:val="1"/>
      <w:numFmt w:val="bullet"/>
      <w:lvlText w:val=""/>
      <w:lvlJc w:val="left"/>
      <w:pPr>
        <w:ind w:left="2160" w:hanging="360"/>
      </w:pPr>
      <w:rPr>
        <w:rFonts w:ascii="Wingdings" w:hAnsi="Wingdings" w:hint="default"/>
      </w:rPr>
    </w:lvl>
    <w:lvl w:ilvl="3" w:tplc="1292C366">
      <w:start w:val="1"/>
      <w:numFmt w:val="bullet"/>
      <w:lvlText w:val=""/>
      <w:lvlJc w:val="left"/>
      <w:pPr>
        <w:ind w:left="2880" w:hanging="360"/>
      </w:pPr>
      <w:rPr>
        <w:rFonts w:ascii="Symbol" w:hAnsi="Symbol" w:hint="default"/>
      </w:rPr>
    </w:lvl>
    <w:lvl w:ilvl="4" w:tplc="CC86A6E2">
      <w:start w:val="1"/>
      <w:numFmt w:val="bullet"/>
      <w:lvlText w:val="o"/>
      <w:lvlJc w:val="left"/>
      <w:pPr>
        <w:ind w:left="3600" w:hanging="360"/>
      </w:pPr>
      <w:rPr>
        <w:rFonts w:ascii="Courier New" w:hAnsi="Courier New" w:hint="default"/>
      </w:rPr>
    </w:lvl>
    <w:lvl w:ilvl="5" w:tplc="B7CC9184">
      <w:start w:val="1"/>
      <w:numFmt w:val="bullet"/>
      <w:lvlText w:val=""/>
      <w:lvlJc w:val="left"/>
      <w:pPr>
        <w:ind w:left="4320" w:hanging="360"/>
      </w:pPr>
      <w:rPr>
        <w:rFonts w:ascii="Wingdings" w:hAnsi="Wingdings" w:hint="default"/>
      </w:rPr>
    </w:lvl>
    <w:lvl w:ilvl="6" w:tplc="FF2C0642">
      <w:start w:val="1"/>
      <w:numFmt w:val="bullet"/>
      <w:lvlText w:val=""/>
      <w:lvlJc w:val="left"/>
      <w:pPr>
        <w:ind w:left="5040" w:hanging="360"/>
      </w:pPr>
      <w:rPr>
        <w:rFonts w:ascii="Symbol" w:hAnsi="Symbol" w:hint="default"/>
      </w:rPr>
    </w:lvl>
    <w:lvl w:ilvl="7" w:tplc="6BCABCB6">
      <w:start w:val="1"/>
      <w:numFmt w:val="bullet"/>
      <w:lvlText w:val="o"/>
      <w:lvlJc w:val="left"/>
      <w:pPr>
        <w:ind w:left="5760" w:hanging="360"/>
      </w:pPr>
      <w:rPr>
        <w:rFonts w:ascii="Courier New" w:hAnsi="Courier New" w:hint="default"/>
      </w:rPr>
    </w:lvl>
    <w:lvl w:ilvl="8" w:tplc="31FAA102">
      <w:start w:val="1"/>
      <w:numFmt w:val="bullet"/>
      <w:lvlText w:val=""/>
      <w:lvlJc w:val="left"/>
      <w:pPr>
        <w:ind w:left="6480" w:hanging="360"/>
      </w:pPr>
      <w:rPr>
        <w:rFonts w:ascii="Wingdings" w:hAnsi="Wingdings" w:hint="default"/>
      </w:rPr>
    </w:lvl>
  </w:abstractNum>
  <w:abstractNum w:abstractNumId="32" w15:restartNumberingAfterBreak="0">
    <w:nsid w:val="4F8C02BA"/>
    <w:multiLevelType w:val="hybridMultilevel"/>
    <w:tmpl w:val="E6A04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F51F37"/>
    <w:multiLevelType w:val="hybridMultilevel"/>
    <w:tmpl w:val="8E4A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D116D0"/>
    <w:multiLevelType w:val="hybridMultilevel"/>
    <w:tmpl w:val="EB7CBA94"/>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257538"/>
    <w:multiLevelType w:val="multilevel"/>
    <w:tmpl w:val="48C2C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C0339A"/>
    <w:multiLevelType w:val="hybridMultilevel"/>
    <w:tmpl w:val="3D54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194069"/>
    <w:multiLevelType w:val="multilevel"/>
    <w:tmpl w:val="9BA0C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4606A1"/>
    <w:multiLevelType w:val="hybridMultilevel"/>
    <w:tmpl w:val="A0F2D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7E349D"/>
    <w:multiLevelType w:val="hybridMultilevel"/>
    <w:tmpl w:val="604E267E"/>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3326AE"/>
    <w:multiLevelType w:val="hybridMultilevel"/>
    <w:tmpl w:val="59BE4008"/>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AA7B6A"/>
    <w:multiLevelType w:val="hybridMultilevel"/>
    <w:tmpl w:val="DAC4276A"/>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C40F62"/>
    <w:multiLevelType w:val="hybridMultilevel"/>
    <w:tmpl w:val="9D986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855F3E"/>
    <w:multiLevelType w:val="hybridMultilevel"/>
    <w:tmpl w:val="BCB4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A013F1"/>
    <w:multiLevelType w:val="hybridMultilevel"/>
    <w:tmpl w:val="63E8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8C538F"/>
    <w:multiLevelType w:val="multilevel"/>
    <w:tmpl w:val="AEAA50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B351BAD"/>
    <w:multiLevelType w:val="hybridMultilevel"/>
    <w:tmpl w:val="F2B244B0"/>
    <w:lvl w:ilvl="0" w:tplc="78E20DAC">
      <w:numFmt w:val="bullet"/>
      <w:lvlText w:val="-"/>
      <w:lvlJc w:val="left"/>
      <w:pPr>
        <w:ind w:left="720" w:hanging="360"/>
      </w:pPr>
      <w:rPr>
        <w:rFonts w:ascii="SassoonPrimaryInfant" w:eastAsiaTheme="minorHAnsi" w:hAnsi="SassoonPrimaryInfan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FBCD3A"/>
    <w:multiLevelType w:val="hybridMultilevel"/>
    <w:tmpl w:val="724A200E"/>
    <w:lvl w:ilvl="0" w:tplc="35767260">
      <w:start w:val="1"/>
      <w:numFmt w:val="bullet"/>
      <w:lvlText w:val=""/>
      <w:lvlJc w:val="left"/>
      <w:pPr>
        <w:ind w:left="720" w:hanging="360"/>
      </w:pPr>
      <w:rPr>
        <w:rFonts w:ascii="Symbol" w:hAnsi="Symbol" w:hint="default"/>
      </w:rPr>
    </w:lvl>
    <w:lvl w:ilvl="1" w:tplc="2E68D0A2">
      <w:start w:val="1"/>
      <w:numFmt w:val="bullet"/>
      <w:lvlText w:val="o"/>
      <w:lvlJc w:val="left"/>
      <w:pPr>
        <w:ind w:left="1440" w:hanging="360"/>
      </w:pPr>
      <w:rPr>
        <w:rFonts w:ascii="Courier New" w:hAnsi="Courier New" w:hint="default"/>
      </w:rPr>
    </w:lvl>
    <w:lvl w:ilvl="2" w:tplc="95C2ACE6">
      <w:start w:val="1"/>
      <w:numFmt w:val="bullet"/>
      <w:lvlText w:val=""/>
      <w:lvlJc w:val="left"/>
      <w:pPr>
        <w:ind w:left="2160" w:hanging="360"/>
      </w:pPr>
      <w:rPr>
        <w:rFonts w:ascii="Wingdings" w:hAnsi="Wingdings" w:hint="default"/>
      </w:rPr>
    </w:lvl>
    <w:lvl w:ilvl="3" w:tplc="5EEE377C">
      <w:start w:val="1"/>
      <w:numFmt w:val="bullet"/>
      <w:lvlText w:val=""/>
      <w:lvlJc w:val="left"/>
      <w:pPr>
        <w:ind w:left="2880" w:hanging="360"/>
      </w:pPr>
      <w:rPr>
        <w:rFonts w:ascii="Symbol" w:hAnsi="Symbol" w:hint="default"/>
      </w:rPr>
    </w:lvl>
    <w:lvl w:ilvl="4" w:tplc="223A531C">
      <w:start w:val="1"/>
      <w:numFmt w:val="bullet"/>
      <w:lvlText w:val="o"/>
      <w:lvlJc w:val="left"/>
      <w:pPr>
        <w:ind w:left="3600" w:hanging="360"/>
      </w:pPr>
      <w:rPr>
        <w:rFonts w:ascii="Courier New" w:hAnsi="Courier New" w:hint="default"/>
      </w:rPr>
    </w:lvl>
    <w:lvl w:ilvl="5" w:tplc="BF7C8F6C">
      <w:start w:val="1"/>
      <w:numFmt w:val="bullet"/>
      <w:lvlText w:val=""/>
      <w:lvlJc w:val="left"/>
      <w:pPr>
        <w:ind w:left="4320" w:hanging="360"/>
      </w:pPr>
      <w:rPr>
        <w:rFonts w:ascii="Wingdings" w:hAnsi="Wingdings" w:hint="default"/>
      </w:rPr>
    </w:lvl>
    <w:lvl w:ilvl="6" w:tplc="A97686F8">
      <w:start w:val="1"/>
      <w:numFmt w:val="bullet"/>
      <w:lvlText w:val=""/>
      <w:lvlJc w:val="left"/>
      <w:pPr>
        <w:ind w:left="5040" w:hanging="360"/>
      </w:pPr>
      <w:rPr>
        <w:rFonts w:ascii="Symbol" w:hAnsi="Symbol" w:hint="default"/>
      </w:rPr>
    </w:lvl>
    <w:lvl w:ilvl="7" w:tplc="5B506346">
      <w:start w:val="1"/>
      <w:numFmt w:val="bullet"/>
      <w:lvlText w:val="o"/>
      <w:lvlJc w:val="left"/>
      <w:pPr>
        <w:ind w:left="5760" w:hanging="360"/>
      </w:pPr>
      <w:rPr>
        <w:rFonts w:ascii="Courier New" w:hAnsi="Courier New" w:hint="default"/>
      </w:rPr>
    </w:lvl>
    <w:lvl w:ilvl="8" w:tplc="E94CA308">
      <w:start w:val="1"/>
      <w:numFmt w:val="bullet"/>
      <w:lvlText w:val=""/>
      <w:lvlJc w:val="left"/>
      <w:pPr>
        <w:ind w:left="6480" w:hanging="360"/>
      </w:pPr>
      <w:rPr>
        <w:rFonts w:ascii="Wingdings" w:hAnsi="Wingdings" w:hint="default"/>
      </w:rPr>
    </w:lvl>
  </w:abstractNum>
  <w:abstractNum w:abstractNumId="48" w15:restartNumberingAfterBreak="0">
    <w:nsid w:val="7D087291"/>
    <w:multiLevelType w:val="multilevel"/>
    <w:tmpl w:val="F2DC6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751067"/>
    <w:multiLevelType w:val="multilevel"/>
    <w:tmpl w:val="EA72C1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7528235">
    <w:abstractNumId w:val="47"/>
  </w:num>
  <w:num w:numId="2" w16cid:durableId="233783664">
    <w:abstractNumId w:val="12"/>
  </w:num>
  <w:num w:numId="3" w16cid:durableId="305013859">
    <w:abstractNumId w:val="38"/>
  </w:num>
  <w:num w:numId="4" w16cid:durableId="701328012">
    <w:abstractNumId w:val="8"/>
  </w:num>
  <w:num w:numId="5" w16cid:durableId="1417898336">
    <w:abstractNumId w:val="7"/>
  </w:num>
  <w:num w:numId="6" w16cid:durableId="176504478">
    <w:abstractNumId w:val="44"/>
  </w:num>
  <w:num w:numId="7" w16cid:durableId="503394499">
    <w:abstractNumId w:val="42"/>
  </w:num>
  <w:num w:numId="8" w16cid:durableId="435179731">
    <w:abstractNumId w:val="32"/>
  </w:num>
  <w:num w:numId="9" w16cid:durableId="479349330">
    <w:abstractNumId w:val="43"/>
  </w:num>
  <w:num w:numId="10" w16cid:durableId="104228149">
    <w:abstractNumId w:val="0"/>
  </w:num>
  <w:num w:numId="11" w16cid:durableId="508567970">
    <w:abstractNumId w:val="21"/>
  </w:num>
  <w:num w:numId="12" w16cid:durableId="374811184">
    <w:abstractNumId w:val="49"/>
  </w:num>
  <w:num w:numId="13" w16cid:durableId="1161458154">
    <w:abstractNumId w:val="48"/>
  </w:num>
  <w:num w:numId="14" w16cid:durableId="1337145846">
    <w:abstractNumId w:val="34"/>
  </w:num>
  <w:num w:numId="15" w16cid:durableId="750277913">
    <w:abstractNumId w:val="1"/>
  </w:num>
  <w:num w:numId="16" w16cid:durableId="1078286231">
    <w:abstractNumId w:val="5"/>
  </w:num>
  <w:num w:numId="17" w16cid:durableId="1042173928">
    <w:abstractNumId w:val="24"/>
  </w:num>
  <w:num w:numId="18" w16cid:durableId="1109157334">
    <w:abstractNumId w:val="28"/>
  </w:num>
  <w:num w:numId="19" w16cid:durableId="1976831540">
    <w:abstractNumId w:val="30"/>
  </w:num>
  <w:num w:numId="20" w16cid:durableId="798649991">
    <w:abstractNumId w:val="39"/>
  </w:num>
  <w:num w:numId="21" w16cid:durableId="681735860">
    <w:abstractNumId w:val="19"/>
  </w:num>
  <w:num w:numId="22" w16cid:durableId="1457408480">
    <w:abstractNumId w:val="23"/>
  </w:num>
  <w:num w:numId="23" w16cid:durableId="612513977">
    <w:abstractNumId w:val="37"/>
  </w:num>
  <w:num w:numId="24" w16cid:durableId="1420055285">
    <w:abstractNumId w:val="3"/>
  </w:num>
  <w:num w:numId="25" w16cid:durableId="1887719826">
    <w:abstractNumId w:val="13"/>
  </w:num>
  <w:num w:numId="26" w16cid:durableId="1937595762">
    <w:abstractNumId w:val="45"/>
  </w:num>
  <w:num w:numId="27" w16cid:durableId="1473526524">
    <w:abstractNumId w:val="40"/>
  </w:num>
  <w:num w:numId="28" w16cid:durableId="1676037192">
    <w:abstractNumId w:val="27"/>
  </w:num>
  <w:num w:numId="29" w16cid:durableId="1130325015">
    <w:abstractNumId w:val="6"/>
  </w:num>
  <w:num w:numId="30" w16cid:durableId="1798792270">
    <w:abstractNumId w:val="35"/>
  </w:num>
  <w:num w:numId="31" w16cid:durableId="1471708076">
    <w:abstractNumId w:val="41"/>
  </w:num>
  <w:num w:numId="32" w16cid:durableId="1538346719">
    <w:abstractNumId w:val="17"/>
  </w:num>
  <w:num w:numId="33" w16cid:durableId="775756412">
    <w:abstractNumId w:val="20"/>
  </w:num>
  <w:num w:numId="34" w16cid:durableId="1733500093">
    <w:abstractNumId w:val="26"/>
  </w:num>
  <w:num w:numId="35" w16cid:durableId="1385979897">
    <w:abstractNumId w:val="4"/>
  </w:num>
  <w:num w:numId="36" w16cid:durableId="91823835">
    <w:abstractNumId w:val="46"/>
  </w:num>
  <w:num w:numId="37" w16cid:durableId="96022366">
    <w:abstractNumId w:val="25"/>
  </w:num>
  <w:num w:numId="38" w16cid:durableId="621153875">
    <w:abstractNumId w:val="18"/>
  </w:num>
  <w:num w:numId="39" w16cid:durableId="1612470458">
    <w:abstractNumId w:val="15"/>
  </w:num>
  <w:num w:numId="40" w16cid:durableId="970330344">
    <w:abstractNumId w:val="14"/>
  </w:num>
  <w:num w:numId="41" w16cid:durableId="1112087978">
    <w:abstractNumId w:val="9"/>
  </w:num>
  <w:num w:numId="42" w16cid:durableId="1085954474">
    <w:abstractNumId w:val="2"/>
  </w:num>
  <w:num w:numId="43" w16cid:durableId="2146003844">
    <w:abstractNumId w:val="16"/>
  </w:num>
  <w:num w:numId="44" w16cid:durableId="352652446">
    <w:abstractNumId w:val="36"/>
  </w:num>
  <w:num w:numId="45" w16cid:durableId="1096360852">
    <w:abstractNumId w:val="10"/>
  </w:num>
  <w:num w:numId="46" w16cid:durableId="1892231769">
    <w:abstractNumId w:val="33"/>
  </w:num>
  <w:num w:numId="47" w16cid:durableId="519010741">
    <w:abstractNumId w:val="11"/>
  </w:num>
  <w:num w:numId="48" w16cid:durableId="514271208">
    <w:abstractNumId w:val="22"/>
  </w:num>
  <w:num w:numId="49" w16cid:durableId="1163157284">
    <w:abstractNumId w:val="31"/>
  </w:num>
  <w:num w:numId="50" w16cid:durableId="2064675310">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402"/>
    <w:rsid w:val="00011EC3"/>
    <w:rsid w:val="00020D50"/>
    <w:rsid w:val="00032C52"/>
    <w:rsid w:val="00034402"/>
    <w:rsid w:val="000431F6"/>
    <w:rsid w:val="0007362F"/>
    <w:rsid w:val="0007643D"/>
    <w:rsid w:val="00091622"/>
    <w:rsid w:val="000950D6"/>
    <w:rsid w:val="000B3D14"/>
    <w:rsid w:val="000D0FAD"/>
    <w:rsid w:val="00100BB7"/>
    <w:rsid w:val="00107E1B"/>
    <w:rsid w:val="00116490"/>
    <w:rsid w:val="00132B1E"/>
    <w:rsid w:val="00135597"/>
    <w:rsid w:val="00141ADC"/>
    <w:rsid w:val="0014439D"/>
    <w:rsid w:val="0014442B"/>
    <w:rsid w:val="00146893"/>
    <w:rsid w:val="00163B35"/>
    <w:rsid w:val="0016715D"/>
    <w:rsid w:val="001767F5"/>
    <w:rsid w:val="00184B06"/>
    <w:rsid w:val="001A35F9"/>
    <w:rsid w:val="001A6E0C"/>
    <w:rsid w:val="001A6E23"/>
    <w:rsid w:val="001B0E86"/>
    <w:rsid w:val="001D10E9"/>
    <w:rsid w:val="001E75CD"/>
    <w:rsid w:val="00225ACF"/>
    <w:rsid w:val="00231263"/>
    <w:rsid w:val="002433A3"/>
    <w:rsid w:val="00264BD5"/>
    <w:rsid w:val="002667DA"/>
    <w:rsid w:val="00285575"/>
    <w:rsid w:val="00287127"/>
    <w:rsid w:val="00292AA4"/>
    <w:rsid w:val="00295893"/>
    <w:rsid w:val="002A03E1"/>
    <w:rsid w:val="002A1FB2"/>
    <w:rsid w:val="002A227E"/>
    <w:rsid w:val="002B3C6D"/>
    <w:rsid w:val="002C0097"/>
    <w:rsid w:val="002D0E12"/>
    <w:rsid w:val="002E67F1"/>
    <w:rsid w:val="002F672C"/>
    <w:rsid w:val="00302F34"/>
    <w:rsid w:val="00303289"/>
    <w:rsid w:val="003077E8"/>
    <w:rsid w:val="00307937"/>
    <w:rsid w:val="003336A1"/>
    <w:rsid w:val="003414BE"/>
    <w:rsid w:val="0034302A"/>
    <w:rsid w:val="00351151"/>
    <w:rsid w:val="00367B3C"/>
    <w:rsid w:val="00370AC9"/>
    <w:rsid w:val="00376502"/>
    <w:rsid w:val="003A42B8"/>
    <w:rsid w:val="003D05EF"/>
    <w:rsid w:val="003F2DFD"/>
    <w:rsid w:val="003F5520"/>
    <w:rsid w:val="003F5ADF"/>
    <w:rsid w:val="003F6805"/>
    <w:rsid w:val="00411F05"/>
    <w:rsid w:val="00420095"/>
    <w:rsid w:val="004260D3"/>
    <w:rsid w:val="00433789"/>
    <w:rsid w:val="00444147"/>
    <w:rsid w:val="00471502"/>
    <w:rsid w:val="00473556"/>
    <w:rsid w:val="004817DF"/>
    <w:rsid w:val="0048251B"/>
    <w:rsid w:val="004827BD"/>
    <w:rsid w:val="00493401"/>
    <w:rsid w:val="004B2A52"/>
    <w:rsid w:val="004D2BBA"/>
    <w:rsid w:val="004D45B2"/>
    <w:rsid w:val="004F5D24"/>
    <w:rsid w:val="00501A4F"/>
    <w:rsid w:val="0050208C"/>
    <w:rsid w:val="00505161"/>
    <w:rsid w:val="00511B69"/>
    <w:rsid w:val="00521EDE"/>
    <w:rsid w:val="00525A6C"/>
    <w:rsid w:val="005307BA"/>
    <w:rsid w:val="00532F96"/>
    <w:rsid w:val="005353F1"/>
    <w:rsid w:val="005402A4"/>
    <w:rsid w:val="0054438D"/>
    <w:rsid w:val="00544D17"/>
    <w:rsid w:val="0054514F"/>
    <w:rsid w:val="00551A90"/>
    <w:rsid w:val="00564A8B"/>
    <w:rsid w:val="00584F26"/>
    <w:rsid w:val="00586BF9"/>
    <w:rsid w:val="00587D64"/>
    <w:rsid w:val="00590A42"/>
    <w:rsid w:val="005B3163"/>
    <w:rsid w:val="005B55DC"/>
    <w:rsid w:val="005C4BCF"/>
    <w:rsid w:val="005D657A"/>
    <w:rsid w:val="005E104B"/>
    <w:rsid w:val="005E2C84"/>
    <w:rsid w:val="005E399F"/>
    <w:rsid w:val="005E75F6"/>
    <w:rsid w:val="00600D78"/>
    <w:rsid w:val="00627532"/>
    <w:rsid w:val="006327B9"/>
    <w:rsid w:val="006414B5"/>
    <w:rsid w:val="006609C5"/>
    <w:rsid w:val="006753F1"/>
    <w:rsid w:val="0068542C"/>
    <w:rsid w:val="006A2733"/>
    <w:rsid w:val="006C7D18"/>
    <w:rsid w:val="006D09F7"/>
    <w:rsid w:val="00700D76"/>
    <w:rsid w:val="00702237"/>
    <w:rsid w:val="007309D5"/>
    <w:rsid w:val="007563A4"/>
    <w:rsid w:val="00756F90"/>
    <w:rsid w:val="00783DD2"/>
    <w:rsid w:val="007F01C8"/>
    <w:rsid w:val="008001B7"/>
    <w:rsid w:val="00805256"/>
    <w:rsid w:val="008151C9"/>
    <w:rsid w:val="00815D94"/>
    <w:rsid w:val="00836FD6"/>
    <w:rsid w:val="00851AFA"/>
    <w:rsid w:val="00851DD5"/>
    <w:rsid w:val="00852007"/>
    <w:rsid w:val="00860A76"/>
    <w:rsid w:val="00873DB7"/>
    <w:rsid w:val="00876D27"/>
    <w:rsid w:val="008A141B"/>
    <w:rsid w:val="008C1D72"/>
    <w:rsid w:val="008D393C"/>
    <w:rsid w:val="008E00AB"/>
    <w:rsid w:val="00902346"/>
    <w:rsid w:val="00903909"/>
    <w:rsid w:val="00910E0D"/>
    <w:rsid w:val="00913866"/>
    <w:rsid w:val="00920BCE"/>
    <w:rsid w:val="00924618"/>
    <w:rsid w:val="00925B63"/>
    <w:rsid w:val="00934382"/>
    <w:rsid w:val="00934FD2"/>
    <w:rsid w:val="0094006D"/>
    <w:rsid w:val="00945AE1"/>
    <w:rsid w:val="0094603B"/>
    <w:rsid w:val="0095050C"/>
    <w:rsid w:val="00952848"/>
    <w:rsid w:val="00960221"/>
    <w:rsid w:val="00963A11"/>
    <w:rsid w:val="00967B64"/>
    <w:rsid w:val="00974D5C"/>
    <w:rsid w:val="00976020"/>
    <w:rsid w:val="00982311"/>
    <w:rsid w:val="0098787E"/>
    <w:rsid w:val="009A1175"/>
    <w:rsid w:val="009B1881"/>
    <w:rsid w:val="009D674C"/>
    <w:rsid w:val="009E37D9"/>
    <w:rsid w:val="00A001C6"/>
    <w:rsid w:val="00A01405"/>
    <w:rsid w:val="00A03A50"/>
    <w:rsid w:val="00A2383F"/>
    <w:rsid w:val="00A25AF7"/>
    <w:rsid w:val="00A311F3"/>
    <w:rsid w:val="00A41BF6"/>
    <w:rsid w:val="00A624CC"/>
    <w:rsid w:val="00A8094A"/>
    <w:rsid w:val="00A8378A"/>
    <w:rsid w:val="00A9764F"/>
    <w:rsid w:val="00AC2C96"/>
    <w:rsid w:val="00AD3B0F"/>
    <w:rsid w:val="00AF4FB9"/>
    <w:rsid w:val="00AF66A9"/>
    <w:rsid w:val="00B03369"/>
    <w:rsid w:val="00B20138"/>
    <w:rsid w:val="00B428C3"/>
    <w:rsid w:val="00B4674F"/>
    <w:rsid w:val="00B46F69"/>
    <w:rsid w:val="00B47103"/>
    <w:rsid w:val="00B51ED2"/>
    <w:rsid w:val="00B54E3F"/>
    <w:rsid w:val="00B833AA"/>
    <w:rsid w:val="00B92641"/>
    <w:rsid w:val="00BA6D57"/>
    <w:rsid w:val="00BB3362"/>
    <w:rsid w:val="00BC2096"/>
    <w:rsid w:val="00BD4BDD"/>
    <w:rsid w:val="00BE1EB6"/>
    <w:rsid w:val="00BF0DF8"/>
    <w:rsid w:val="00BF4C75"/>
    <w:rsid w:val="00BF7073"/>
    <w:rsid w:val="00C00F3D"/>
    <w:rsid w:val="00C123A4"/>
    <w:rsid w:val="00C12817"/>
    <w:rsid w:val="00C13AC3"/>
    <w:rsid w:val="00C20474"/>
    <w:rsid w:val="00C26554"/>
    <w:rsid w:val="00C27E3A"/>
    <w:rsid w:val="00C33B98"/>
    <w:rsid w:val="00C50F9D"/>
    <w:rsid w:val="00C67D40"/>
    <w:rsid w:val="00C960F6"/>
    <w:rsid w:val="00CB669A"/>
    <w:rsid w:val="00CC6E7A"/>
    <w:rsid w:val="00CD09AC"/>
    <w:rsid w:val="00CF5B9B"/>
    <w:rsid w:val="00D00B73"/>
    <w:rsid w:val="00D155BD"/>
    <w:rsid w:val="00D32365"/>
    <w:rsid w:val="00D50A50"/>
    <w:rsid w:val="00D6392C"/>
    <w:rsid w:val="00D71D9C"/>
    <w:rsid w:val="00D73D14"/>
    <w:rsid w:val="00D81497"/>
    <w:rsid w:val="00D927D8"/>
    <w:rsid w:val="00D97F88"/>
    <w:rsid w:val="00DA035B"/>
    <w:rsid w:val="00DA3CA7"/>
    <w:rsid w:val="00DA4ABF"/>
    <w:rsid w:val="00DC1C6A"/>
    <w:rsid w:val="00DF226A"/>
    <w:rsid w:val="00E06614"/>
    <w:rsid w:val="00E104F4"/>
    <w:rsid w:val="00E21717"/>
    <w:rsid w:val="00E31D3A"/>
    <w:rsid w:val="00E66DFC"/>
    <w:rsid w:val="00E70E9C"/>
    <w:rsid w:val="00E75108"/>
    <w:rsid w:val="00E7640A"/>
    <w:rsid w:val="00E939D8"/>
    <w:rsid w:val="00E971DE"/>
    <w:rsid w:val="00EA5DC6"/>
    <w:rsid w:val="00EC0CF3"/>
    <w:rsid w:val="00EC173B"/>
    <w:rsid w:val="00ED6C44"/>
    <w:rsid w:val="00EE1E48"/>
    <w:rsid w:val="00EF7B11"/>
    <w:rsid w:val="00EF7BC3"/>
    <w:rsid w:val="00F02118"/>
    <w:rsid w:val="00F0740C"/>
    <w:rsid w:val="00F52E21"/>
    <w:rsid w:val="00F95BBC"/>
    <w:rsid w:val="00F9621D"/>
    <w:rsid w:val="00FA657B"/>
    <w:rsid w:val="00FC4F38"/>
    <w:rsid w:val="00FD30EB"/>
    <w:rsid w:val="00FE4005"/>
    <w:rsid w:val="00FF0909"/>
    <w:rsid w:val="0191B593"/>
    <w:rsid w:val="03157A54"/>
    <w:rsid w:val="05BC743F"/>
    <w:rsid w:val="09BE0604"/>
    <w:rsid w:val="0A14FAC9"/>
    <w:rsid w:val="104274A7"/>
    <w:rsid w:val="115468BE"/>
    <w:rsid w:val="12144031"/>
    <w:rsid w:val="123206B1"/>
    <w:rsid w:val="12F44E22"/>
    <w:rsid w:val="165C1978"/>
    <w:rsid w:val="1A913485"/>
    <w:rsid w:val="1EA5C792"/>
    <w:rsid w:val="22F63879"/>
    <w:rsid w:val="239B6656"/>
    <w:rsid w:val="24E78C92"/>
    <w:rsid w:val="271AE79A"/>
    <w:rsid w:val="2720E35D"/>
    <w:rsid w:val="2C1903D6"/>
    <w:rsid w:val="2C4F6112"/>
    <w:rsid w:val="2F8701D4"/>
    <w:rsid w:val="2FF517E1"/>
    <w:rsid w:val="319DECE3"/>
    <w:rsid w:val="370A4E4E"/>
    <w:rsid w:val="38F13936"/>
    <w:rsid w:val="3E1C62A7"/>
    <w:rsid w:val="3E1E36C6"/>
    <w:rsid w:val="40514E1E"/>
    <w:rsid w:val="408004EE"/>
    <w:rsid w:val="4152231D"/>
    <w:rsid w:val="431D5028"/>
    <w:rsid w:val="4383E6EB"/>
    <w:rsid w:val="454F89C0"/>
    <w:rsid w:val="46867E58"/>
    <w:rsid w:val="46E0A217"/>
    <w:rsid w:val="49730144"/>
    <w:rsid w:val="4C28043D"/>
    <w:rsid w:val="4F652DC1"/>
    <w:rsid w:val="5146A12B"/>
    <w:rsid w:val="5181A6F1"/>
    <w:rsid w:val="53ED526F"/>
    <w:rsid w:val="55D19940"/>
    <w:rsid w:val="56C5D8D9"/>
    <w:rsid w:val="577C7014"/>
    <w:rsid w:val="5DC6067C"/>
    <w:rsid w:val="5F688C73"/>
    <w:rsid w:val="6181816A"/>
    <w:rsid w:val="63469D6D"/>
    <w:rsid w:val="68AF796B"/>
    <w:rsid w:val="68DFBAD8"/>
    <w:rsid w:val="693E9731"/>
    <w:rsid w:val="6D2CAD91"/>
    <w:rsid w:val="6D2EEFFD"/>
    <w:rsid w:val="6E78FD8E"/>
    <w:rsid w:val="6F18E638"/>
    <w:rsid w:val="713C2B1E"/>
    <w:rsid w:val="717067E8"/>
    <w:rsid w:val="717283D0"/>
    <w:rsid w:val="7656A87D"/>
    <w:rsid w:val="77FAE11A"/>
    <w:rsid w:val="78FD35D0"/>
    <w:rsid w:val="7E5D08C9"/>
    <w:rsid w:val="7ECB8208"/>
    <w:rsid w:val="7F3B9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C7462"/>
  <w15:chartTrackingRefBased/>
  <w15:docId w15:val="{9B7D37B3-8204-421F-BF95-9872FDC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F552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3F55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4402"/>
    <w:pPr>
      <w:ind w:left="720"/>
      <w:contextualSpacing/>
    </w:pPr>
  </w:style>
  <w:style w:type="paragraph" w:styleId="Header">
    <w:name w:val="header"/>
    <w:basedOn w:val="Normal"/>
    <w:link w:val="HeaderChar"/>
    <w:uiPriority w:val="99"/>
    <w:unhideWhenUsed/>
    <w:rsid w:val="00E66D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DFC"/>
  </w:style>
  <w:style w:type="paragraph" w:styleId="Footer">
    <w:name w:val="footer"/>
    <w:basedOn w:val="Normal"/>
    <w:link w:val="FooterChar"/>
    <w:uiPriority w:val="99"/>
    <w:unhideWhenUsed/>
    <w:rsid w:val="00E66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DFC"/>
  </w:style>
  <w:style w:type="character" w:customStyle="1" w:styleId="Heading3Char">
    <w:name w:val="Heading 3 Char"/>
    <w:basedOn w:val="DefaultParagraphFont"/>
    <w:link w:val="Heading3"/>
    <w:uiPriority w:val="9"/>
    <w:rsid w:val="003F552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3F55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F5520"/>
    <w:rPr>
      <w:color w:val="0000FF"/>
      <w:u w:val="single"/>
    </w:rPr>
  </w:style>
  <w:style w:type="character" w:customStyle="1" w:styleId="Heading4Char">
    <w:name w:val="Heading 4 Char"/>
    <w:basedOn w:val="DefaultParagraphFont"/>
    <w:link w:val="Heading4"/>
    <w:uiPriority w:val="9"/>
    <w:semiHidden/>
    <w:rsid w:val="003F5520"/>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851D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51DD5"/>
  </w:style>
  <w:style w:type="character" w:customStyle="1" w:styleId="eop">
    <w:name w:val="eop"/>
    <w:basedOn w:val="DefaultParagraphFont"/>
    <w:rsid w:val="00851DD5"/>
  </w:style>
  <w:style w:type="character" w:customStyle="1" w:styleId="a-size-base">
    <w:name w:val="a-size-base"/>
    <w:basedOn w:val="DefaultParagraphFont"/>
    <w:rsid w:val="00231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4784">
      <w:bodyDiv w:val="1"/>
      <w:marLeft w:val="0"/>
      <w:marRight w:val="0"/>
      <w:marTop w:val="0"/>
      <w:marBottom w:val="0"/>
      <w:divBdr>
        <w:top w:val="none" w:sz="0" w:space="0" w:color="auto"/>
        <w:left w:val="none" w:sz="0" w:space="0" w:color="auto"/>
        <w:bottom w:val="none" w:sz="0" w:space="0" w:color="auto"/>
        <w:right w:val="none" w:sz="0" w:space="0" w:color="auto"/>
      </w:divBdr>
    </w:div>
    <w:div w:id="703023548">
      <w:bodyDiv w:val="1"/>
      <w:marLeft w:val="0"/>
      <w:marRight w:val="0"/>
      <w:marTop w:val="0"/>
      <w:marBottom w:val="0"/>
      <w:divBdr>
        <w:top w:val="none" w:sz="0" w:space="0" w:color="auto"/>
        <w:left w:val="none" w:sz="0" w:space="0" w:color="auto"/>
        <w:bottom w:val="none" w:sz="0" w:space="0" w:color="auto"/>
        <w:right w:val="none" w:sz="0" w:space="0" w:color="auto"/>
      </w:divBdr>
    </w:div>
    <w:div w:id="945578427">
      <w:bodyDiv w:val="1"/>
      <w:marLeft w:val="0"/>
      <w:marRight w:val="0"/>
      <w:marTop w:val="0"/>
      <w:marBottom w:val="0"/>
      <w:divBdr>
        <w:top w:val="none" w:sz="0" w:space="0" w:color="auto"/>
        <w:left w:val="none" w:sz="0" w:space="0" w:color="auto"/>
        <w:bottom w:val="none" w:sz="0" w:space="0" w:color="auto"/>
        <w:right w:val="none" w:sz="0" w:space="0" w:color="auto"/>
      </w:divBdr>
    </w:div>
    <w:div w:id="990870226">
      <w:bodyDiv w:val="1"/>
      <w:marLeft w:val="0"/>
      <w:marRight w:val="0"/>
      <w:marTop w:val="0"/>
      <w:marBottom w:val="0"/>
      <w:divBdr>
        <w:top w:val="none" w:sz="0" w:space="0" w:color="auto"/>
        <w:left w:val="none" w:sz="0" w:space="0" w:color="auto"/>
        <w:bottom w:val="none" w:sz="0" w:space="0" w:color="auto"/>
        <w:right w:val="none" w:sz="0" w:space="0" w:color="auto"/>
      </w:divBdr>
    </w:div>
    <w:div w:id="1083793315">
      <w:bodyDiv w:val="1"/>
      <w:marLeft w:val="0"/>
      <w:marRight w:val="0"/>
      <w:marTop w:val="0"/>
      <w:marBottom w:val="0"/>
      <w:divBdr>
        <w:top w:val="none" w:sz="0" w:space="0" w:color="auto"/>
        <w:left w:val="none" w:sz="0" w:space="0" w:color="auto"/>
        <w:bottom w:val="none" w:sz="0" w:space="0" w:color="auto"/>
        <w:right w:val="none" w:sz="0" w:space="0" w:color="auto"/>
      </w:divBdr>
    </w:div>
    <w:div w:id="1124692193">
      <w:bodyDiv w:val="1"/>
      <w:marLeft w:val="0"/>
      <w:marRight w:val="0"/>
      <w:marTop w:val="0"/>
      <w:marBottom w:val="0"/>
      <w:divBdr>
        <w:top w:val="none" w:sz="0" w:space="0" w:color="auto"/>
        <w:left w:val="none" w:sz="0" w:space="0" w:color="auto"/>
        <w:bottom w:val="none" w:sz="0" w:space="0" w:color="auto"/>
        <w:right w:val="none" w:sz="0" w:space="0" w:color="auto"/>
      </w:divBdr>
    </w:div>
    <w:div w:id="1191914057">
      <w:bodyDiv w:val="1"/>
      <w:marLeft w:val="0"/>
      <w:marRight w:val="0"/>
      <w:marTop w:val="0"/>
      <w:marBottom w:val="0"/>
      <w:divBdr>
        <w:top w:val="none" w:sz="0" w:space="0" w:color="auto"/>
        <w:left w:val="none" w:sz="0" w:space="0" w:color="auto"/>
        <w:bottom w:val="none" w:sz="0" w:space="0" w:color="auto"/>
        <w:right w:val="none" w:sz="0" w:space="0" w:color="auto"/>
      </w:divBdr>
    </w:div>
    <w:div w:id="1440756153">
      <w:bodyDiv w:val="1"/>
      <w:marLeft w:val="0"/>
      <w:marRight w:val="0"/>
      <w:marTop w:val="0"/>
      <w:marBottom w:val="0"/>
      <w:divBdr>
        <w:top w:val="none" w:sz="0" w:space="0" w:color="auto"/>
        <w:left w:val="none" w:sz="0" w:space="0" w:color="auto"/>
        <w:bottom w:val="none" w:sz="0" w:space="0" w:color="auto"/>
        <w:right w:val="none" w:sz="0" w:space="0" w:color="auto"/>
      </w:divBdr>
    </w:div>
    <w:div w:id="1714962638">
      <w:bodyDiv w:val="1"/>
      <w:marLeft w:val="0"/>
      <w:marRight w:val="0"/>
      <w:marTop w:val="0"/>
      <w:marBottom w:val="0"/>
      <w:divBdr>
        <w:top w:val="none" w:sz="0" w:space="0" w:color="auto"/>
        <w:left w:val="none" w:sz="0" w:space="0" w:color="auto"/>
        <w:bottom w:val="none" w:sz="0" w:space="0" w:color="auto"/>
        <w:right w:val="none" w:sz="0" w:space="0" w:color="auto"/>
      </w:divBdr>
    </w:div>
    <w:div w:id="1902789880">
      <w:bodyDiv w:val="1"/>
      <w:marLeft w:val="0"/>
      <w:marRight w:val="0"/>
      <w:marTop w:val="0"/>
      <w:marBottom w:val="0"/>
      <w:divBdr>
        <w:top w:val="none" w:sz="0" w:space="0" w:color="auto"/>
        <w:left w:val="none" w:sz="0" w:space="0" w:color="auto"/>
        <w:bottom w:val="none" w:sz="0" w:space="0" w:color="auto"/>
        <w:right w:val="none" w:sz="0" w:space="0" w:color="auto"/>
      </w:divBdr>
    </w:div>
    <w:div w:id="1946884055">
      <w:bodyDiv w:val="1"/>
      <w:marLeft w:val="0"/>
      <w:marRight w:val="0"/>
      <w:marTop w:val="0"/>
      <w:marBottom w:val="0"/>
      <w:divBdr>
        <w:top w:val="none" w:sz="0" w:space="0" w:color="auto"/>
        <w:left w:val="none" w:sz="0" w:space="0" w:color="auto"/>
        <w:bottom w:val="none" w:sz="0" w:space="0" w:color="auto"/>
        <w:right w:val="none" w:sz="0" w:space="0" w:color="auto"/>
      </w:divBdr>
    </w:div>
    <w:div w:id="2002535863">
      <w:bodyDiv w:val="1"/>
      <w:marLeft w:val="0"/>
      <w:marRight w:val="0"/>
      <w:marTop w:val="0"/>
      <w:marBottom w:val="0"/>
      <w:divBdr>
        <w:top w:val="none" w:sz="0" w:space="0" w:color="auto"/>
        <w:left w:val="none" w:sz="0" w:space="0" w:color="auto"/>
        <w:bottom w:val="none" w:sz="0" w:space="0" w:color="auto"/>
        <w:right w:val="none" w:sz="0" w:space="0" w:color="auto"/>
      </w:divBdr>
    </w:div>
    <w:div w:id="2051147188">
      <w:bodyDiv w:val="1"/>
      <w:marLeft w:val="0"/>
      <w:marRight w:val="0"/>
      <w:marTop w:val="0"/>
      <w:marBottom w:val="0"/>
      <w:divBdr>
        <w:top w:val="none" w:sz="0" w:space="0" w:color="auto"/>
        <w:left w:val="none" w:sz="0" w:space="0" w:color="auto"/>
        <w:bottom w:val="none" w:sz="0" w:space="0" w:color="auto"/>
        <w:right w:val="none" w:sz="0" w:space="0" w:color="auto"/>
      </w:divBdr>
    </w:div>
    <w:div w:id="208490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hyperlink" Target="https://www.gov.uk/government/uploads/system/uploads/attachment_data/file/239784/English_Appendix_1_-_Spelling.pdf" TargetMode="External"/><Relationship Id="rId47" Type="http://schemas.openxmlformats.org/officeDocument/2006/relationships/image" Target="media/image27.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eader" Target="header1.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hyperlink" Target="https://www.gov.uk/government/uploads/system/uploads/attachment_data/file/239784/English_Appendix_1_-_Spelling.pdf" TargetMode="External"/><Relationship Id="rId58" Type="http://schemas.openxmlformats.org/officeDocument/2006/relationships/hyperlink" Target="https://www.gov.uk/government/uploads/system/uploads/attachment_data/file/335190/English_Appendix_2_-_Vocabulary_grammar_and_punctuation.pdf" TargetMode="External"/><Relationship Id="rId74" Type="http://schemas.openxmlformats.org/officeDocument/2006/relationships/image" Target="media/image43.png"/><Relationship Id="rId79" Type="http://schemas.openxmlformats.org/officeDocument/2006/relationships/image" Target="media/image48.png"/><Relationship Id="rId5" Type="http://schemas.openxmlformats.org/officeDocument/2006/relationships/numbering" Target="numbering.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www.gov.uk/government/uploads/system/uploads/attachment_data/file/335190/English_Appendix_2_-_Vocabulary_grammar_and_punctuation.pdf" TargetMode="External"/><Relationship Id="rId35" Type="http://schemas.openxmlformats.org/officeDocument/2006/relationships/image" Target="media/image21.png"/><Relationship Id="rId43" Type="http://schemas.openxmlformats.org/officeDocument/2006/relationships/hyperlink" Target="https://www.gov.uk/government/uploads/system/uploads/attachment_data/file/335190/English_Appendix_2_-_Vocabulary_grammar_and_punctuation.pdf" TargetMode="External"/><Relationship Id="rId48" Type="http://schemas.openxmlformats.org/officeDocument/2006/relationships/image" Target="media/image28.png"/><Relationship Id="rId56" Type="http://schemas.openxmlformats.org/officeDocument/2006/relationships/hyperlink" Target="https://www.gov.uk/government/uploads/system/uploads/attachment_data/file/335190/English_Appendix_2_-_Vocabulary_grammar_and_punctuation.pdf" TargetMode="External"/><Relationship Id="rId64" Type="http://schemas.openxmlformats.org/officeDocument/2006/relationships/image" Target="media/image38.png"/><Relationship Id="rId69" Type="http://schemas.openxmlformats.org/officeDocument/2006/relationships/hyperlink" Target="https://www.gov.uk/government/uploads/system/uploads/attachment_data/file/239784/English_Appendix_1_-_Spelling.pdf" TargetMode="External"/><Relationship Id="rId77"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hyperlink" Target="https://www.gov.uk/government/uploads/system/uploads/attachment_data/file/335190/English_Appendix_2_-_Vocabulary_grammar_and_punctuation.pdf" TargetMode="External"/><Relationship Id="rId80" Type="http://schemas.openxmlformats.org/officeDocument/2006/relationships/image" Target="media/image49.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image" Target="media/image15.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gov.uk/government/uploads/system/uploads/attachment_data/file/335190/English_Appendix_2_-_Vocabulary_grammar_and_punctuation.pdf" TargetMode="External"/><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image" Target="media/image10.jpeg"/><Relationship Id="rId41" Type="http://schemas.openxmlformats.org/officeDocument/2006/relationships/hyperlink" Target="https://www.gov.uk/government/uploads/system/uploads/attachment_data/file/239784/English_Appendix_1_-_Spelling.pdf" TargetMode="External"/><Relationship Id="rId54" Type="http://schemas.openxmlformats.org/officeDocument/2006/relationships/hyperlink" Target="https://www.gov.uk/government/uploads/system/uploads/attachment_data/file/239784/English_Appendix_1_-_Spelling.pdf" TargetMode="External"/><Relationship Id="rId62" Type="http://schemas.openxmlformats.org/officeDocument/2006/relationships/image" Target="media/image36.png"/><Relationship Id="rId70" Type="http://schemas.openxmlformats.org/officeDocument/2006/relationships/hyperlink" Target="https://www.gov.uk/government/uploads/system/uploads/attachment_data/file/239784/English_Appendix_1_-_Spelling.pdf" TargetMode="External"/><Relationship Id="rId75" Type="http://schemas.openxmlformats.org/officeDocument/2006/relationships/image" Target="media/image44.png"/><Relationship Id="rId83"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hyperlink" Target="https://www.gov.uk/government/uploads/system/uploads/attachment_data/file/239784/English_Appendix_1_-_Spelling.pdf" TargetMode="External"/><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hyperlink" Target="https://www.gov.uk/government/uploads/system/uploads/attachment_data/file/335190/English_Appendix_2_-_Vocabulary_grammar_and_punctuation.pdf" TargetMode="External"/><Relationship Id="rId10" Type="http://schemas.openxmlformats.org/officeDocument/2006/relationships/endnotes" Target="endnotes.xml"/><Relationship Id="rId31" Type="http://schemas.openxmlformats.org/officeDocument/2006/relationships/hyperlink" Target="https://www.gov.uk/government/uploads/system/uploads/attachment_data/file/335190/English_Appendix_2_-_Vocabulary_grammar_and_punctuation.pdf" TargetMode="External"/><Relationship Id="rId44" Type="http://schemas.openxmlformats.org/officeDocument/2006/relationships/hyperlink" Target="https://www.gov.uk/government/uploads/system/uploads/attachment_data/file/335190/English_Appendix_2_-_Vocabulary_grammar_and_punctuation.pdf" TargetMode="External"/><Relationship Id="rId52" Type="http://schemas.openxmlformats.org/officeDocument/2006/relationships/image" Target="media/image32.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hyperlink" Target="https://www.gov.uk/government/uploads/system/uploads/attachment_data/file/335190/English_Appendix_2_-_Vocabulary_grammar_and_punctuation.pdf" TargetMode="External"/><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0.png"/><Relationship Id="rId55" Type="http://schemas.openxmlformats.org/officeDocument/2006/relationships/hyperlink" Target="https://www.gov.uk/government/uploads/system/uploads/attachment_data/file/239784/English_Appendix_1_-_Spelling.pdf" TargetMode="External"/><Relationship Id="rId76"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hyperlink" Target="https://www.gov.uk/government/uploads/system/uploads/attachment_data/file/335190/English_Appendix_2_-_Vocabulary_grammar_and_punctuation.pdf" TargetMode="External"/><Relationship Id="rId2" Type="http://schemas.openxmlformats.org/officeDocument/2006/relationships/customXml" Target="../customXml/item2.xml"/><Relationship Id="rId29" Type="http://schemas.openxmlformats.org/officeDocument/2006/relationships/hyperlink" Target="https://www.gov.uk/government/uploads/system/uploads/attachment_data/file/239784/English_Appendix_1_-_Spelling.pdf" TargetMode="External"/><Relationship Id="rId24" Type="http://schemas.openxmlformats.org/officeDocument/2006/relationships/image" Target="media/image14.png"/><Relationship Id="rId40" Type="http://schemas.openxmlformats.org/officeDocument/2006/relationships/image" Target="media/image26.png"/><Relationship Id="rId45" Type="http://schemas.openxmlformats.org/officeDocument/2006/relationships/hyperlink" Target="https://www.gov.uk/government/uploads/system/uploads/attachment_data/file/335190/English_Appendix_2_-_Vocabulary_grammar_and_punctuation.pdf" TargetMode="External"/><Relationship Id="rId66" Type="http://schemas.openxmlformats.org/officeDocument/2006/relationships/image" Target="media/image40.png"/><Relationship Id="rId61" Type="http://schemas.openxmlformats.org/officeDocument/2006/relationships/image" Target="media/image35.png"/><Relationship Id="rId82"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3ab317c-5ead-4984-b8ff-a46b63675dde" xsi:nil="true"/>
    <lcf76f155ced4ddcb4097134ff3c332f xmlns="a03a1ed9-74ed-4bdf-8f61-245c0ce6ac17">
      <Terms xmlns="http://schemas.microsoft.com/office/infopath/2007/PartnerControls"/>
    </lcf76f155ced4ddcb4097134ff3c332f>
    <SharedWithUsers xmlns="23ab317c-5ead-4984-b8ff-a46b63675dde">
      <UserInfo>
        <DisplayName>Denise Goldby-Timmis</DisplayName>
        <AccountId>36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42E178FE15CB4489A8153E745FE416" ma:contentTypeVersion="19" ma:contentTypeDescription="Create a new document." ma:contentTypeScope="" ma:versionID="268862a4edc2d4b252631125ca7b40cd">
  <xsd:schema xmlns:xsd="http://www.w3.org/2001/XMLSchema" xmlns:xs="http://www.w3.org/2001/XMLSchema" xmlns:p="http://schemas.microsoft.com/office/2006/metadata/properties" xmlns:ns2="a03a1ed9-74ed-4bdf-8f61-245c0ce6ac17" xmlns:ns3="23ab317c-5ead-4984-b8ff-a46b63675dde" targetNamespace="http://schemas.microsoft.com/office/2006/metadata/properties" ma:root="true" ma:fieldsID="8e6aeee386fbd00b6f7dfc3445df7dcc" ns2:_="" ns3:_="">
    <xsd:import namespace="a03a1ed9-74ed-4bdf-8f61-245c0ce6ac17"/>
    <xsd:import namespace="23ab317c-5ead-4984-b8ff-a46b63675dde"/>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a1ed9-74ed-4bdf-8f61-245c0ce6a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f9bbb5-b4c5-4c5b-b607-92bb03b400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ab317c-5ead-4984-b8ff-a46b63675dd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48c9a3-3cb0-4864-8e6b-447cb6c8c6f2}" ma:internalName="TaxCatchAll" ma:showField="CatchAllData" ma:web="23ab317c-5ead-4984-b8ff-a46b63675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AF366-FB06-4A19-941C-0416754B8BE8}">
  <ds:schemaRefs>
    <ds:schemaRef ds:uri="http://schemas.microsoft.com/sharepoint/v3/contenttype/forms"/>
  </ds:schemaRefs>
</ds:datastoreItem>
</file>

<file path=customXml/itemProps2.xml><?xml version="1.0" encoding="utf-8"?>
<ds:datastoreItem xmlns:ds="http://schemas.openxmlformats.org/officeDocument/2006/customXml" ds:itemID="{1F9E5EB0-4DDC-4C0F-958F-26FFDF90038D}">
  <ds:schemaRefs>
    <ds:schemaRef ds:uri="http://schemas.openxmlformats.org/officeDocument/2006/bibliography"/>
  </ds:schemaRefs>
</ds:datastoreItem>
</file>

<file path=customXml/itemProps3.xml><?xml version="1.0" encoding="utf-8"?>
<ds:datastoreItem xmlns:ds="http://schemas.openxmlformats.org/officeDocument/2006/customXml" ds:itemID="{34DAAA75-5FB7-497E-B394-79D65F8401F2}">
  <ds:schemaRefs>
    <ds:schemaRef ds:uri="http://schemas.microsoft.com/office/2006/metadata/properties"/>
    <ds:schemaRef ds:uri="http://schemas.microsoft.com/office/infopath/2007/PartnerControls"/>
    <ds:schemaRef ds:uri="23ab317c-5ead-4984-b8ff-a46b63675dde"/>
    <ds:schemaRef ds:uri="a03a1ed9-74ed-4bdf-8f61-245c0ce6ac17"/>
  </ds:schemaRefs>
</ds:datastoreItem>
</file>

<file path=customXml/itemProps4.xml><?xml version="1.0" encoding="utf-8"?>
<ds:datastoreItem xmlns:ds="http://schemas.openxmlformats.org/officeDocument/2006/customXml" ds:itemID="{EFFDF1CF-64A9-4C12-98EF-D23A7DAD04B8}"/>
</file>

<file path=docProps/app.xml><?xml version="1.0" encoding="utf-8"?>
<Properties xmlns="http://schemas.openxmlformats.org/officeDocument/2006/extended-properties" xmlns:vt="http://schemas.openxmlformats.org/officeDocument/2006/docPropsVTypes">
  <Template>Normal</Template>
  <TotalTime>2882</TotalTime>
  <Pages>44</Pages>
  <Words>12701</Words>
  <Characters>70366</Characters>
  <Application>Microsoft Office Word</Application>
  <DocSecurity>0</DocSecurity>
  <Lines>4397</Lines>
  <Paragraphs>1805</Paragraphs>
  <ScaleCrop>false</ScaleCrop>
  <Company/>
  <LinksUpToDate>false</LinksUpToDate>
  <CharactersWithSpaces>81262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Higham-Jones</dc:creator>
  <cp:keywords/>
  <dc:description/>
  <cp:lastModifiedBy>Hannah Higham-Jones</cp:lastModifiedBy>
  <cp:revision>35</cp:revision>
  <cp:lastPrinted>2023-02-02T14:52:00Z</cp:lastPrinted>
  <dcterms:created xsi:type="dcterms:W3CDTF">2025-09-22T13:00:00Z</dcterms:created>
  <dcterms:modified xsi:type="dcterms:W3CDTF">2026-03-19T11:17:00Z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0x010100F742E178FE15CB4489A8153E745FE416</vt:lpwstr>
  </property>
  <property fmtid="{D5CDD505-2E9C-101B-9397-08002B2CF9AE}" pid="3" name="MediaServiceImageTags">
    <vt:lpwstr/>
  </property>
</Properties>
</file>